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74E9A" w14:textId="389E8AC6" w:rsidR="00810A2F" w:rsidRPr="00587D62" w:rsidRDefault="0059024B" w:rsidP="00DB06D8">
      <w:pPr>
        <w:spacing w:before="120" w:after="120"/>
        <w:rPr>
          <w:rFonts w:cstheme="minorHAnsi"/>
          <w:szCs w:val="22"/>
        </w:rPr>
      </w:pPr>
      <w:r w:rsidRPr="00587D62">
        <w:rPr>
          <w:rFonts w:cstheme="minorHAnsi"/>
          <w:noProof/>
          <w:szCs w:val="22"/>
        </w:rPr>
        <mc:AlternateContent>
          <mc:Choice Requires="wps">
            <w:drawing>
              <wp:anchor distT="0" distB="0" distL="114300" distR="114300" simplePos="0" relativeHeight="251658244" behindDoc="0" locked="0" layoutInCell="1" allowOverlap="1" wp14:anchorId="0DF6989D" wp14:editId="1A867B6E">
                <wp:simplePos x="0" y="0"/>
                <wp:positionH relativeFrom="column">
                  <wp:posOffset>7176770</wp:posOffset>
                </wp:positionH>
                <wp:positionV relativeFrom="page">
                  <wp:posOffset>368300</wp:posOffset>
                </wp:positionV>
                <wp:extent cx="1417955" cy="141287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1417955" cy="1412875"/>
                        </a:xfrm>
                        <a:prstGeom prst="rect">
                          <a:avLst/>
                        </a:prstGeom>
                        <a:solidFill>
                          <a:srgbClr val="106936"/>
                        </a:solidFill>
                        <a:ln w="6350">
                          <a:noFill/>
                        </a:ln>
                      </wps:spPr>
                      <wps:txbx>
                        <w:txbxContent>
                          <w:p w14:paraId="575BE8DE" w14:textId="59487441" w:rsidR="0059024B" w:rsidRPr="005B712F" w:rsidRDefault="005F5D6F" w:rsidP="002A4829">
                            <w:pPr>
                              <w:pStyle w:val="Typededocument"/>
                              <w:shd w:val="clear" w:color="auto" w:fill="106936"/>
                              <w:contextualSpacing w:val="0"/>
                              <w:jc w:val="center"/>
                            </w:pPr>
                            <w:r>
                              <w:t>Votre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6989D" id="_x0000_t202" coordsize="21600,21600" o:spt="202" path="m,l,21600r21600,l21600,xe">
                <v:stroke joinstyle="miter"/>
                <v:path gradientshapeok="t" o:connecttype="rect"/>
              </v:shapetype>
              <v:shape id="Zone de texte 23" o:spid="_x0000_s1026" type="#_x0000_t202" style="position:absolute;margin-left:565.1pt;margin-top:29pt;width:111.65pt;height:111.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" fillcolor="#106936" stroked="f" strokeweight=".5pt">
                <v:textbox>
                  <w:txbxContent>
                    <w:p w14:paraId="575BE8DE" w14:textId="59487441" w:rsidR="0059024B" w:rsidRPr="005B712F" w:rsidRDefault="005F5D6F" w:rsidP="002A4829">
                      <w:pPr>
                        <w:pStyle w:val="Typededocument"/>
                        <w:shd w:val="clear" w:color="auto" w:fill="106936"/>
                        <w:contextualSpacing w:val="0"/>
                        <w:jc w:val="center"/>
                      </w:pPr>
                      <w:r>
                        <w:t>Votre Logo</w:t>
                      </w:r>
                    </w:p>
                  </w:txbxContent>
                </v:textbox>
                <w10:wrap anchory="page"/>
              </v:shape>
            </w:pict>
          </mc:Fallback>
        </mc:AlternateContent>
      </w:r>
      <w:r w:rsidRPr="00587D62">
        <w:rPr>
          <w:rFonts w:cstheme="minorHAnsi"/>
          <w:noProof/>
          <w:szCs w:val="22"/>
        </w:rPr>
        <mc:AlternateContent>
          <mc:Choice Requires="wps">
            <w:drawing>
              <wp:anchor distT="0" distB="0" distL="114300" distR="114300" simplePos="0" relativeHeight="251658243" behindDoc="0" locked="0" layoutInCell="1" allowOverlap="1" wp14:anchorId="44DB6E51" wp14:editId="613E910C">
                <wp:simplePos x="0" y="0"/>
                <wp:positionH relativeFrom="column">
                  <wp:posOffset>7172325</wp:posOffset>
                </wp:positionH>
                <wp:positionV relativeFrom="paragraph">
                  <wp:posOffset>-266700</wp:posOffset>
                </wp:positionV>
                <wp:extent cx="1419860" cy="1412875"/>
                <wp:effectExtent l="0" t="0" r="8890" b="0"/>
                <wp:wrapNone/>
                <wp:docPr id="26" name="Rectangle 26"/>
                <wp:cNvGraphicFramePr/>
                <a:graphic xmlns:a="http://schemas.openxmlformats.org/drawingml/2006/main">
                  <a:graphicData uri="http://schemas.microsoft.com/office/word/2010/wordprocessingShape">
                    <wps:wsp>
                      <wps:cNvSpPr/>
                      <wps:spPr>
                        <a:xfrm>
                          <a:off x="0" y="0"/>
                          <a:ext cx="1419860" cy="1412875"/>
                        </a:xfrm>
                        <a:prstGeom prst="rect">
                          <a:avLst/>
                        </a:prstGeom>
                        <a:solidFill>
                          <a:srgbClr val="5A5E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6DCC2238" id="Rectangle 26" o:spid="_x0000_s1026" style="position:absolute;margin-left:564.75pt;margin-top:-21pt;width:111.8pt;height:11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" fillcolor="#5a5e5f" stroked="f" strokeweight="1pt"/>
            </w:pict>
          </mc:Fallback>
        </mc:AlternateContent>
      </w:r>
    </w:p>
    <w:p w14:paraId="11FF4848" w14:textId="176AEEEB" w:rsidR="00810A2F" w:rsidRPr="00587D62" w:rsidRDefault="00810A2F" w:rsidP="00DB06D8">
      <w:pPr>
        <w:spacing w:before="120" w:after="120"/>
        <w:rPr>
          <w:rFonts w:cstheme="minorHAnsi"/>
          <w:szCs w:val="22"/>
        </w:rPr>
      </w:pPr>
    </w:p>
    <w:p w14:paraId="0984BFEF" w14:textId="6D7D4F13" w:rsidR="005B567E" w:rsidRPr="00587D62" w:rsidRDefault="005B567E" w:rsidP="00DB06D8">
      <w:pPr>
        <w:spacing w:before="120" w:after="120"/>
        <w:rPr>
          <w:rFonts w:cstheme="minorHAnsi"/>
          <w:szCs w:val="22"/>
        </w:rPr>
      </w:pPr>
    </w:p>
    <w:p w14:paraId="44C3FC21" w14:textId="77777777" w:rsidR="00810A2F" w:rsidRPr="00587D62" w:rsidRDefault="00810A2F" w:rsidP="00DB06D8">
      <w:pPr>
        <w:spacing w:before="120" w:after="120"/>
        <w:rPr>
          <w:rFonts w:cstheme="minorHAnsi"/>
          <w:szCs w:val="22"/>
        </w:rPr>
      </w:pPr>
    </w:p>
    <w:p w14:paraId="2DAC62B1" w14:textId="77777777" w:rsidR="00810A2F" w:rsidRPr="00587D62" w:rsidRDefault="00810A2F" w:rsidP="00DB06D8">
      <w:pPr>
        <w:spacing w:before="120" w:after="120"/>
        <w:rPr>
          <w:rFonts w:cstheme="minorHAnsi"/>
          <w:szCs w:val="22"/>
        </w:rPr>
      </w:pPr>
    </w:p>
    <w:p w14:paraId="4952FEEF" w14:textId="58FF4064" w:rsidR="00810A2F" w:rsidRPr="00587D62" w:rsidRDefault="00656D26" w:rsidP="00DB06D8">
      <w:pPr>
        <w:spacing w:before="120" w:after="120"/>
        <w:rPr>
          <w:rFonts w:cstheme="minorHAnsi"/>
          <w:szCs w:val="22"/>
        </w:rPr>
      </w:pPr>
      <w:r w:rsidRPr="00587D62">
        <w:rPr>
          <w:rFonts w:cstheme="minorHAnsi"/>
          <w:noProof/>
          <w:szCs w:val="22"/>
        </w:rPr>
        <mc:AlternateContent>
          <mc:Choice Requires="wps">
            <w:drawing>
              <wp:anchor distT="0" distB="0" distL="114300" distR="114300" simplePos="0" relativeHeight="251658240" behindDoc="0" locked="0" layoutInCell="1" allowOverlap="1" wp14:anchorId="757EACA3" wp14:editId="7531999F">
                <wp:simplePos x="0" y="0"/>
                <wp:positionH relativeFrom="column">
                  <wp:posOffset>-106680</wp:posOffset>
                </wp:positionH>
                <wp:positionV relativeFrom="page">
                  <wp:posOffset>1771650</wp:posOffset>
                </wp:positionV>
                <wp:extent cx="7289800" cy="1358265"/>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7289800" cy="1358265"/>
                        </a:xfrm>
                        <a:prstGeom prst="rect">
                          <a:avLst/>
                        </a:prstGeom>
                        <a:noFill/>
                        <a:ln w="6350">
                          <a:noFill/>
                        </a:ln>
                      </wps:spPr>
                      <wps:txbx>
                        <w:txbxContent>
                          <w:p w14:paraId="37F64606" w14:textId="77777777" w:rsidR="0003716C" w:rsidRDefault="00D91F67" w:rsidP="003B322D">
                            <w:pPr>
                              <w:pStyle w:val="BasicParagraph"/>
                              <w:suppressAutoHyphens/>
                              <w:snapToGrid w:val="0"/>
                              <w:spacing w:line="240" w:lineRule="auto"/>
                              <w:contextualSpacing/>
                              <w:jc w:val="right"/>
                              <w:rPr>
                                <w:rFonts w:ascii="Calibri" w:hAnsi="Calibri" w:cs="National Bold"/>
                                <w:b/>
                                <w:caps/>
                                <w:color w:val="FFFFFF" w:themeColor="background1"/>
                                <w:sz w:val="52"/>
                                <w:szCs w:val="56"/>
                                <w14:textOutline w14:w="9525" w14:cap="flat" w14:cmpd="sng" w14:algn="ctr">
                                  <w14:noFill/>
                                  <w14:prstDash w14:val="solid"/>
                                  <w14:round/>
                                </w14:textOutline>
                              </w:rPr>
                            </w:pPr>
                            <w:r w:rsidRPr="00D91F67">
                              <w:rPr>
                                <w:rFonts w:ascii="Calibri" w:hAnsi="Calibri" w:cs="National Bold"/>
                                <w:b/>
                                <w:caps/>
                                <w:color w:val="FFFFFF" w:themeColor="background1"/>
                                <w:sz w:val="52"/>
                                <w:szCs w:val="56"/>
                                <w14:textOutline w14:w="9525" w14:cap="flat" w14:cmpd="sng" w14:algn="ctr">
                                  <w14:noFill/>
                                  <w14:prstDash w14:val="solid"/>
                                  <w14:round/>
                                </w14:textOutline>
                              </w:rPr>
                              <w:t xml:space="preserve">programme de prévention </w:t>
                            </w:r>
                          </w:p>
                          <w:p w14:paraId="02158432" w14:textId="1682EE22" w:rsidR="00810A2F" w:rsidRPr="005F18E0" w:rsidRDefault="00632FDA" w:rsidP="003B322D">
                            <w:pPr>
                              <w:pStyle w:val="BasicParagraph"/>
                              <w:suppressAutoHyphens/>
                              <w:snapToGrid w:val="0"/>
                              <w:spacing w:line="240" w:lineRule="auto"/>
                              <w:contextualSpacing/>
                              <w:jc w:val="right"/>
                              <w:rPr>
                                <w:rFonts w:ascii="Calibri" w:hAnsi="Calibri" w:cs="National Bold"/>
                                <w:b/>
                                <w:caps/>
                                <w:color w:val="FFFFFF" w:themeColor="background1"/>
                                <w:sz w:val="36"/>
                                <w:szCs w:val="48"/>
                                <w14:textOutline w14:w="9525" w14:cap="flat" w14:cmpd="sng" w14:algn="ctr">
                                  <w14:noFill/>
                                  <w14:prstDash w14:val="solid"/>
                                  <w14:round/>
                                </w14:textOutline>
                              </w:rPr>
                            </w:pPr>
                            <w:r w:rsidRPr="005F18E0">
                              <w:rPr>
                                <w:rFonts w:ascii="Calibri" w:hAnsi="Calibri" w:cs="National Bold"/>
                                <w:b/>
                                <w:caps/>
                                <w:color w:val="FFFFFF" w:themeColor="background1"/>
                                <w:sz w:val="36"/>
                                <w:szCs w:val="48"/>
                                <w14:textOutline w14:w="9525" w14:cap="flat" w14:cmpd="sng" w14:algn="ctr">
                                  <w14:noFill/>
                                  <w14:prstDash w14:val="solid"/>
                                  <w14:round/>
                                </w14:textOutline>
                              </w:rPr>
                              <w:t>À PERSONNALISER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EACA3" id="Zone de texte 24" o:spid="_x0000_s1027" type="#_x0000_t202" style="position:absolute;margin-left:-8.4pt;margin-top:139.5pt;width:574pt;height:10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" filled="f" stroked="f" strokeweight=".5pt">
                <v:textbox>
                  <w:txbxContent>
                    <w:p w14:paraId="37F64606" w14:textId="77777777" w:rsidR="0003716C" w:rsidRDefault="00D91F67" w:rsidP="003B322D">
                      <w:pPr>
                        <w:pStyle w:val="BasicParagraph"/>
                        <w:suppressAutoHyphens/>
                        <w:snapToGrid w:val="0"/>
                        <w:spacing w:line="240" w:lineRule="auto"/>
                        <w:contextualSpacing/>
                        <w:jc w:val="right"/>
                        <w:rPr>
                          <w:rFonts w:ascii="Calibri" w:hAnsi="Calibri" w:cs="National Bold"/>
                          <w:b/>
                          <w:caps/>
                          <w:color w:val="FFFFFF" w:themeColor="background1"/>
                          <w:sz w:val="52"/>
                          <w:szCs w:val="56"/>
                          <w14:textOutline w14:w="9525" w14:cap="flat" w14:cmpd="sng" w14:algn="ctr">
                            <w14:noFill/>
                            <w14:prstDash w14:val="solid"/>
                            <w14:round/>
                          </w14:textOutline>
                        </w:rPr>
                      </w:pPr>
                      <w:r w:rsidRPr="00D91F67">
                        <w:rPr>
                          <w:rFonts w:ascii="Calibri" w:hAnsi="Calibri" w:cs="National Bold"/>
                          <w:b/>
                          <w:caps/>
                          <w:color w:val="FFFFFF" w:themeColor="background1"/>
                          <w:sz w:val="52"/>
                          <w:szCs w:val="56"/>
                          <w14:textOutline w14:w="9525" w14:cap="flat" w14:cmpd="sng" w14:algn="ctr">
                            <w14:noFill/>
                            <w14:prstDash w14:val="solid"/>
                            <w14:round/>
                          </w14:textOutline>
                        </w:rPr>
                        <w:t xml:space="preserve">programme de prévention </w:t>
                      </w:r>
                    </w:p>
                    <w:p w14:paraId="02158432" w14:textId="1682EE22" w:rsidR="00810A2F" w:rsidRPr="005F18E0" w:rsidRDefault="00632FDA" w:rsidP="003B322D">
                      <w:pPr>
                        <w:pStyle w:val="BasicParagraph"/>
                        <w:suppressAutoHyphens/>
                        <w:snapToGrid w:val="0"/>
                        <w:spacing w:line="240" w:lineRule="auto"/>
                        <w:contextualSpacing/>
                        <w:jc w:val="right"/>
                        <w:rPr>
                          <w:rFonts w:ascii="Calibri" w:hAnsi="Calibri" w:cs="National Bold"/>
                          <w:b/>
                          <w:caps/>
                          <w:color w:val="FFFFFF" w:themeColor="background1"/>
                          <w:sz w:val="36"/>
                          <w:szCs w:val="48"/>
                          <w14:textOutline w14:w="9525" w14:cap="flat" w14:cmpd="sng" w14:algn="ctr">
                            <w14:noFill/>
                            <w14:prstDash w14:val="solid"/>
                            <w14:round/>
                          </w14:textOutline>
                        </w:rPr>
                      </w:pPr>
                      <w:r w:rsidRPr="005F18E0">
                        <w:rPr>
                          <w:rFonts w:ascii="Calibri" w:hAnsi="Calibri" w:cs="National Bold"/>
                          <w:b/>
                          <w:caps/>
                          <w:color w:val="FFFFFF" w:themeColor="background1"/>
                          <w:sz w:val="36"/>
                          <w:szCs w:val="48"/>
                          <w14:textOutline w14:w="9525" w14:cap="flat" w14:cmpd="sng" w14:algn="ctr">
                            <w14:noFill/>
                            <w14:prstDash w14:val="solid"/>
                            <w14:round/>
                          </w14:textOutline>
                        </w:rPr>
                        <w:t>À PERSONNALISER</w:t>
                      </w:r>
                    </w:p>
                  </w:txbxContent>
                </v:textbox>
                <w10:wrap anchory="page"/>
              </v:shape>
            </w:pict>
          </mc:Fallback>
        </mc:AlternateContent>
      </w:r>
      <w:r w:rsidRPr="00587D62">
        <w:rPr>
          <w:rFonts w:cstheme="minorHAnsi"/>
          <w:noProof/>
          <w:szCs w:val="22"/>
        </w:rPr>
        <mc:AlternateContent>
          <mc:Choice Requires="wps">
            <w:drawing>
              <wp:anchor distT="0" distB="0" distL="114300" distR="114300" simplePos="0" relativeHeight="251658241" behindDoc="1" locked="0" layoutInCell="1" allowOverlap="1" wp14:anchorId="2A1A5109" wp14:editId="0BD3CC58">
                <wp:simplePos x="0" y="0"/>
                <wp:positionH relativeFrom="page">
                  <wp:posOffset>429895</wp:posOffset>
                </wp:positionH>
                <wp:positionV relativeFrom="page">
                  <wp:posOffset>1774190</wp:posOffset>
                </wp:positionV>
                <wp:extent cx="7754112" cy="1371600"/>
                <wp:effectExtent l="0" t="0" r="0" b="0"/>
                <wp:wrapNone/>
                <wp:docPr id="25" name="Rectangle 25"/>
                <wp:cNvGraphicFramePr/>
                <a:graphic xmlns:a="http://schemas.openxmlformats.org/drawingml/2006/main">
                  <a:graphicData uri="http://schemas.microsoft.com/office/word/2010/wordprocessingShape">
                    <wps:wsp>
                      <wps:cNvSpPr/>
                      <wps:spPr>
                        <a:xfrm>
                          <a:off x="0" y="0"/>
                          <a:ext cx="7754112" cy="1371600"/>
                        </a:xfrm>
                        <a:prstGeom prst="rect">
                          <a:avLst/>
                        </a:prstGeom>
                        <a:solidFill>
                          <a:srgbClr val="243A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w16du="http://schemas.microsoft.com/office/word/2023/wordml/word16du">
            <w:pict>
              <v:rect w14:anchorId="49FF053E" id="Rectangle 25" o:spid="_x0000_s1026" style="position:absolute;margin-left:33.85pt;margin-top:139.7pt;width:610.55pt;height:108pt;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" fillcolor="#243a68" stroked="f" strokeweight="1pt">
                <w10:wrap anchorx="page" anchory="page"/>
              </v:rect>
            </w:pict>
          </mc:Fallback>
        </mc:AlternateContent>
      </w:r>
    </w:p>
    <w:p w14:paraId="100B007A" w14:textId="118CD494" w:rsidR="00810A2F" w:rsidRPr="00587D62" w:rsidRDefault="00810A2F" w:rsidP="00DB06D8">
      <w:pPr>
        <w:spacing w:before="120" w:after="120"/>
        <w:rPr>
          <w:rFonts w:cstheme="minorHAnsi"/>
          <w:szCs w:val="22"/>
        </w:rPr>
      </w:pPr>
    </w:p>
    <w:p w14:paraId="111E0025" w14:textId="77777777" w:rsidR="00810A2F" w:rsidRPr="00587D62" w:rsidRDefault="00810A2F" w:rsidP="00DB06D8">
      <w:pPr>
        <w:spacing w:before="120" w:after="120"/>
        <w:rPr>
          <w:rFonts w:cstheme="minorHAnsi"/>
          <w:szCs w:val="22"/>
        </w:rPr>
      </w:pPr>
    </w:p>
    <w:p w14:paraId="46F84B48" w14:textId="77777777" w:rsidR="00810A2F" w:rsidRPr="00587D62" w:rsidRDefault="00810A2F" w:rsidP="00DB06D8">
      <w:pPr>
        <w:spacing w:before="120" w:after="120"/>
        <w:rPr>
          <w:rFonts w:cstheme="minorHAnsi"/>
          <w:szCs w:val="22"/>
        </w:rPr>
      </w:pPr>
    </w:p>
    <w:p w14:paraId="3E6CD9B4" w14:textId="77777777" w:rsidR="00810A2F" w:rsidRPr="00587D62" w:rsidRDefault="00810A2F" w:rsidP="00DB06D8">
      <w:pPr>
        <w:spacing w:before="120" w:after="120"/>
        <w:rPr>
          <w:rFonts w:cstheme="minorHAnsi"/>
          <w:szCs w:val="22"/>
        </w:rPr>
      </w:pPr>
    </w:p>
    <w:p w14:paraId="70E8B258" w14:textId="43BF3B25" w:rsidR="00810A2F" w:rsidRPr="00587D62" w:rsidRDefault="00810A2F" w:rsidP="00DB06D8">
      <w:pPr>
        <w:spacing w:before="120" w:after="120"/>
        <w:rPr>
          <w:rFonts w:cstheme="minorHAnsi"/>
          <w:szCs w:val="22"/>
        </w:rPr>
      </w:pPr>
    </w:p>
    <w:p w14:paraId="2A0EBFA6" w14:textId="5071312D" w:rsidR="00810A2F" w:rsidRPr="00587D62" w:rsidRDefault="00A46236" w:rsidP="00DB06D8">
      <w:pPr>
        <w:spacing w:before="120" w:after="120"/>
        <w:rPr>
          <w:rFonts w:cstheme="minorHAnsi"/>
          <w:szCs w:val="22"/>
        </w:rPr>
      </w:pPr>
      <w:r w:rsidRPr="00587D62">
        <w:rPr>
          <w:rFonts w:cstheme="minorHAnsi"/>
          <w:noProof/>
          <w:szCs w:val="22"/>
          <w:lang w:eastAsia="fr-FR"/>
        </w:rPr>
        <mc:AlternateContent>
          <mc:Choice Requires="wps">
            <w:drawing>
              <wp:anchor distT="0" distB="0" distL="114300" distR="114300" simplePos="0" relativeHeight="251658242" behindDoc="0" locked="0" layoutInCell="0" allowOverlap="1" wp14:anchorId="1B43EE70" wp14:editId="66EA3F82">
                <wp:simplePos x="0" y="0"/>
                <wp:positionH relativeFrom="page">
                  <wp:posOffset>4191000</wp:posOffset>
                </wp:positionH>
                <wp:positionV relativeFrom="page">
                  <wp:posOffset>3600450</wp:posOffset>
                </wp:positionV>
                <wp:extent cx="5000625" cy="8763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876300"/>
                        </a:xfrm>
                        <a:prstGeom prst="rect">
                          <a:avLst/>
                        </a:prstGeom>
                        <a:noFill/>
                        <a:ln>
                          <a:noFill/>
                        </a:ln>
                        <a:extLst>
                          <a:ext uri="{909E8E84-426E-40dd-AFC4-6F175D3DCCD1}">
                            <a14:hiddenFill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038A0C6" w14:textId="7A3118B4" w:rsidR="00D92837" w:rsidRPr="009D266E" w:rsidRDefault="002F54C4" w:rsidP="00E405BD">
                            <w:pPr>
                              <w:rPr>
                                <w:rFonts w:eastAsiaTheme="minorHAnsi"/>
                                <w:b/>
                                <w:bCs/>
                                <w:caps/>
                                <w:color w:val="5A5E5F"/>
                                <w:sz w:val="28"/>
                                <w:szCs w:val="28"/>
                              </w:rPr>
                            </w:pPr>
                            <w:r w:rsidRPr="009D266E">
                              <w:rPr>
                                <w:rFonts w:eastAsiaTheme="minorHAnsi"/>
                                <w:b/>
                                <w:bCs/>
                                <w:caps/>
                                <w:color w:val="5A5E5F"/>
                                <w:sz w:val="28"/>
                                <w:szCs w:val="28"/>
                              </w:rPr>
                              <w:t xml:space="preserve">Nom de l’Organisation </w:t>
                            </w:r>
                          </w:p>
                          <w:p w14:paraId="451384B6" w14:textId="77777777" w:rsidR="009D266E" w:rsidRPr="009D266E" w:rsidRDefault="00D92837" w:rsidP="00A46236">
                            <w:pPr>
                              <w:rPr>
                                <w:rFonts w:eastAsiaTheme="minorHAnsi"/>
                                <w:b/>
                                <w:bCs/>
                                <w:caps/>
                                <w:color w:val="5A5E5F"/>
                                <w:sz w:val="28"/>
                                <w:szCs w:val="28"/>
                              </w:rPr>
                            </w:pPr>
                            <w:r w:rsidRPr="009D266E">
                              <w:rPr>
                                <w:rFonts w:eastAsiaTheme="minorHAnsi"/>
                                <w:b/>
                                <w:bCs/>
                                <w:caps/>
                                <w:color w:val="5A5E5F"/>
                                <w:sz w:val="28"/>
                                <w:szCs w:val="28"/>
                              </w:rPr>
                              <w:t>Service</w:t>
                            </w:r>
                          </w:p>
                          <w:p w14:paraId="2B239E15" w14:textId="397E8079" w:rsidR="00844001" w:rsidRPr="003D6A8A" w:rsidRDefault="00936FA9" w:rsidP="00A46236">
                            <w:r w:rsidRPr="009D266E">
                              <w:rPr>
                                <w:rFonts w:eastAsiaTheme="minorHAnsi"/>
                                <w:b/>
                                <w:bCs/>
                                <w:caps/>
                                <w:color w:val="5A5E5F"/>
                                <w:sz w:val="28"/>
                                <w:szCs w:val="28"/>
                              </w:rPr>
                              <w:t>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3EE70" id="Rectangle 2" o:spid="_x0000_s1028" style="position:absolute;margin-left:330pt;margin-top:283.5pt;width:393.75pt;height:6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" o:allowincell="f" filled="f" stroked="f">
                <v:textbox>
                  <w:txbxContent>
                    <w:p w14:paraId="4038A0C6" w14:textId="7A3118B4" w:rsidR="00D92837" w:rsidRPr="009D266E" w:rsidRDefault="002F54C4" w:rsidP="00E405BD">
                      <w:pPr>
                        <w:rPr>
                          <w:rFonts w:eastAsiaTheme="minorHAnsi"/>
                          <w:b/>
                          <w:bCs/>
                          <w:caps/>
                          <w:color w:val="5A5E5F"/>
                          <w:sz w:val="28"/>
                          <w:szCs w:val="28"/>
                        </w:rPr>
                      </w:pPr>
                      <w:r w:rsidRPr="009D266E">
                        <w:rPr>
                          <w:rFonts w:eastAsiaTheme="minorHAnsi"/>
                          <w:b/>
                          <w:bCs/>
                          <w:caps/>
                          <w:color w:val="5A5E5F"/>
                          <w:sz w:val="28"/>
                          <w:szCs w:val="28"/>
                        </w:rPr>
                        <w:t xml:space="preserve">Nom de l’Organisation </w:t>
                      </w:r>
                    </w:p>
                    <w:p w14:paraId="451384B6" w14:textId="77777777" w:rsidR="009D266E" w:rsidRPr="009D266E" w:rsidRDefault="00D92837" w:rsidP="00A46236">
                      <w:pPr>
                        <w:rPr>
                          <w:rFonts w:eastAsiaTheme="minorHAnsi"/>
                          <w:b/>
                          <w:bCs/>
                          <w:caps/>
                          <w:color w:val="5A5E5F"/>
                          <w:sz w:val="28"/>
                          <w:szCs w:val="28"/>
                        </w:rPr>
                      </w:pPr>
                      <w:r w:rsidRPr="009D266E">
                        <w:rPr>
                          <w:rFonts w:eastAsiaTheme="minorHAnsi"/>
                          <w:b/>
                          <w:bCs/>
                          <w:caps/>
                          <w:color w:val="5A5E5F"/>
                          <w:sz w:val="28"/>
                          <w:szCs w:val="28"/>
                        </w:rPr>
                        <w:t>Service</w:t>
                      </w:r>
                    </w:p>
                    <w:p w14:paraId="2B239E15" w14:textId="397E8079" w:rsidR="00844001" w:rsidRPr="003D6A8A" w:rsidRDefault="00936FA9" w:rsidP="00A46236">
                      <w:r w:rsidRPr="009D266E">
                        <w:rPr>
                          <w:rFonts w:eastAsiaTheme="minorHAnsi"/>
                          <w:b/>
                          <w:bCs/>
                          <w:caps/>
                          <w:color w:val="5A5E5F"/>
                          <w:sz w:val="28"/>
                          <w:szCs w:val="28"/>
                        </w:rPr>
                        <w:t>Établissement</w:t>
                      </w:r>
                    </w:p>
                  </w:txbxContent>
                </v:textbox>
                <w10:wrap anchorx="page" anchory="page"/>
              </v:rect>
            </w:pict>
          </mc:Fallback>
        </mc:AlternateContent>
      </w:r>
    </w:p>
    <w:p w14:paraId="12DB0984" w14:textId="77777777" w:rsidR="00810A2F" w:rsidRPr="00587D62" w:rsidRDefault="00810A2F" w:rsidP="00DB06D8">
      <w:pPr>
        <w:spacing w:before="120" w:after="120"/>
        <w:rPr>
          <w:rFonts w:cstheme="minorHAnsi"/>
          <w:szCs w:val="22"/>
        </w:rPr>
      </w:pPr>
    </w:p>
    <w:p w14:paraId="7808C7FE" w14:textId="1FB6F523" w:rsidR="00810A2F" w:rsidRPr="00587D62" w:rsidRDefault="00632FDA" w:rsidP="00632FDA">
      <w:pPr>
        <w:tabs>
          <w:tab w:val="left" w:pos="1593"/>
        </w:tabs>
        <w:spacing w:before="120" w:after="120"/>
        <w:rPr>
          <w:rFonts w:cstheme="minorHAnsi"/>
          <w:szCs w:val="22"/>
        </w:rPr>
      </w:pPr>
      <w:r>
        <w:rPr>
          <w:rFonts w:cstheme="minorHAnsi"/>
          <w:szCs w:val="22"/>
        </w:rPr>
        <w:tab/>
      </w:r>
    </w:p>
    <w:p w14:paraId="03ED6093" w14:textId="1C4ADBA4" w:rsidR="00810A2F" w:rsidRPr="00587D62" w:rsidRDefault="00810A2F" w:rsidP="00DB06D8">
      <w:pPr>
        <w:spacing w:before="120" w:after="120"/>
        <w:rPr>
          <w:rFonts w:cstheme="minorHAnsi"/>
          <w:szCs w:val="22"/>
        </w:rPr>
      </w:pPr>
    </w:p>
    <w:p w14:paraId="449EA046" w14:textId="43785D19" w:rsidR="00810A2F" w:rsidRPr="00587D62" w:rsidRDefault="00BD7781" w:rsidP="00DB06D8">
      <w:pPr>
        <w:tabs>
          <w:tab w:val="left" w:pos="2025"/>
        </w:tabs>
        <w:spacing w:before="120" w:after="120"/>
        <w:rPr>
          <w:rFonts w:cstheme="minorHAnsi"/>
          <w:szCs w:val="22"/>
        </w:rPr>
      </w:pPr>
      <w:r w:rsidRPr="00587D62">
        <w:rPr>
          <w:rFonts w:cstheme="minorHAnsi"/>
          <w:szCs w:val="22"/>
        </w:rPr>
        <w:tab/>
      </w:r>
    </w:p>
    <w:p w14:paraId="1477721A" w14:textId="24AA6983" w:rsidR="00810A2F" w:rsidRPr="00587D62" w:rsidRDefault="00810A2F" w:rsidP="00DB06D8">
      <w:pPr>
        <w:spacing w:before="120" w:after="120"/>
        <w:rPr>
          <w:rFonts w:cstheme="minorHAnsi"/>
          <w:szCs w:val="22"/>
        </w:rPr>
      </w:pPr>
    </w:p>
    <w:p w14:paraId="45610CA9" w14:textId="77777777" w:rsidR="00810A2F" w:rsidRPr="00587D62" w:rsidRDefault="00810A2F" w:rsidP="00DB06D8">
      <w:pPr>
        <w:spacing w:before="120" w:after="120"/>
        <w:rPr>
          <w:rFonts w:cstheme="minorHAnsi"/>
          <w:szCs w:val="22"/>
        </w:rPr>
      </w:pPr>
    </w:p>
    <w:p w14:paraId="372F9898" w14:textId="77777777" w:rsidR="00810A2F" w:rsidRPr="00587D62" w:rsidRDefault="00810A2F" w:rsidP="00DB06D8">
      <w:pPr>
        <w:spacing w:before="120" w:after="120"/>
        <w:rPr>
          <w:rFonts w:cstheme="minorHAnsi"/>
          <w:szCs w:val="22"/>
        </w:rPr>
      </w:pPr>
    </w:p>
    <w:p w14:paraId="37FDD9F5" w14:textId="77777777" w:rsidR="00810A2F" w:rsidRPr="00587D62" w:rsidRDefault="00810A2F" w:rsidP="00DB06D8">
      <w:pPr>
        <w:spacing w:before="120" w:after="120"/>
        <w:rPr>
          <w:rFonts w:cstheme="minorHAnsi"/>
          <w:szCs w:val="22"/>
        </w:rPr>
      </w:pPr>
    </w:p>
    <w:p w14:paraId="209F6492" w14:textId="5BC3EB8F" w:rsidR="00810A2F" w:rsidRPr="00587D62" w:rsidRDefault="00810A2F" w:rsidP="00DB06D8">
      <w:pPr>
        <w:spacing w:before="120" w:after="120"/>
        <w:rPr>
          <w:rFonts w:cstheme="minorHAnsi"/>
          <w:szCs w:val="22"/>
        </w:rPr>
      </w:pPr>
    </w:p>
    <w:p w14:paraId="1DE20357" w14:textId="77777777" w:rsidR="00810A2F" w:rsidRPr="00587D62" w:rsidRDefault="00810A2F" w:rsidP="00DB06D8">
      <w:pPr>
        <w:tabs>
          <w:tab w:val="center" w:pos="4932"/>
        </w:tabs>
        <w:spacing w:before="120" w:after="120"/>
        <w:rPr>
          <w:rFonts w:cstheme="minorHAnsi"/>
          <w:szCs w:val="22"/>
        </w:rPr>
        <w:sectPr w:rsidR="00810A2F" w:rsidRPr="00587D62" w:rsidSect="00E20F64">
          <w:headerReference w:type="default" r:id="rId11"/>
          <w:footerReference w:type="even" r:id="rId12"/>
          <w:footerReference w:type="default" r:id="rId13"/>
          <w:headerReference w:type="first" r:id="rId14"/>
          <w:footerReference w:type="first" r:id="rId15"/>
          <w:pgSz w:w="15840" w:h="12240" w:orient="landscape"/>
          <w:pgMar w:top="792" w:right="792" w:bottom="792" w:left="806" w:header="706" w:footer="706" w:gutter="792"/>
          <w:cols w:space="708"/>
          <w:titlePg/>
          <w:docGrid w:linePitch="360"/>
        </w:sectPr>
      </w:pPr>
    </w:p>
    <w:p w14:paraId="6910C496" w14:textId="00F67193" w:rsidR="002F5EF7" w:rsidRPr="00587D62" w:rsidRDefault="002F5EF7" w:rsidP="003223EA">
      <w:pPr>
        <w:pStyle w:val="Titre1"/>
      </w:pPr>
      <w:r w:rsidRPr="00587D62">
        <w:lastRenderedPageBreak/>
        <w:t>Introduction</w:t>
      </w:r>
    </w:p>
    <w:p w14:paraId="73EFE917" w14:textId="1AF25F83" w:rsidR="009E1D29" w:rsidRDefault="00A0478A" w:rsidP="009B7C8C">
      <w:pPr>
        <w:keepNext/>
        <w:spacing w:before="240" w:after="240"/>
        <w:jc w:val="both"/>
        <w:rPr>
          <w:rFonts w:cstheme="minorHAnsi"/>
        </w:rPr>
      </w:pPr>
      <w:r w:rsidRPr="003707C3">
        <w:rPr>
          <w:rFonts w:cstheme="minorHAnsi"/>
        </w:rPr>
        <w:t>Pour soutenir</w:t>
      </w:r>
      <w:r>
        <w:rPr>
          <w:rFonts w:cstheme="minorHAnsi"/>
        </w:rPr>
        <w:t xml:space="preserve"> les organisations</w:t>
      </w:r>
      <w:r w:rsidRPr="003707C3">
        <w:rPr>
          <w:rFonts w:cstheme="minorHAnsi"/>
        </w:rPr>
        <w:t xml:space="preserve"> </w:t>
      </w:r>
      <w:r>
        <w:rPr>
          <w:rFonts w:cstheme="minorHAnsi"/>
        </w:rPr>
        <w:t xml:space="preserve">municipales </w:t>
      </w:r>
      <w:r w:rsidRPr="003707C3">
        <w:rPr>
          <w:rFonts w:cstheme="minorHAnsi"/>
        </w:rPr>
        <w:t xml:space="preserve">dans l’élaboration </w:t>
      </w:r>
      <w:r>
        <w:rPr>
          <w:rFonts w:cstheme="minorHAnsi"/>
        </w:rPr>
        <w:t>d</w:t>
      </w:r>
      <w:r w:rsidR="00251382">
        <w:rPr>
          <w:rFonts w:cstheme="minorHAnsi"/>
        </w:rPr>
        <w:t>e leur</w:t>
      </w:r>
      <w:r w:rsidRPr="003707C3">
        <w:rPr>
          <w:rFonts w:cstheme="minorHAnsi"/>
        </w:rPr>
        <w:t xml:space="preserve"> programme de prévention</w:t>
      </w:r>
      <w:r>
        <w:rPr>
          <w:rFonts w:cstheme="minorHAnsi"/>
        </w:rPr>
        <w:t>,</w:t>
      </w:r>
      <w:r w:rsidRPr="003707C3">
        <w:rPr>
          <w:rFonts w:cstheme="minorHAnsi"/>
        </w:rPr>
        <w:t xml:space="preserve"> l’APSAM propose </w:t>
      </w:r>
      <w:r w:rsidR="001B6D6A">
        <w:rPr>
          <w:rFonts w:cstheme="minorHAnsi"/>
        </w:rPr>
        <w:t>ce</w:t>
      </w:r>
      <w:r w:rsidR="00251382">
        <w:rPr>
          <w:rFonts w:cstheme="minorHAnsi"/>
        </w:rPr>
        <w:t xml:space="preserve"> </w:t>
      </w:r>
      <w:r w:rsidR="009E1D29">
        <w:rPr>
          <w:rFonts w:cstheme="minorHAnsi"/>
        </w:rPr>
        <w:t>gabarit</w:t>
      </w:r>
      <w:r w:rsidR="00352AAC">
        <w:rPr>
          <w:rFonts w:cstheme="minorHAnsi"/>
        </w:rPr>
        <w:t xml:space="preserve"> </w:t>
      </w:r>
      <w:r w:rsidR="00EE49C0">
        <w:rPr>
          <w:rFonts w:cstheme="minorHAnsi"/>
        </w:rPr>
        <w:t>à personnaliser</w:t>
      </w:r>
      <w:r w:rsidR="00A36386">
        <w:rPr>
          <w:rFonts w:cstheme="minorHAnsi"/>
        </w:rPr>
        <w:t xml:space="preserve">. </w:t>
      </w:r>
      <w:r w:rsidR="00370B70" w:rsidRPr="009C18D1">
        <w:rPr>
          <w:rFonts w:cstheme="minorHAnsi"/>
        </w:rPr>
        <w:t>Ce</w:t>
      </w:r>
      <w:r w:rsidR="003C69B0" w:rsidRPr="009C18D1">
        <w:rPr>
          <w:rFonts w:cstheme="minorHAnsi"/>
        </w:rPr>
        <w:t xml:space="preserve"> document doit</w:t>
      </w:r>
      <w:r w:rsidR="00370B70" w:rsidRPr="009C18D1">
        <w:rPr>
          <w:rFonts w:cstheme="minorHAnsi"/>
        </w:rPr>
        <w:t xml:space="preserve"> donc</w:t>
      </w:r>
      <w:r w:rsidR="003C69B0" w:rsidRPr="009C18D1">
        <w:rPr>
          <w:rFonts w:cstheme="minorHAnsi"/>
        </w:rPr>
        <w:t xml:space="preserve"> </w:t>
      </w:r>
      <w:r w:rsidR="00091BAD" w:rsidRPr="009C18D1">
        <w:rPr>
          <w:rFonts w:cstheme="minorHAnsi"/>
        </w:rPr>
        <w:t>refléter</w:t>
      </w:r>
      <w:r w:rsidR="004667A1" w:rsidRPr="009C18D1">
        <w:rPr>
          <w:rFonts w:cstheme="minorHAnsi"/>
        </w:rPr>
        <w:t xml:space="preserve"> </w:t>
      </w:r>
      <w:r w:rsidR="00E14AC4" w:rsidRPr="009C18D1">
        <w:rPr>
          <w:rFonts w:cstheme="minorHAnsi"/>
        </w:rPr>
        <w:t>la réalité</w:t>
      </w:r>
      <w:r w:rsidR="003D7755" w:rsidRPr="009C18D1">
        <w:rPr>
          <w:rFonts w:cstheme="minorHAnsi"/>
        </w:rPr>
        <w:t xml:space="preserve"> de l’organisation dans l</w:t>
      </w:r>
      <w:r w:rsidR="001B364E">
        <w:rPr>
          <w:rFonts w:cstheme="minorHAnsi"/>
        </w:rPr>
        <w:t>a</w:t>
      </w:r>
      <w:r w:rsidR="003D7755" w:rsidRPr="009C18D1">
        <w:rPr>
          <w:rFonts w:cstheme="minorHAnsi"/>
        </w:rPr>
        <w:t>que</w:t>
      </w:r>
      <w:r w:rsidR="001B364E">
        <w:rPr>
          <w:rFonts w:cstheme="minorHAnsi"/>
        </w:rPr>
        <w:t>lle</w:t>
      </w:r>
      <w:r w:rsidR="003D7755" w:rsidRPr="009C18D1">
        <w:rPr>
          <w:rFonts w:cstheme="minorHAnsi"/>
        </w:rPr>
        <w:t xml:space="preserve"> il est utilisé et</w:t>
      </w:r>
      <w:r w:rsidR="00370B70" w:rsidRPr="009C18D1">
        <w:rPr>
          <w:rFonts w:cstheme="minorHAnsi"/>
        </w:rPr>
        <w:t xml:space="preserve"> </w:t>
      </w:r>
      <w:r w:rsidR="003D7755" w:rsidRPr="009C18D1">
        <w:rPr>
          <w:rFonts w:cstheme="minorHAnsi"/>
        </w:rPr>
        <w:t>mis à jour</w:t>
      </w:r>
      <w:r w:rsidR="00BD3C63" w:rsidRPr="009C18D1">
        <w:rPr>
          <w:rFonts w:cstheme="minorHAnsi"/>
        </w:rPr>
        <w:t>, minimalement, chaque année.</w:t>
      </w:r>
    </w:p>
    <w:p w14:paraId="19B28EB0" w14:textId="77777777" w:rsidR="001A1011" w:rsidRPr="00537C24" w:rsidRDefault="001A1011" w:rsidP="009B7C8C">
      <w:pPr>
        <w:spacing w:before="240" w:after="120"/>
        <w:jc w:val="both"/>
        <w:rPr>
          <w:rFonts w:cstheme="minorHAnsi"/>
          <w:b/>
          <w:bCs/>
          <w:smallCaps/>
        </w:rPr>
      </w:pPr>
      <w:r w:rsidRPr="00537C24">
        <w:rPr>
          <w:rFonts w:cstheme="minorHAnsi"/>
          <w:b/>
          <w:bCs/>
          <w:smallCaps/>
        </w:rPr>
        <w:t>Qu’est-ce qu’un programme de prévention et que contient-il?</w:t>
      </w:r>
    </w:p>
    <w:p w14:paraId="69A73C53" w14:textId="5BEE22CE" w:rsidR="00706F37" w:rsidRPr="005F3F9C" w:rsidRDefault="00706F37" w:rsidP="009B7C8C">
      <w:pPr>
        <w:spacing w:before="120"/>
        <w:jc w:val="both"/>
        <w:rPr>
          <w:rFonts w:cstheme="minorHAnsi"/>
        </w:rPr>
      </w:pPr>
      <w:r w:rsidRPr="003707C3">
        <w:rPr>
          <w:rFonts w:cstheme="minorHAnsi"/>
        </w:rPr>
        <w:t>Un programme de prévention est l’outil prévu par la L</w:t>
      </w:r>
      <w:r w:rsidR="00C77CCF">
        <w:rPr>
          <w:rFonts w:cstheme="minorHAnsi"/>
        </w:rPr>
        <w:t>oi sur la santé et la sécurité du travail (</w:t>
      </w:r>
      <w:r w:rsidRPr="003707C3">
        <w:rPr>
          <w:rFonts w:cstheme="minorHAnsi"/>
        </w:rPr>
        <w:t>LSST</w:t>
      </w:r>
      <w:r w:rsidR="00C77CCF">
        <w:rPr>
          <w:rFonts w:cstheme="minorHAnsi"/>
        </w:rPr>
        <w:t>)</w:t>
      </w:r>
      <w:r w:rsidRPr="003707C3">
        <w:rPr>
          <w:rFonts w:cstheme="minorHAnsi"/>
        </w:rPr>
        <w:t xml:space="preserve"> qui vise à </w:t>
      </w:r>
      <w:r>
        <w:rPr>
          <w:rFonts w:cstheme="minorHAnsi"/>
        </w:rPr>
        <w:t>éliminer à la source les dangers pour la santé, la sécurité et l’intégrité physique et psychique</w:t>
      </w:r>
      <w:r w:rsidRPr="003707C3">
        <w:rPr>
          <w:rFonts w:cstheme="minorHAnsi"/>
        </w:rPr>
        <w:t xml:space="preserve"> </w:t>
      </w:r>
      <w:r>
        <w:rPr>
          <w:rFonts w:cstheme="minorHAnsi"/>
        </w:rPr>
        <w:t>d</w:t>
      </w:r>
      <w:r w:rsidRPr="003707C3">
        <w:rPr>
          <w:rFonts w:cstheme="minorHAnsi"/>
        </w:rPr>
        <w:t>es</w:t>
      </w:r>
      <w:r>
        <w:rPr>
          <w:rFonts w:cstheme="minorHAnsi"/>
        </w:rPr>
        <w:t xml:space="preserve"> travailleuses et des</w:t>
      </w:r>
      <w:r w:rsidRPr="003707C3">
        <w:rPr>
          <w:rFonts w:cstheme="minorHAnsi"/>
        </w:rPr>
        <w:t xml:space="preserve"> travailleurs.</w:t>
      </w:r>
      <w:r>
        <w:rPr>
          <w:rFonts w:cstheme="minorHAnsi"/>
        </w:rPr>
        <w:t xml:space="preserve"> Ce</w:t>
      </w:r>
      <w:r w:rsidRPr="003707C3">
        <w:rPr>
          <w:rFonts w:cstheme="minorHAnsi"/>
        </w:rPr>
        <w:t xml:space="preserve"> programme de prévention</w:t>
      </w:r>
      <w:r>
        <w:rPr>
          <w:rFonts w:cstheme="minorHAnsi"/>
        </w:rPr>
        <w:t xml:space="preserve">, dont le contenu minimal est défini à </w:t>
      </w:r>
      <w:hyperlink r:id="rId16" w:anchor="se:59" w:history="1">
        <w:r w:rsidRPr="00EE27FC">
          <w:rPr>
            <w:rStyle w:val="Lienhypertexte"/>
            <w:rFonts w:cstheme="minorHAnsi"/>
          </w:rPr>
          <w:t>l’article 59 de la LSST</w:t>
        </w:r>
      </w:hyperlink>
      <w:r>
        <w:rPr>
          <w:rFonts w:cstheme="minorHAnsi"/>
        </w:rPr>
        <w:t>,</w:t>
      </w:r>
      <w:r w:rsidRPr="003707C3">
        <w:rPr>
          <w:rFonts w:cstheme="minorHAnsi"/>
        </w:rPr>
        <w:t xml:space="preserve"> est obligatoire dans le secteur municipal</w:t>
      </w:r>
      <w:r>
        <w:rPr>
          <w:rFonts w:cstheme="minorHAnsi"/>
        </w:rPr>
        <w:t xml:space="preserve">, en vertu de </w:t>
      </w:r>
      <w:hyperlink r:id="rId17" w:anchor="se:58" w:history="1">
        <w:r w:rsidRPr="00EE27FC">
          <w:rPr>
            <w:rStyle w:val="Lienhypertexte"/>
            <w:rFonts w:cstheme="minorHAnsi"/>
          </w:rPr>
          <w:t>l’article 58 de la LSST</w:t>
        </w:r>
      </w:hyperlink>
      <w:r>
        <w:rPr>
          <w:rFonts w:cstheme="minorHAnsi"/>
        </w:rPr>
        <w:t>. Le programme de prévention doit être élaboré, mis en application dans l’établissement et mis à jour annuellement.</w:t>
      </w:r>
    </w:p>
    <w:p w14:paraId="18D6DDF6" w14:textId="77777777" w:rsidR="009D16C6" w:rsidRPr="00B70A94" w:rsidRDefault="00A02F36" w:rsidP="00B70A94">
      <w:pPr>
        <w:pStyle w:val="Titre2"/>
      </w:pPr>
      <w:r w:rsidRPr="00B70A94">
        <w:t>Consignes d’utilisation</w:t>
      </w:r>
    </w:p>
    <w:p w14:paraId="69A4473E" w14:textId="6884F9BA" w:rsidR="00E21923" w:rsidRDefault="00EE68E8" w:rsidP="00E21923">
      <w:pPr>
        <w:pStyle w:val="Paragraphedeliste"/>
        <w:numPr>
          <w:ilvl w:val="0"/>
          <w:numId w:val="45"/>
        </w:numPr>
        <w:spacing w:before="120" w:after="120"/>
        <w:ind w:left="230" w:hanging="230"/>
        <w:contextualSpacing w:val="0"/>
        <w:jc w:val="both"/>
        <w:rPr>
          <w:rFonts w:cstheme="minorHAnsi"/>
        </w:rPr>
      </w:pPr>
      <w:r w:rsidRPr="00E21923">
        <w:rPr>
          <w:rFonts w:cstheme="minorHAnsi"/>
        </w:rPr>
        <w:t xml:space="preserve">Remplir la section </w:t>
      </w:r>
      <w:hyperlink w:anchor="_Identification_de_l’organisation" w:history="1">
        <w:r w:rsidRPr="00E21923">
          <w:rPr>
            <w:rStyle w:val="Lienhypertexte"/>
            <w:rFonts w:cstheme="minorHAnsi"/>
          </w:rPr>
          <w:t>Identification de l’</w:t>
        </w:r>
        <w:r w:rsidR="003650B9" w:rsidRPr="00E21923">
          <w:rPr>
            <w:rStyle w:val="Lienhypertexte"/>
            <w:rFonts w:cstheme="minorHAnsi"/>
          </w:rPr>
          <w:t>organisation</w:t>
        </w:r>
      </w:hyperlink>
      <w:r w:rsidR="00436D29" w:rsidRPr="00E21923">
        <w:rPr>
          <w:rFonts w:cstheme="minorHAnsi"/>
        </w:rPr>
        <w:t>.</w:t>
      </w:r>
    </w:p>
    <w:p w14:paraId="2BD57C7A" w14:textId="229B9733" w:rsidR="00DB1E26" w:rsidRPr="00E21923" w:rsidRDefault="00834316" w:rsidP="00E21923">
      <w:pPr>
        <w:pStyle w:val="Paragraphedeliste"/>
        <w:numPr>
          <w:ilvl w:val="0"/>
          <w:numId w:val="45"/>
        </w:numPr>
        <w:spacing w:before="120" w:after="120"/>
        <w:ind w:left="230" w:hanging="230"/>
        <w:contextualSpacing w:val="0"/>
        <w:jc w:val="both"/>
        <w:rPr>
          <w:rFonts w:cstheme="minorHAnsi"/>
        </w:rPr>
      </w:pPr>
      <w:r w:rsidRPr="00E21923">
        <w:rPr>
          <w:rFonts w:cstheme="minorHAnsi"/>
        </w:rPr>
        <w:t xml:space="preserve">Remplir la section </w:t>
      </w:r>
      <w:r w:rsidR="000057B8" w:rsidRPr="00E21923">
        <w:rPr>
          <w:rFonts w:cstheme="minorHAnsi"/>
        </w:rPr>
        <w:t>sur l</w:t>
      </w:r>
      <w:r w:rsidR="00EB587B" w:rsidRPr="00E21923">
        <w:rPr>
          <w:rFonts w:cstheme="minorHAnsi"/>
        </w:rPr>
        <w:t>’</w:t>
      </w:r>
      <w:hyperlink w:anchor="_ÉTAT_DE_LA_1" w:history="1">
        <w:r w:rsidR="00EB587B" w:rsidRPr="0021206D">
          <w:rPr>
            <w:rStyle w:val="Lienhypertexte"/>
          </w:rPr>
          <w:t>É</w:t>
        </w:r>
        <w:r w:rsidR="001F1292" w:rsidRPr="0021206D">
          <w:rPr>
            <w:rStyle w:val="Lienhypertexte"/>
          </w:rPr>
          <w:t>tat de la situation initiale</w:t>
        </w:r>
      </w:hyperlink>
      <w:r w:rsidR="00446013" w:rsidRPr="00E0390C">
        <w:rPr>
          <w:rStyle w:val="Lienhypertexte"/>
          <w:u w:val="none"/>
        </w:rPr>
        <w:t xml:space="preserve"> </w:t>
      </w:r>
      <w:r w:rsidR="001D2FCF" w:rsidRPr="00684CF5">
        <w:rPr>
          <w:rFonts w:cstheme="minorHAnsi"/>
        </w:rPr>
        <w:t>q</w:t>
      </w:r>
      <w:r w:rsidR="001D2FCF" w:rsidRPr="00E21923">
        <w:rPr>
          <w:rFonts w:cstheme="minorHAnsi"/>
        </w:rPr>
        <w:t>ui</w:t>
      </w:r>
      <w:r w:rsidR="004D654D" w:rsidRPr="00E21923">
        <w:rPr>
          <w:rFonts w:cstheme="minorHAnsi"/>
        </w:rPr>
        <w:t xml:space="preserve"> permet </w:t>
      </w:r>
      <w:r w:rsidR="006343D5" w:rsidRPr="00E21923">
        <w:rPr>
          <w:rFonts w:cstheme="minorHAnsi"/>
        </w:rPr>
        <w:t xml:space="preserve">de </w:t>
      </w:r>
      <w:r w:rsidR="006A4274" w:rsidRPr="00E21923">
        <w:rPr>
          <w:rFonts w:cstheme="minorHAnsi"/>
        </w:rPr>
        <w:t>déterminer</w:t>
      </w:r>
      <w:r w:rsidR="000267F3" w:rsidRPr="00E21923">
        <w:rPr>
          <w:rFonts w:cstheme="minorHAnsi"/>
        </w:rPr>
        <w:t xml:space="preserve"> </w:t>
      </w:r>
      <w:r w:rsidR="00200217" w:rsidRPr="00E21923">
        <w:rPr>
          <w:rFonts w:cstheme="minorHAnsi"/>
        </w:rPr>
        <w:t>l’origine de la démarche</w:t>
      </w:r>
      <w:r w:rsidR="00436D29" w:rsidRPr="00E21923">
        <w:rPr>
          <w:rFonts w:cstheme="minorHAnsi"/>
        </w:rPr>
        <w:t>.</w:t>
      </w:r>
    </w:p>
    <w:p w14:paraId="6CB68622" w14:textId="7965DBA6" w:rsidR="00A84D97" w:rsidRPr="00DB1E26" w:rsidRDefault="00DA0FE0" w:rsidP="00E21923">
      <w:pPr>
        <w:pStyle w:val="Paragraphedeliste"/>
        <w:numPr>
          <w:ilvl w:val="0"/>
          <w:numId w:val="45"/>
        </w:numPr>
        <w:spacing w:before="120" w:after="120"/>
        <w:ind w:left="230" w:hanging="230"/>
        <w:contextualSpacing w:val="0"/>
        <w:jc w:val="both"/>
        <w:rPr>
          <w:rFonts w:cstheme="minorHAnsi"/>
        </w:rPr>
      </w:pPr>
      <w:r w:rsidRPr="00DB1E26">
        <w:rPr>
          <w:rFonts w:cstheme="minorHAnsi"/>
        </w:rPr>
        <w:t>Remplir, en continu, le tableau de l</w:t>
      </w:r>
      <w:r w:rsidR="00CA78CD" w:rsidRPr="00CA78CD">
        <w:rPr>
          <w:rFonts w:cstheme="minorHAnsi"/>
          <w:color w:val="0563C1"/>
        </w:rPr>
        <w:t>’</w:t>
      </w:r>
      <w:hyperlink w:anchor="EtatAvancementEtSuivi" w:history="1">
        <w:r w:rsidR="00CA78CD" w:rsidRPr="00605CD7">
          <w:rPr>
            <w:rStyle w:val="Lienhypertexte"/>
            <w:rFonts w:cstheme="minorHAnsi"/>
          </w:rPr>
          <w:t xml:space="preserve">État d’avancement </w:t>
        </w:r>
        <w:r w:rsidR="00605CD7" w:rsidRPr="00605CD7">
          <w:rPr>
            <w:rStyle w:val="Lienhypertexte"/>
            <w:rFonts w:cstheme="minorHAnsi"/>
          </w:rPr>
          <w:t xml:space="preserve">et de suivi </w:t>
        </w:r>
        <w:r w:rsidR="00CA78CD" w:rsidRPr="00605CD7">
          <w:rPr>
            <w:rStyle w:val="Lienhypertexte"/>
            <w:rFonts w:cstheme="minorHAnsi"/>
          </w:rPr>
          <w:t xml:space="preserve">des </w:t>
        </w:r>
        <w:r w:rsidR="00605CD7" w:rsidRPr="00605CD7">
          <w:rPr>
            <w:rStyle w:val="Lienhypertexte"/>
            <w:rFonts w:cstheme="minorHAnsi"/>
          </w:rPr>
          <w:t>actions</w:t>
        </w:r>
      </w:hyperlink>
      <w:r w:rsidR="00CA78CD">
        <w:rPr>
          <w:rFonts w:cstheme="minorHAnsi"/>
          <w:color w:val="000000" w:themeColor="text1"/>
        </w:rPr>
        <w:t xml:space="preserve"> q</w:t>
      </w:r>
      <w:r w:rsidR="00DF3039" w:rsidRPr="00DB1E26">
        <w:rPr>
          <w:rFonts w:cstheme="minorHAnsi"/>
        </w:rPr>
        <w:t xml:space="preserve">ui </w:t>
      </w:r>
      <w:r w:rsidR="00004C2D" w:rsidRPr="00DB1E26">
        <w:rPr>
          <w:rFonts w:cstheme="minorHAnsi"/>
        </w:rPr>
        <w:t xml:space="preserve">permet </w:t>
      </w:r>
      <w:r w:rsidR="006F6755" w:rsidRPr="00DB1E26">
        <w:rPr>
          <w:rFonts w:cstheme="minorHAnsi"/>
        </w:rPr>
        <w:t>d</w:t>
      </w:r>
      <w:r w:rsidR="00200217" w:rsidRPr="00DB1E26">
        <w:rPr>
          <w:rFonts w:cstheme="minorHAnsi"/>
        </w:rPr>
        <w:t>e faire un portrait</w:t>
      </w:r>
      <w:r w:rsidR="002B3E7E" w:rsidRPr="00DB1E26">
        <w:rPr>
          <w:rFonts w:cstheme="minorHAnsi"/>
        </w:rPr>
        <w:t xml:space="preserve"> sommaire</w:t>
      </w:r>
      <w:r w:rsidR="00200217" w:rsidRPr="00DB1E26">
        <w:rPr>
          <w:rFonts w:cstheme="minorHAnsi"/>
        </w:rPr>
        <w:t xml:space="preserve"> de</w:t>
      </w:r>
      <w:r w:rsidR="00FF3A7B" w:rsidRPr="00DB1E26">
        <w:rPr>
          <w:rFonts w:cstheme="minorHAnsi"/>
        </w:rPr>
        <w:t>s</w:t>
      </w:r>
      <w:r w:rsidR="00200217" w:rsidRPr="00DB1E26">
        <w:rPr>
          <w:rFonts w:cstheme="minorHAnsi"/>
        </w:rPr>
        <w:t xml:space="preserve"> activités réalisées</w:t>
      </w:r>
      <w:r w:rsidR="00264CDE" w:rsidRPr="00DB1E26">
        <w:rPr>
          <w:rFonts w:cstheme="minorHAnsi"/>
        </w:rPr>
        <w:t>.</w:t>
      </w:r>
      <w:r w:rsidR="00AF449E" w:rsidRPr="00DB1E26">
        <w:rPr>
          <w:rFonts w:cstheme="minorHAnsi"/>
        </w:rPr>
        <w:t xml:space="preserve"> </w:t>
      </w:r>
      <w:r w:rsidR="004137C7" w:rsidRPr="00DB1E26">
        <w:rPr>
          <w:rFonts w:cstheme="minorHAnsi"/>
        </w:rPr>
        <w:t>Il servira notamment, à</w:t>
      </w:r>
      <w:r w:rsidR="00D113A6" w:rsidRPr="00DB1E26">
        <w:rPr>
          <w:rFonts w:cstheme="minorHAnsi"/>
        </w:rPr>
        <w:t xml:space="preserve"> répondre à </w:t>
      </w:r>
      <w:r w:rsidR="004137C7" w:rsidRPr="00297218">
        <w:rPr>
          <w:rFonts w:cstheme="minorHAnsi"/>
          <w:b/>
          <w:bCs/>
        </w:rPr>
        <w:t>l’obligation de transmettre</w:t>
      </w:r>
      <w:r w:rsidR="00D113A6" w:rsidRPr="00DB1E26">
        <w:rPr>
          <w:rFonts w:cstheme="minorHAnsi"/>
        </w:rPr>
        <w:t>,</w:t>
      </w:r>
      <w:r w:rsidR="004137C7" w:rsidRPr="00DB1E26">
        <w:rPr>
          <w:rFonts w:cstheme="minorHAnsi"/>
        </w:rPr>
        <w:t xml:space="preserve"> </w:t>
      </w:r>
      <w:r w:rsidR="00264CDE" w:rsidRPr="00DB1E26">
        <w:rPr>
          <w:rFonts w:cstheme="minorHAnsi"/>
        </w:rPr>
        <w:t>tous les 3</w:t>
      </w:r>
      <w:r w:rsidR="0077134C">
        <w:rPr>
          <w:rFonts w:cstheme="minorHAnsi"/>
        </w:rPr>
        <w:t> </w:t>
      </w:r>
      <w:r w:rsidR="00264CDE" w:rsidRPr="00DB1E26">
        <w:rPr>
          <w:rFonts w:cstheme="minorHAnsi"/>
        </w:rPr>
        <w:t>ans,</w:t>
      </w:r>
      <w:r w:rsidR="00691467" w:rsidRPr="00DB1E26">
        <w:rPr>
          <w:rFonts w:cstheme="minorHAnsi"/>
        </w:rPr>
        <w:t xml:space="preserve"> à la Commission des normes, de l’équité, de la santé et de la sécurité du travail (CNESST),</w:t>
      </w:r>
      <w:r w:rsidR="00264CDE" w:rsidRPr="00DB1E26">
        <w:rPr>
          <w:rFonts w:cstheme="minorHAnsi"/>
        </w:rPr>
        <w:t xml:space="preserve"> les priorités d’actions</w:t>
      </w:r>
      <w:r w:rsidR="00FA15F6" w:rsidRPr="00DB1E26">
        <w:rPr>
          <w:rFonts w:cstheme="minorHAnsi"/>
        </w:rPr>
        <w:t xml:space="preserve"> et</w:t>
      </w:r>
      <w:r w:rsidR="00264CDE" w:rsidRPr="00DB1E26">
        <w:rPr>
          <w:rFonts w:cstheme="minorHAnsi"/>
        </w:rPr>
        <w:t xml:space="preserve"> l’état d’avancement des </w:t>
      </w:r>
      <w:r w:rsidR="000C1FBB" w:rsidRPr="00DB1E26">
        <w:rPr>
          <w:rFonts w:cstheme="minorHAnsi"/>
        </w:rPr>
        <w:t>activités</w:t>
      </w:r>
      <w:r w:rsidR="00FA15F6" w:rsidRPr="00DB1E26">
        <w:rPr>
          <w:rFonts w:cstheme="minorHAnsi"/>
        </w:rPr>
        <w:t xml:space="preserve"> en </w:t>
      </w:r>
      <w:r w:rsidR="0041669D">
        <w:rPr>
          <w:rFonts w:cstheme="minorHAnsi"/>
        </w:rPr>
        <w:t>santé et sécurité au travail (</w:t>
      </w:r>
      <w:r w:rsidR="00FA15F6" w:rsidRPr="00DB1E26">
        <w:rPr>
          <w:rFonts w:cstheme="minorHAnsi"/>
        </w:rPr>
        <w:t>SST</w:t>
      </w:r>
      <w:r w:rsidR="0041669D">
        <w:rPr>
          <w:rFonts w:cstheme="minorHAnsi"/>
        </w:rPr>
        <w:t>)</w:t>
      </w:r>
      <w:r w:rsidR="00A27EC5" w:rsidRPr="00DB1E26">
        <w:rPr>
          <w:rFonts w:cstheme="minorHAnsi"/>
        </w:rPr>
        <w:t xml:space="preserve"> (</w:t>
      </w:r>
      <w:r w:rsidR="00764C3F">
        <w:rPr>
          <w:rFonts w:cstheme="minorHAnsi"/>
        </w:rPr>
        <w:t xml:space="preserve">Loi modernisant le régime de santé et de sécurité du travail </w:t>
      </w:r>
      <w:r w:rsidR="00D15F56">
        <w:rPr>
          <w:rFonts w:cstheme="minorHAnsi"/>
        </w:rPr>
        <w:t>[</w:t>
      </w:r>
      <w:hyperlink r:id="rId18" w:history="1">
        <w:r w:rsidR="0076022D" w:rsidRPr="00DB1E26">
          <w:rPr>
            <w:rStyle w:val="Lienhypertexte"/>
            <w:rFonts w:cstheme="minorHAnsi"/>
          </w:rPr>
          <w:t>LMRSST</w:t>
        </w:r>
      </w:hyperlink>
      <w:r w:rsidR="00D15F56">
        <w:rPr>
          <w:rStyle w:val="Lienhypertexte"/>
          <w:rFonts w:cstheme="minorHAnsi"/>
        </w:rPr>
        <w:t>]</w:t>
      </w:r>
      <w:r w:rsidR="00E66062" w:rsidRPr="00DB1E26">
        <w:rPr>
          <w:rFonts w:cstheme="minorHAnsi"/>
        </w:rPr>
        <w:t>, art.</w:t>
      </w:r>
      <w:r w:rsidR="00175DE2" w:rsidRPr="00DB1E26">
        <w:rPr>
          <w:rFonts w:cstheme="minorHAnsi"/>
        </w:rPr>
        <w:t> </w:t>
      </w:r>
      <w:r w:rsidR="00E66062" w:rsidRPr="00DB1E26">
        <w:rPr>
          <w:rFonts w:cstheme="minorHAnsi"/>
        </w:rPr>
        <w:t>60</w:t>
      </w:r>
      <w:r w:rsidR="00A27EC5" w:rsidRPr="00DB1E26">
        <w:rPr>
          <w:rFonts w:cstheme="minorHAnsi"/>
        </w:rPr>
        <w:t>).</w:t>
      </w:r>
    </w:p>
    <w:p w14:paraId="15DF9D53" w14:textId="3B66B3AE" w:rsidR="008817E9" w:rsidRPr="00A84D97" w:rsidRDefault="007B256F" w:rsidP="00E21923">
      <w:pPr>
        <w:pStyle w:val="Paragraphedeliste"/>
        <w:keepNext/>
        <w:numPr>
          <w:ilvl w:val="0"/>
          <w:numId w:val="45"/>
        </w:numPr>
        <w:spacing w:before="120" w:after="120"/>
        <w:ind w:left="230" w:hanging="230"/>
        <w:contextualSpacing w:val="0"/>
        <w:jc w:val="both"/>
        <w:rPr>
          <w:rFonts w:cstheme="minorHAnsi"/>
        </w:rPr>
      </w:pPr>
      <w:r w:rsidRPr="00A84D97">
        <w:rPr>
          <w:rFonts w:cstheme="minorHAnsi"/>
        </w:rPr>
        <w:t>Si</w:t>
      </w:r>
      <w:r w:rsidR="00CD1F91" w:rsidRPr="00A84D97">
        <w:rPr>
          <w:rFonts w:cstheme="minorHAnsi"/>
        </w:rPr>
        <w:t xml:space="preserve"> ce n’est déjà fait, </w:t>
      </w:r>
      <w:r w:rsidR="007F25C4" w:rsidRPr="00A84D97">
        <w:rPr>
          <w:rFonts w:cstheme="minorHAnsi"/>
        </w:rPr>
        <w:t>à partir du document</w:t>
      </w:r>
      <w:r w:rsidR="00954C97">
        <w:rPr>
          <w:rFonts w:cstheme="minorHAnsi"/>
        </w:rPr>
        <w:t xml:space="preserve"> </w:t>
      </w:r>
      <w:hyperlink r:id="rId19" w:history="1">
        <w:r w:rsidR="007F25C4" w:rsidRPr="00E6588B">
          <w:rPr>
            <w:rStyle w:val="Lienhypertexte"/>
            <w:rFonts w:cstheme="minorHAnsi"/>
          </w:rPr>
          <w:t>É</w:t>
        </w:r>
        <w:r w:rsidR="00A36386" w:rsidRPr="00E6588B">
          <w:rPr>
            <w:rStyle w:val="Lienhypertexte"/>
            <w:rFonts w:cstheme="minorHAnsi"/>
          </w:rPr>
          <w:t>valuation des mécanismes de prévention</w:t>
        </w:r>
      </w:hyperlink>
      <w:r w:rsidR="0007780E" w:rsidRPr="00A84D97">
        <w:rPr>
          <w:rFonts w:cstheme="minorHAnsi"/>
        </w:rPr>
        <w:t xml:space="preserve">, </w:t>
      </w:r>
      <w:r w:rsidR="00B30DFC" w:rsidRPr="00A84D97">
        <w:rPr>
          <w:rFonts w:cstheme="minorHAnsi"/>
        </w:rPr>
        <w:t>identifi</w:t>
      </w:r>
      <w:r w:rsidR="00356AF3" w:rsidRPr="00A84D97">
        <w:rPr>
          <w:rFonts w:cstheme="minorHAnsi"/>
        </w:rPr>
        <w:t>er</w:t>
      </w:r>
      <w:r w:rsidR="00EC16C2" w:rsidRPr="00A84D97">
        <w:rPr>
          <w:rFonts w:cstheme="minorHAnsi"/>
        </w:rPr>
        <w:t xml:space="preserve"> </w:t>
      </w:r>
      <w:r w:rsidR="007F25C4" w:rsidRPr="00A84D97">
        <w:rPr>
          <w:rFonts w:cstheme="minorHAnsi"/>
        </w:rPr>
        <w:t>l</w:t>
      </w:r>
      <w:r w:rsidR="00DB0FA5" w:rsidRPr="00A84D97">
        <w:rPr>
          <w:rFonts w:cstheme="minorHAnsi"/>
        </w:rPr>
        <w:t>es composantes du programme de prévention</w:t>
      </w:r>
      <w:r w:rsidR="00B30DFC" w:rsidRPr="00A84D97">
        <w:rPr>
          <w:rFonts w:cstheme="minorHAnsi"/>
        </w:rPr>
        <w:t xml:space="preserve"> qui sont </w:t>
      </w:r>
      <w:r w:rsidR="00D64650" w:rsidRPr="00A84D97">
        <w:rPr>
          <w:rFonts w:cstheme="minorHAnsi"/>
        </w:rPr>
        <w:t xml:space="preserve">déjà élaborées, </w:t>
      </w:r>
      <w:r w:rsidR="00B30DFC" w:rsidRPr="00A84D97">
        <w:rPr>
          <w:rFonts w:cstheme="minorHAnsi"/>
        </w:rPr>
        <w:t xml:space="preserve">à </w:t>
      </w:r>
      <w:r w:rsidR="0079497C" w:rsidRPr="00A84D97">
        <w:rPr>
          <w:rFonts w:cstheme="minorHAnsi"/>
        </w:rPr>
        <w:t>faire</w:t>
      </w:r>
      <w:r w:rsidR="00DF5F73" w:rsidRPr="00A84D97">
        <w:rPr>
          <w:rFonts w:cstheme="minorHAnsi"/>
        </w:rPr>
        <w:t xml:space="preserve"> ou</w:t>
      </w:r>
      <w:r w:rsidR="00D64650" w:rsidRPr="00A84D97">
        <w:rPr>
          <w:rFonts w:cstheme="minorHAnsi"/>
        </w:rPr>
        <w:t xml:space="preserve"> à améliorer</w:t>
      </w:r>
      <w:r w:rsidR="00B30DFC" w:rsidRPr="00A84D97">
        <w:rPr>
          <w:rFonts w:cstheme="minorHAnsi"/>
        </w:rPr>
        <w:t>.</w:t>
      </w:r>
      <w:r w:rsidR="0029657D" w:rsidRPr="00A84D97">
        <w:rPr>
          <w:rFonts w:cstheme="minorHAnsi"/>
        </w:rPr>
        <w:t xml:space="preserve"> Dans le tableau </w:t>
      </w:r>
      <w:hyperlink w:anchor="_Programme_de_prévention" w:history="1">
        <w:r w:rsidR="00BB6445" w:rsidRPr="00402BAE">
          <w:rPr>
            <w:rStyle w:val="Lienhypertexte"/>
            <w:rFonts w:cstheme="minorHAnsi"/>
          </w:rPr>
          <w:t>Programme de prévention</w:t>
        </w:r>
      </w:hyperlink>
      <w:r w:rsidR="00402BAE">
        <w:rPr>
          <w:rFonts w:cstheme="minorHAnsi"/>
        </w:rPr>
        <w:t>,</w:t>
      </w:r>
      <w:r w:rsidR="00B44FC7" w:rsidRPr="00A84D97">
        <w:rPr>
          <w:rFonts w:cstheme="minorHAnsi"/>
        </w:rPr>
        <w:t xml:space="preserve"> lorsqu’une composante </w:t>
      </w:r>
      <w:r w:rsidR="002416DA">
        <w:rPr>
          <w:rFonts w:cstheme="minorHAnsi"/>
        </w:rPr>
        <w:t>est</w:t>
      </w:r>
      <w:r w:rsidR="00930396" w:rsidRPr="00A84D97">
        <w:rPr>
          <w:rFonts w:cstheme="minorHAnsi"/>
        </w:rPr>
        <w:t> </w:t>
      </w:r>
      <w:r w:rsidR="00766E41" w:rsidRPr="00A84D97">
        <w:rPr>
          <w:rFonts w:cstheme="minorHAnsi"/>
        </w:rPr>
        <w:t>:</w:t>
      </w:r>
    </w:p>
    <w:p w14:paraId="4E44BA28" w14:textId="71461295" w:rsidR="00B203B1" w:rsidRPr="00537C24" w:rsidRDefault="00045C81" w:rsidP="00B6408C">
      <w:pPr>
        <w:pStyle w:val="Paragraphedeliste"/>
        <w:keepNext/>
        <w:numPr>
          <w:ilvl w:val="0"/>
          <w:numId w:val="44"/>
        </w:numPr>
        <w:spacing w:before="240" w:after="240"/>
        <w:ind w:left="630"/>
        <w:jc w:val="both"/>
        <w:rPr>
          <w:rFonts w:cstheme="minorHAnsi"/>
        </w:rPr>
      </w:pPr>
      <w:proofErr w:type="gramStart"/>
      <w:r w:rsidRPr="00537C24">
        <w:rPr>
          <w:rFonts w:cstheme="minorHAnsi"/>
        </w:rPr>
        <w:t>déjà</w:t>
      </w:r>
      <w:proofErr w:type="gramEnd"/>
      <w:r w:rsidR="0029657D" w:rsidRPr="00537C24">
        <w:rPr>
          <w:rFonts w:cstheme="minorHAnsi"/>
        </w:rPr>
        <w:t xml:space="preserve"> </w:t>
      </w:r>
      <w:r w:rsidRPr="00537C24">
        <w:rPr>
          <w:rFonts w:cstheme="minorHAnsi"/>
        </w:rPr>
        <w:t xml:space="preserve">élaborée, </w:t>
      </w:r>
      <w:r w:rsidR="008E70AB" w:rsidRPr="00537C24">
        <w:rPr>
          <w:rFonts w:cstheme="minorHAnsi"/>
        </w:rPr>
        <w:t>inscri</w:t>
      </w:r>
      <w:r w:rsidR="003D66DA" w:rsidRPr="00537C24">
        <w:rPr>
          <w:rFonts w:cstheme="minorHAnsi"/>
        </w:rPr>
        <w:t>re</w:t>
      </w:r>
      <w:r w:rsidR="008E70AB" w:rsidRPr="00537C24">
        <w:rPr>
          <w:rFonts w:cstheme="minorHAnsi"/>
        </w:rPr>
        <w:t xml:space="preserve"> « Réalisé</w:t>
      </w:r>
      <w:r w:rsidR="00AF52A6">
        <w:rPr>
          <w:rFonts w:cstheme="minorHAnsi"/>
        </w:rPr>
        <w:t>e</w:t>
      </w:r>
      <w:r w:rsidR="008E70AB" w:rsidRPr="00537C24">
        <w:rPr>
          <w:rFonts w:cstheme="minorHAnsi"/>
        </w:rPr>
        <w:t> » et</w:t>
      </w:r>
      <w:r w:rsidR="00206356">
        <w:rPr>
          <w:rFonts w:cstheme="minorHAnsi"/>
        </w:rPr>
        <w:t xml:space="preserve">, </w:t>
      </w:r>
      <w:r w:rsidR="00206356" w:rsidRPr="00537C24">
        <w:rPr>
          <w:rFonts w:cstheme="minorHAnsi"/>
        </w:rPr>
        <w:t>dans la colonne</w:t>
      </w:r>
      <w:r w:rsidR="001E2A8A">
        <w:rPr>
          <w:rFonts w:cstheme="minorHAnsi"/>
        </w:rPr>
        <w:t xml:space="preserve"> </w:t>
      </w:r>
      <w:hyperlink w:anchor="_Programme_de_prévention" w:history="1">
        <w:r w:rsidR="001E2A8A" w:rsidRPr="001E2A8A">
          <w:rPr>
            <w:rStyle w:val="Lienhypertexte"/>
            <w:rFonts w:cstheme="minorHAnsi"/>
          </w:rPr>
          <w:t>Remarque et suivi</w:t>
        </w:r>
      </w:hyperlink>
      <w:r w:rsidR="00206356">
        <w:rPr>
          <w:rFonts w:cstheme="minorHAnsi"/>
        </w:rPr>
        <w:t>,</w:t>
      </w:r>
      <w:r w:rsidR="008E70AB" w:rsidRPr="00537C24">
        <w:rPr>
          <w:rFonts w:cstheme="minorHAnsi"/>
        </w:rPr>
        <w:t xml:space="preserve"> </w:t>
      </w:r>
      <w:r w:rsidRPr="00537C24">
        <w:rPr>
          <w:rFonts w:cstheme="minorHAnsi"/>
        </w:rPr>
        <w:t>indiquer l</w:t>
      </w:r>
      <w:r w:rsidR="00E912AC" w:rsidRPr="00537C24">
        <w:rPr>
          <w:rFonts w:cstheme="minorHAnsi"/>
        </w:rPr>
        <w:t>a référence au document</w:t>
      </w:r>
      <w:r w:rsidR="006C4CF0" w:rsidRPr="00537C24">
        <w:rPr>
          <w:rFonts w:cstheme="minorHAnsi"/>
        </w:rPr>
        <w:t xml:space="preserve"> de l’organisation</w:t>
      </w:r>
      <w:r w:rsidR="00E912AC" w:rsidRPr="00537C24">
        <w:rPr>
          <w:rFonts w:cstheme="minorHAnsi"/>
        </w:rPr>
        <w:t xml:space="preserve"> (numéro </w:t>
      </w:r>
      <w:r w:rsidRPr="00537C24">
        <w:rPr>
          <w:rFonts w:cstheme="minorHAnsi"/>
        </w:rPr>
        <w:t xml:space="preserve">ou </w:t>
      </w:r>
      <w:r w:rsidR="00E912AC" w:rsidRPr="00537C24">
        <w:rPr>
          <w:rFonts w:cstheme="minorHAnsi"/>
        </w:rPr>
        <w:t>emplacement)</w:t>
      </w:r>
      <w:r w:rsidR="00930396" w:rsidRPr="00537C24">
        <w:rPr>
          <w:rFonts w:cstheme="minorHAnsi"/>
        </w:rPr>
        <w:t>;</w:t>
      </w:r>
    </w:p>
    <w:p w14:paraId="193803D6" w14:textId="34DBA0E9" w:rsidR="00773B8F" w:rsidRPr="00537C24" w:rsidRDefault="00B44FC7" w:rsidP="00BB3DDA">
      <w:pPr>
        <w:pStyle w:val="Paragraphedeliste"/>
        <w:numPr>
          <w:ilvl w:val="0"/>
          <w:numId w:val="44"/>
        </w:numPr>
        <w:spacing w:before="240" w:after="120"/>
        <w:ind w:left="634"/>
        <w:contextualSpacing w:val="0"/>
        <w:jc w:val="both"/>
        <w:rPr>
          <w:rFonts w:cstheme="minorHAnsi"/>
        </w:rPr>
      </w:pPr>
      <w:proofErr w:type="gramStart"/>
      <w:r w:rsidRPr="00537C24">
        <w:rPr>
          <w:rFonts w:cstheme="minorHAnsi"/>
        </w:rPr>
        <w:t>à</w:t>
      </w:r>
      <w:proofErr w:type="gramEnd"/>
      <w:r w:rsidRPr="00537C24">
        <w:rPr>
          <w:rFonts w:cstheme="minorHAnsi"/>
        </w:rPr>
        <w:t xml:space="preserve"> faire ou à améliorer, </w:t>
      </w:r>
      <w:r w:rsidR="00A04496" w:rsidRPr="00537C24">
        <w:rPr>
          <w:rFonts w:cstheme="minorHAnsi"/>
        </w:rPr>
        <w:t>de</w:t>
      </w:r>
      <w:r w:rsidR="000C5863" w:rsidRPr="00537C24">
        <w:rPr>
          <w:rFonts w:cstheme="minorHAnsi"/>
        </w:rPr>
        <w:t>s activités à mettre en place</w:t>
      </w:r>
      <w:r w:rsidR="00A04496" w:rsidRPr="00537C24">
        <w:rPr>
          <w:rFonts w:cstheme="minorHAnsi"/>
        </w:rPr>
        <w:t xml:space="preserve"> </w:t>
      </w:r>
      <w:r w:rsidR="003B0EE0">
        <w:rPr>
          <w:rFonts w:cstheme="minorHAnsi"/>
        </w:rPr>
        <w:t xml:space="preserve">pour l’élaborer </w:t>
      </w:r>
      <w:r w:rsidR="00A04496" w:rsidRPr="00537C24">
        <w:rPr>
          <w:rFonts w:cstheme="minorHAnsi"/>
        </w:rPr>
        <w:t>sont suggérées</w:t>
      </w:r>
      <w:r w:rsidR="000C5863" w:rsidRPr="00537C24">
        <w:rPr>
          <w:rFonts w:cstheme="minorHAnsi"/>
        </w:rPr>
        <w:t xml:space="preserve">. </w:t>
      </w:r>
      <w:r w:rsidR="00224AD9">
        <w:rPr>
          <w:rFonts w:cstheme="minorHAnsi"/>
        </w:rPr>
        <w:t>Pour chacune des activités, n</w:t>
      </w:r>
      <w:r w:rsidR="000C5863" w:rsidRPr="00537C24">
        <w:rPr>
          <w:rFonts w:cstheme="minorHAnsi"/>
        </w:rPr>
        <w:t xml:space="preserve">ommer des responsables et déterminer des </w:t>
      </w:r>
      <w:r w:rsidR="005116AC">
        <w:rPr>
          <w:rFonts w:cstheme="minorHAnsi"/>
        </w:rPr>
        <w:t>éc</w:t>
      </w:r>
      <w:r w:rsidR="000C5863" w:rsidRPr="00537C24">
        <w:rPr>
          <w:rFonts w:cstheme="minorHAnsi"/>
        </w:rPr>
        <w:t>héanciers réalistes</w:t>
      </w:r>
      <w:r w:rsidR="00A04496" w:rsidRPr="00537C24">
        <w:rPr>
          <w:rFonts w:cstheme="minorHAnsi"/>
        </w:rPr>
        <w:t xml:space="preserve"> dans les colonnes appropriées.</w:t>
      </w:r>
    </w:p>
    <w:p w14:paraId="7651C77F" w14:textId="52817AAD" w:rsidR="0087310D" w:rsidRDefault="00245C5A" w:rsidP="005116AC">
      <w:pPr>
        <w:pStyle w:val="Paragraphedeliste"/>
        <w:keepNext/>
        <w:numPr>
          <w:ilvl w:val="0"/>
          <w:numId w:val="45"/>
        </w:numPr>
        <w:spacing w:before="120" w:after="120"/>
        <w:ind w:left="230" w:hanging="230"/>
        <w:contextualSpacing w:val="0"/>
        <w:jc w:val="both"/>
      </w:pPr>
      <w:r w:rsidRPr="250B6EBE">
        <w:t>Assurer</w:t>
      </w:r>
      <w:r w:rsidRPr="00641BB8">
        <w:t xml:space="preserve"> une gestion documentaire</w:t>
      </w:r>
      <w:r w:rsidR="009F3603" w:rsidRPr="00641BB8">
        <w:t xml:space="preserve"> de chacune des composantes</w:t>
      </w:r>
      <w:r w:rsidR="00B205A2" w:rsidRPr="00641BB8">
        <w:t xml:space="preserve"> du programme de prévention</w:t>
      </w:r>
      <w:r w:rsidR="009F3603" w:rsidRPr="00641BB8">
        <w:t xml:space="preserve"> élaborées</w:t>
      </w:r>
      <w:r w:rsidR="00AD0041" w:rsidRPr="00641BB8">
        <w:t xml:space="preserve"> </w:t>
      </w:r>
      <w:r w:rsidR="00AB34BF" w:rsidRPr="00641BB8">
        <w:t>ainsi que les documents utilisés dans le cadre de l’activité</w:t>
      </w:r>
      <w:r w:rsidR="009F3603" w:rsidRPr="00641BB8">
        <w:t xml:space="preserve">. Par exemple, </w:t>
      </w:r>
      <w:r w:rsidR="00962823" w:rsidRPr="00641BB8">
        <w:t>pour l’enquête et l’analyse des accidents</w:t>
      </w:r>
      <w:r w:rsidR="00D90CF0">
        <w:t xml:space="preserve"> du travail</w:t>
      </w:r>
      <w:r w:rsidR="00E10A03">
        <w:t xml:space="preserve"> (EAA)</w:t>
      </w:r>
      <w:r w:rsidR="00962823" w:rsidRPr="250B6EBE">
        <w:t xml:space="preserve">, </w:t>
      </w:r>
      <w:r w:rsidRPr="00641BB8">
        <w:t xml:space="preserve">conserver </w:t>
      </w:r>
      <w:r w:rsidR="00962823" w:rsidRPr="00641BB8">
        <w:t>les documents</w:t>
      </w:r>
      <w:r w:rsidR="00CA20CD" w:rsidRPr="00641BB8">
        <w:t xml:space="preserve"> encadrant l’ac</w:t>
      </w:r>
      <w:r w:rsidR="00BF4FDA" w:rsidRPr="00641BB8">
        <w:t>tivité</w:t>
      </w:r>
      <w:r w:rsidR="00962823" w:rsidRPr="00641BB8">
        <w:t xml:space="preserve"> (procédure</w:t>
      </w:r>
      <w:r w:rsidR="00512281" w:rsidRPr="00641BB8">
        <w:t xml:space="preserve"> d’enquête </w:t>
      </w:r>
      <w:r w:rsidR="00512281" w:rsidRPr="00641BB8">
        <w:lastRenderedPageBreak/>
        <w:t>et d’analyse</w:t>
      </w:r>
      <w:r w:rsidR="00962823" w:rsidRPr="250B6EBE">
        <w:t xml:space="preserve">, </w:t>
      </w:r>
      <w:r w:rsidR="00962823" w:rsidRPr="00641BB8">
        <w:t>formulaire</w:t>
      </w:r>
      <w:r w:rsidR="00216EE0" w:rsidRPr="00641BB8">
        <w:t xml:space="preserve"> de déclaration</w:t>
      </w:r>
      <w:r w:rsidR="005725DD" w:rsidRPr="00641BB8">
        <w:t xml:space="preserve"> vierge</w:t>
      </w:r>
      <w:r w:rsidR="00216EE0" w:rsidRPr="00641BB8">
        <w:t xml:space="preserve"> et rapport d’enquête</w:t>
      </w:r>
      <w:r w:rsidR="005725DD" w:rsidRPr="00641BB8">
        <w:t xml:space="preserve"> vierge</w:t>
      </w:r>
      <w:r w:rsidR="00522282" w:rsidRPr="00641BB8">
        <w:t>)</w:t>
      </w:r>
      <w:r w:rsidR="00216EE0" w:rsidRPr="00641BB8">
        <w:t xml:space="preserve"> ainsi que ceux </w:t>
      </w:r>
      <w:r w:rsidR="006A4091" w:rsidRPr="00641BB8">
        <w:t>remplis</w:t>
      </w:r>
      <w:r w:rsidR="00216EE0" w:rsidRPr="00641BB8">
        <w:t xml:space="preserve"> </w:t>
      </w:r>
      <w:r w:rsidR="007513CA" w:rsidRPr="00641BB8">
        <w:t>à la suite d’un accident</w:t>
      </w:r>
      <w:r w:rsidR="003B727B" w:rsidRPr="00641BB8">
        <w:t>.</w:t>
      </w:r>
      <w:r w:rsidR="001B5A37" w:rsidRPr="00641BB8">
        <w:t xml:space="preserve"> La conservation des </w:t>
      </w:r>
      <w:r w:rsidR="0057268E" w:rsidRPr="00641BB8">
        <w:t>documents remplis permet</w:t>
      </w:r>
      <w:r w:rsidR="00FC3F49" w:rsidRPr="00641BB8">
        <w:t xml:space="preserve"> notamment </w:t>
      </w:r>
      <w:r w:rsidR="00AF6E07" w:rsidRPr="00641BB8">
        <w:t xml:space="preserve">de démontrer </w:t>
      </w:r>
      <w:r w:rsidR="00B75B24" w:rsidRPr="00641BB8">
        <w:t>les</w:t>
      </w:r>
      <w:r w:rsidR="00AF6E07" w:rsidRPr="00641BB8">
        <w:t xml:space="preserve"> actions en SST</w:t>
      </w:r>
      <w:r w:rsidR="00662DDF" w:rsidRPr="00641BB8">
        <w:t xml:space="preserve"> et </w:t>
      </w:r>
      <w:r w:rsidR="00DF0902" w:rsidRPr="00641BB8">
        <w:t>d’en faire le suivi.</w:t>
      </w:r>
      <w:r w:rsidR="00662DDF" w:rsidRPr="00641BB8">
        <w:t xml:space="preserve"> </w:t>
      </w:r>
    </w:p>
    <w:p w14:paraId="553C52E0" w14:textId="687FF8C7" w:rsidR="00122E8B" w:rsidRPr="0087310D" w:rsidRDefault="00FE0DC7" w:rsidP="009B7C8C">
      <w:pPr>
        <w:pStyle w:val="Paragraphedeliste"/>
        <w:keepNext/>
        <w:numPr>
          <w:ilvl w:val="0"/>
          <w:numId w:val="45"/>
        </w:numPr>
        <w:spacing w:before="120" w:after="120"/>
        <w:ind w:left="230" w:hanging="230"/>
        <w:contextualSpacing w:val="0"/>
        <w:jc w:val="both"/>
      </w:pPr>
      <w:r>
        <w:rPr>
          <w:rFonts w:cstheme="minorHAnsi"/>
        </w:rPr>
        <w:t>L</w:t>
      </w:r>
      <w:r w:rsidR="00122E8B" w:rsidRPr="0087310D">
        <w:rPr>
          <w:rFonts w:cstheme="minorHAnsi"/>
        </w:rPr>
        <w:t xml:space="preserve">es activités doivent être encadrées et appuyées par la direction générale et le conseil municipal ou </w:t>
      </w:r>
      <w:r w:rsidR="007211AD" w:rsidRPr="0087310D">
        <w:rPr>
          <w:rFonts w:cstheme="minorHAnsi"/>
        </w:rPr>
        <w:t xml:space="preserve">le conseil </w:t>
      </w:r>
      <w:r w:rsidR="00122E8B" w:rsidRPr="0087310D">
        <w:rPr>
          <w:rFonts w:cstheme="minorHAnsi"/>
        </w:rPr>
        <w:t xml:space="preserve">d’administration. De plus, le cas échéant, le comité de santé et de sécurité </w:t>
      </w:r>
      <w:r w:rsidR="00B00C5D" w:rsidRPr="0087310D">
        <w:rPr>
          <w:rFonts w:cstheme="minorHAnsi"/>
        </w:rPr>
        <w:t>(CSS)</w:t>
      </w:r>
      <w:r w:rsidR="00122E8B" w:rsidRPr="0087310D">
        <w:rPr>
          <w:rFonts w:cstheme="minorHAnsi"/>
        </w:rPr>
        <w:t xml:space="preserve"> doit prendre connaissance du programme de prévention, collaborer à son élaboration, à sa mise à jour et à son suivi et faire des recommandations à l’employeur</w:t>
      </w:r>
      <w:r w:rsidR="00CC32DA" w:rsidRPr="0087310D">
        <w:rPr>
          <w:rFonts w:cstheme="minorHAnsi"/>
        </w:rPr>
        <w:t xml:space="preserve"> (</w:t>
      </w:r>
      <w:hyperlink r:id="rId20" w:history="1">
        <w:r w:rsidR="00CC32DA" w:rsidRPr="00D74BB8">
          <w:rPr>
            <w:rStyle w:val="Lienhypertexte"/>
          </w:rPr>
          <w:t>LMRSST</w:t>
        </w:r>
      </w:hyperlink>
      <w:r w:rsidR="00CC32DA" w:rsidRPr="0087310D">
        <w:rPr>
          <w:rStyle w:val="Lienhypertexte"/>
          <w:color w:val="auto"/>
          <w:u w:val="none"/>
        </w:rPr>
        <w:t xml:space="preserve">, </w:t>
      </w:r>
      <w:r w:rsidR="00577F17">
        <w:t>a</w:t>
      </w:r>
      <w:r w:rsidR="00CC32DA">
        <w:t>rt</w:t>
      </w:r>
      <w:r w:rsidR="00577F17">
        <w:t>.</w:t>
      </w:r>
      <w:r w:rsidR="00CC32DA">
        <w:t xml:space="preserve"> 78</w:t>
      </w:r>
      <w:r w:rsidR="00A3411D">
        <w:t> </w:t>
      </w:r>
      <w:r w:rsidR="00CC32DA">
        <w:t>alinéa</w:t>
      </w:r>
      <w:r w:rsidR="00A3411D">
        <w:t> </w:t>
      </w:r>
      <w:r w:rsidR="00CC32DA">
        <w:t>5.1°</w:t>
      </w:r>
      <w:r w:rsidR="00CC32DA" w:rsidRPr="0087310D">
        <w:rPr>
          <w:rFonts w:cstheme="minorHAnsi"/>
        </w:rPr>
        <w:t>)</w:t>
      </w:r>
      <w:r w:rsidR="00122E8B" w:rsidRPr="0087310D">
        <w:rPr>
          <w:rFonts w:cstheme="minorHAnsi"/>
        </w:rPr>
        <w:t>.</w:t>
      </w:r>
    </w:p>
    <w:p w14:paraId="20BE2D0F" w14:textId="35F19E66" w:rsidR="00122E8B" w:rsidRDefault="00657520" w:rsidP="00DB06D8">
      <w:pPr>
        <w:spacing w:before="120" w:after="120"/>
        <w:rPr>
          <w:rFonts w:eastAsiaTheme="minorHAnsi" w:cstheme="minorHAnsi"/>
          <w:b/>
          <w:caps/>
          <w:color w:val="174A7C"/>
          <w:szCs w:val="22"/>
        </w:rPr>
      </w:pPr>
      <w:r w:rsidRPr="008009F5">
        <w:rPr>
          <w:rFonts w:cstheme="minorHAnsi"/>
          <w:noProof/>
        </w:rPr>
        <mc:AlternateContent>
          <mc:Choice Requires="wps">
            <w:drawing>
              <wp:anchor distT="45720" distB="45720" distL="114300" distR="114300" simplePos="0" relativeHeight="251658247" behindDoc="0" locked="0" layoutInCell="1" allowOverlap="1" wp14:anchorId="6B6D363A" wp14:editId="5225206D">
                <wp:simplePos x="0" y="0"/>
                <wp:positionH relativeFrom="margin">
                  <wp:align>center</wp:align>
                </wp:positionH>
                <wp:positionV relativeFrom="paragraph">
                  <wp:posOffset>1612900</wp:posOffset>
                </wp:positionV>
                <wp:extent cx="6492240" cy="1404620"/>
                <wp:effectExtent l="0" t="0" r="22860" b="13970"/>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404620"/>
                        </a:xfrm>
                        <a:prstGeom prst="rect">
                          <a:avLst/>
                        </a:prstGeom>
                        <a:solidFill>
                          <a:srgbClr val="FFFFFF"/>
                        </a:solidFill>
                        <a:ln w="9525">
                          <a:solidFill>
                            <a:srgbClr val="106936"/>
                          </a:solidFill>
                          <a:miter lim="800000"/>
                          <a:headEnd/>
                          <a:tailEnd/>
                        </a:ln>
                      </wps:spPr>
                      <wps:txbx>
                        <w:txbxContent>
                          <w:p w14:paraId="3E21614F" w14:textId="77777777" w:rsidR="00657520" w:rsidRPr="007200AF" w:rsidRDefault="00657520" w:rsidP="00657520">
                            <w:pPr>
                              <w:spacing w:before="240" w:after="240" w:line="240" w:lineRule="exact"/>
                              <w:jc w:val="center"/>
                              <w:rPr>
                                <w:rFonts w:cstheme="minorHAnsi"/>
                                <w:b/>
                                <w:bCs/>
                              </w:rPr>
                            </w:pPr>
                            <w:r w:rsidRPr="00F65E35">
                              <w:rPr>
                                <w:rFonts w:cstheme="minorHAnsi"/>
                                <w:b/>
                                <w:bCs/>
                                <w:noProof/>
                                <w:position w:val="-12"/>
                              </w:rPr>
                              <w:drawing>
                                <wp:inline distT="0" distB="0" distL="0" distR="0" wp14:anchorId="2C892378" wp14:editId="24228B9C">
                                  <wp:extent cx="213756" cy="213756"/>
                                  <wp:effectExtent l="0" t="0" r="0" b="0"/>
                                  <wp:docPr id="3" name="Graphique 3" descr="Information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Informations contou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21422" cy="221422"/>
                                          </a:xfrm>
                                          <a:prstGeom prst="rect">
                                            <a:avLst/>
                                          </a:prstGeom>
                                        </pic:spPr>
                                      </pic:pic>
                                    </a:graphicData>
                                  </a:graphic>
                                </wp:inline>
                              </w:drawing>
                            </w:r>
                            <w:r>
                              <w:rPr>
                                <w:rFonts w:cstheme="minorHAnsi"/>
                                <w:b/>
                                <w:bCs/>
                              </w:rPr>
                              <w:t xml:space="preserve"> Assistance et soutien</w:t>
                            </w:r>
                          </w:p>
                          <w:p w14:paraId="6711AF90" w14:textId="3827E228" w:rsidR="00657520" w:rsidRDefault="00657520" w:rsidP="00657520">
                            <w:pPr>
                              <w:spacing w:before="240" w:after="240" w:line="240" w:lineRule="exact"/>
                              <w:jc w:val="both"/>
                            </w:pPr>
                            <w:r w:rsidRPr="00136CFB">
                              <w:rPr>
                                <w:rFonts w:cstheme="minorHAnsi"/>
                              </w:rPr>
                              <w:t xml:space="preserve">Pour de l'assistance ou du soutien, communiquer avec votre </w:t>
                            </w:r>
                            <w:hyperlink r:id="rId23" w:history="1">
                              <w:r w:rsidRPr="003D7C20">
                                <w:rPr>
                                  <w:rStyle w:val="Lienhypertexte"/>
                                  <w:rFonts w:cstheme="minorHAnsi"/>
                                </w:rPr>
                                <w:t>conseillère ou votre conseiller régional de l’APSAM</w:t>
                              </w:r>
                            </w:hyperlink>
                            <w:r w:rsidRPr="00136CFB">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6D363A" id="Zone de texte 11" o:spid="_x0000_s1029" type="#_x0000_t202" style="position:absolute;margin-left:0;margin-top:127pt;width:511.2pt;height:110.6pt;z-index:251658247;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" strokecolor="#106936">
                <v:textbox style="mso-fit-shape-to-text:t">
                  <w:txbxContent>
                    <w:p w14:paraId="3E21614F" w14:textId="77777777" w:rsidR="00657520" w:rsidRPr="007200AF" w:rsidRDefault="00657520" w:rsidP="00657520">
                      <w:pPr>
                        <w:spacing w:before="240" w:after="240" w:line="240" w:lineRule="exact"/>
                        <w:jc w:val="center"/>
                        <w:rPr>
                          <w:rFonts w:cstheme="minorHAnsi"/>
                          <w:b/>
                          <w:bCs/>
                        </w:rPr>
                      </w:pPr>
                      <w:r w:rsidRPr="00F65E35">
                        <w:rPr>
                          <w:rFonts w:cstheme="minorHAnsi"/>
                          <w:b/>
                          <w:bCs/>
                          <w:noProof/>
                          <w:position w:val="-12"/>
                        </w:rPr>
                        <w:drawing>
                          <wp:inline distT="0" distB="0" distL="0" distR="0" wp14:anchorId="2C892378" wp14:editId="24228B9C">
                            <wp:extent cx="213756" cy="213756"/>
                            <wp:effectExtent l="0" t="0" r="0" b="0"/>
                            <wp:docPr id="3" name="Graphique 3" descr="Information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Informations contou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21422" cy="221422"/>
                                    </a:xfrm>
                                    <a:prstGeom prst="rect">
                                      <a:avLst/>
                                    </a:prstGeom>
                                  </pic:spPr>
                                </pic:pic>
                              </a:graphicData>
                            </a:graphic>
                          </wp:inline>
                        </w:drawing>
                      </w:r>
                      <w:r>
                        <w:rPr>
                          <w:rFonts w:cstheme="minorHAnsi"/>
                          <w:b/>
                          <w:bCs/>
                        </w:rPr>
                        <w:t xml:space="preserve"> Assistance et soutien</w:t>
                      </w:r>
                    </w:p>
                    <w:p w14:paraId="6711AF90" w14:textId="3827E228" w:rsidR="00657520" w:rsidRDefault="00657520" w:rsidP="00657520">
                      <w:pPr>
                        <w:spacing w:before="240" w:after="240" w:line="240" w:lineRule="exact"/>
                        <w:jc w:val="both"/>
                      </w:pPr>
                      <w:r w:rsidRPr="00136CFB">
                        <w:rPr>
                          <w:rFonts w:cstheme="minorHAnsi"/>
                        </w:rPr>
                        <w:t xml:space="preserve">Pour de l'assistance ou du soutien, communiquer avec votre </w:t>
                      </w:r>
                      <w:hyperlink r:id="rId24" w:history="1">
                        <w:r w:rsidRPr="003D7C20">
                          <w:rPr>
                            <w:rStyle w:val="Lienhypertexte"/>
                            <w:rFonts w:cstheme="minorHAnsi"/>
                          </w:rPr>
                          <w:t>conseillère ou votre conseiller régional de l’APSAM</w:t>
                        </w:r>
                      </w:hyperlink>
                      <w:r w:rsidRPr="00136CFB">
                        <w:rPr>
                          <w:rFonts w:cstheme="minorHAnsi"/>
                        </w:rPr>
                        <w:t>.</w:t>
                      </w:r>
                    </w:p>
                  </w:txbxContent>
                </v:textbox>
                <w10:wrap type="square" anchorx="margin"/>
              </v:shape>
            </w:pict>
          </mc:Fallback>
        </mc:AlternateContent>
      </w:r>
      <w:r w:rsidR="00235406" w:rsidRPr="008009F5">
        <w:rPr>
          <w:rFonts w:cstheme="minorHAnsi"/>
          <w:noProof/>
        </w:rPr>
        <mc:AlternateContent>
          <mc:Choice Requires="wps">
            <w:drawing>
              <wp:anchor distT="45720" distB="45720" distL="114300" distR="114300" simplePos="0" relativeHeight="251658246" behindDoc="0" locked="0" layoutInCell="1" allowOverlap="1" wp14:anchorId="24BFA007" wp14:editId="78B29291">
                <wp:simplePos x="0" y="0"/>
                <wp:positionH relativeFrom="margin">
                  <wp:align>center</wp:align>
                </wp:positionH>
                <wp:positionV relativeFrom="paragraph">
                  <wp:posOffset>279400</wp:posOffset>
                </wp:positionV>
                <wp:extent cx="6492240" cy="1404620"/>
                <wp:effectExtent l="0" t="0" r="22860" b="1397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404620"/>
                        </a:xfrm>
                        <a:prstGeom prst="rect">
                          <a:avLst/>
                        </a:prstGeom>
                        <a:solidFill>
                          <a:srgbClr val="FFFFFF"/>
                        </a:solidFill>
                        <a:ln w="9525">
                          <a:solidFill>
                            <a:srgbClr val="106936"/>
                          </a:solidFill>
                          <a:miter lim="800000"/>
                          <a:headEnd/>
                          <a:tailEnd/>
                        </a:ln>
                      </wps:spPr>
                      <wps:txbx>
                        <w:txbxContent>
                          <w:p w14:paraId="5D570C0A" w14:textId="77777777" w:rsidR="00235406" w:rsidRPr="007200AF" w:rsidRDefault="00235406" w:rsidP="00235406">
                            <w:pPr>
                              <w:spacing w:before="240" w:after="240" w:line="240" w:lineRule="exact"/>
                              <w:jc w:val="center"/>
                              <w:rPr>
                                <w:rFonts w:cstheme="minorHAnsi"/>
                                <w:b/>
                                <w:bCs/>
                              </w:rPr>
                            </w:pPr>
                            <w:r w:rsidRPr="00F41033">
                              <w:rPr>
                                <w:rFonts w:cstheme="minorHAnsi"/>
                                <w:b/>
                                <w:bCs/>
                                <w:noProof/>
                                <w:position w:val="-12"/>
                              </w:rPr>
                              <w:drawing>
                                <wp:inline distT="0" distB="0" distL="0" distR="0" wp14:anchorId="1232AF75" wp14:editId="3D81E9A8">
                                  <wp:extent cx="226771" cy="226771"/>
                                  <wp:effectExtent l="0" t="0" r="1905" b="1905"/>
                                  <wp:docPr id="4" name="Graphique 4" descr="Ampoule et engrenag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Ampoule et engrenage contour"/>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29346" cy="229346"/>
                                          </a:xfrm>
                                          <a:prstGeom prst="rect">
                                            <a:avLst/>
                                          </a:prstGeom>
                                        </pic:spPr>
                                      </pic:pic>
                                    </a:graphicData>
                                  </a:graphic>
                                </wp:inline>
                              </w:drawing>
                            </w:r>
                            <w:r w:rsidRPr="007200AF">
                              <w:rPr>
                                <w:rFonts w:cstheme="minorHAnsi"/>
                                <w:b/>
                                <w:bCs/>
                              </w:rPr>
                              <w:t>Pour aller plus loin</w:t>
                            </w:r>
                          </w:p>
                          <w:p w14:paraId="6F75B877" w14:textId="77777777" w:rsidR="00235406" w:rsidRDefault="00235406" w:rsidP="00235406">
                            <w:pPr>
                              <w:spacing w:before="240" w:after="240" w:line="240" w:lineRule="exact"/>
                              <w:jc w:val="both"/>
                            </w:pPr>
                            <w:r>
                              <w:rPr>
                                <w:rFonts w:cstheme="minorHAnsi"/>
                              </w:rPr>
                              <w:t>Afin d’évaluer la prise en charge de la SST et de constater l’application réelle du programme de prévention sur le terrain, il est suggéré d’utiliser l’</w:t>
                            </w:r>
                            <w:hyperlink r:id="rId27" w:history="1">
                              <w:r w:rsidRPr="00A3334F">
                                <w:rPr>
                                  <w:rStyle w:val="Lienhypertexte"/>
                                  <w:rFonts w:cstheme="minorHAnsi"/>
                                </w:rPr>
                                <w:t>Outil de diagnostic de la prise en charge de la santé et la sécurité du travail pour les établissements</w:t>
                              </w:r>
                            </w:hyperlink>
                            <w:r>
                              <w:rPr>
                                <w:rFonts w:cstheme="minorHAnsi"/>
                              </w:rPr>
                              <w:t xml:space="preserve"> de la CNESST.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BFA007" id="Zone de texte 217" o:spid="_x0000_s1030" type="#_x0000_t202" style="position:absolute;margin-left:0;margin-top:22pt;width:511.2pt;height:110.6pt;z-index:25165824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" strokecolor="#106936">
                <v:textbox style="mso-fit-shape-to-text:t">
                  <w:txbxContent>
                    <w:p w14:paraId="5D570C0A" w14:textId="77777777" w:rsidR="00235406" w:rsidRPr="007200AF" w:rsidRDefault="00235406" w:rsidP="00235406">
                      <w:pPr>
                        <w:spacing w:before="240" w:after="240" w:line="240" w:lineRule="exact"/>
                        <w:jc w:val="center"/>
                        <w:rPr>
                          <w:rFonts w:cstheme="minorHAnsi"/>
                          <w:b/>
                          <w:bCs/>
                        </w:rPr>
                      </w:pPr>
                      <w:r w:rsidRPr="00F41033">
                        <w:rPr>
                          <w:rFonts w:cstheme="minorHAnsi"/>
                          <w:b/>
                          <w:bCs/>
                          <w:noProof/>
                          <w:position w:val="-12"/>
                        </w:rPr>
                        <w:drawing>
                          <wp:inline distT="0" distB="0" distL="0" distR="0" wp14:anchorId="1232AF75" wp14:editId="3D81E9A8">
                            <wp:extent cx="226771" cy="226771"/>
                            <wp:effectExtent l="0" t="0" r="1905" b="1905"/>
                            <wp:docPr id="4" name="Graphique 4" descr="Ampoule et engrenag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Ampoule et engrenage contour"/>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29346" cy="229346"/>
                                    </a:xfrm>
                                    <a:prstGeom prst="rect">
                                      <a:avLst/>
                                    </a:prstGeom>
                                  </pic:spPr>
                                </pic:pic>
                              </a:graphicData>
                            </a:graphic>
                          </wp:inline>
                        </w:drawing>
                      </w:r>
                      <w:r w:rsidRPr="007200AF">
                        <w:rPr>
                          <w:rFonts w:cstheme="minorHAnsi"/>
                          <w:b/>
                          <w:bCs/>
                        </w:rPr>
                        <w:t>Pour aller plus loin</w:t>
                      </w:r>
                    </w:p>
                    <w:p w14:paraId="6F75B877" w14:textId="77777777" w:rsidR="00235406" w:rsidRDefault="00235406" w:rsidP="00235406">
                      <w:pPr>
                        <w:spacing w:before="240" w:after="240" w:line="240" w:lineRule="exact"/>
                        <w:jc w:val="both"/>
                      </w:pPr>
                      <w:r>
                        <w:rPr>
                          <w:rFonts w:cstheme="minorHAnsi"/>
                        </w:rPr>
                        <w:t>Afin d’évaluer la prise en charge de la SST et de constater l’application réelle du programme de prévention sur le terrain, il est suggéré d’utiliser l’</w:t>
                      </w:r>
                      <w:hyperlink r:id="rId28" w:history="1">
                        <w:r w:rsidRPr="00A3334F">
                          <w:rPr>
                            <w:rStyle w:val="Lienhypertexte"/>
                            <w:rFonts w:cstheme="minorHAnsi"/>
                          </w:rPr>
                          <w:t>Outil de diagnostic de la prise en charge de la santé et la sécurité du travail pour les établissements</w:t>
                        </w:r>
                      </w:hyperlink>
                      <w:r>
                        <w:rPr>
                          <w:rFonts w:cstheme="minorHAnsi"/>
                        </w:rPr>
                        <w:t xml:space="preserve"> de la CNESST. </w:t>
                      </w:r>
                    </w:p>
                  </w:txbxContent>
                </v:textbox>
                <w10:wrap type="square" anchorx="margin"/>
              </v:shape>
            </w:pict>
          </mc:Fallback>
        </mc:AlternateContent>
      </w:r>
    </w:p>
    <w:p w14:paraId="6BE6CF20" w14:textId="77777777" w:rsidR="00924F1F" w:rsidRPr="00587D62" w:rsidRDefault="00924F1F" w:rsidP="00DB06D8">
      <w:pPr>
        <w:spacing w:before="120" w:after="120"/>
        <w:rPr>
          <w:rFonts w:eastAsiaTheme="minorHAnsi" w:cstheme="minorHAnsi"/>
          <w:b/>
          <w:bCs/>
          <w:caps/>
          <w:color w:val="174A7C"/>
          <w:szCs w:val="22"/>
        </w:rPr>
        <w:sectPr w:rsidR="00924F1F" w:rsidRPr="00587D62" w:rsidSect="003D31E6">
          <w:headerReference w:type="default" r:id="rId29"/>
          <w:headerReference w:type="first" r:id="rId30"/>
          <w:footerReference w:type="first" r:id="rId31"/>
          <w:pgSz w:w="15840" w:h="12240" w:orient="landscape"/>
          <w:pgMar w:top="1440" w:right="1080" w:bottom="1080" w:left="1080" w:header="720" w:footer="432" w:gutter="0"/>
          <w:cols w:space="720"/>
          <w:titlePg/>
          <w:docGrid w:linePitch="360"/>
        </w:sectPr>
      </w:pPr>
    </w:p>
    <w:p w14:paraId="3C908657" w14:textId="78DC82F1" w:rsidR="008F5E1A" w:rsidRPr="00587D62" w:rsidRDefault="008F5E1A" w:rsidP="003223EA">
      <w:pPr>
        <w:pStyle w:val="Titre1"/>
      </w:pPr>
      <w:r w:rsidRPr="00587D62">
        <w:lastRenderedPageBreak/>
        <w:t>Identification de l’organisation</w:t>
      </w:r>
    </w:p>
    <w:tbl>
      <w:tblPr>
        <w:tblStyle w:val="Grilledutableau"/>
        <w:tblW w:w="1368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145"/>
        <w:gridCol w:w="10535"/>
      </w:tblGrid>
      <w:tr w:rsidR="008F5E1A" w:rsidRPr="00587D62" w14:paraId="21B81B67" w14:textId="77777777" w:rsidTr="00440FD0">
        <w:trPr>
          <w:jc w:val="center"/>
        </w:trPr>
        <w:tc>
          <w:tcPr>
            <w:tcW w:w="3145" w:type="dxa"/>
            <w:shd w:val="clear" w:color="auto" w:fill="106936"/>
          </w:tcPr>
          <w:p w14:paraId="0F7E96EB" w14:textId="6F1643ED" w:rsidR="008F5E1A" w:rsidRPr="00FD5929" w:rsidRDefault="008F5E1A" w:rsidP="00DB06D8">
            <w:pPr>
              <w:spacing w:before="120" w:after="120"/>
              <w:rPr>
                <w:rFonts w:cstheme="minorHAnsi"/>
                <w:b/>
                <w:color w:val="FFFFFF" w:themeColor="background1"/>
                <w:sz w:val="22"/>
                <w:szCs w:val="22"/>
                <w:lang w:val="fr-CA"/>
              </w:rPr>
            </w:pPr>
            <w:proofErr w:type="spellStart"/>
            <w:r w:rsidRPr="00FD5929">
              <w:rPr>
                <w:rFonts w:cstheme="minorHAnsi"/>
                <w:b/>
                <w:color w:val="FFFFFF" w:themeColor="background1"/>
                <w:sz w:val="22"/>
                <w:szCs w:val="22"/>
              </w:rPr>
              <w:t>Municipalité</w:t>
            </w:r>
            <w:proofErr w:type="spellEnd"/>
            <w:r w:rsidR="000954B1" w:rsidRPr="00FD5929">
              <w:rPr>
                <w:rFonts w:cstheme="minorHAnsi"/>
                <w:b/>
                <w:color w:val="FFFFFF" w:themeColor="background1"/>
                <w:sz w:val="22"/>
                <w:szCs w:val="22"/>
              </w:rPr>
              <w:t>/</w:t>
            </w:r>
            <w:r w:rsidR="00E405BD">
              <w:rPr>
                <w:rFonts w:cstheme="minorHAnsi"/>
                <w:b/>
                <w:color w:val="FFFFFF" w:themeColor="background1"/>
                <w:sz w:val="22"/>
                <w:szCs w:val="22"/>
              </w:rPr>
              <w:t>V</w:t>
            </w:r>
            <w:r w:rsidR="000954B1" w:rsidRPr="00FD5929">
              <w:rPr>
                <w:rFonts w:cstheme="minorHAnsi"/>
                <w:b/>
                <w:color w:val="FFFFFF" w:themeColor="background1"/>
                <w:sz w:val="22"/>
                <w:szCs w:val="22"/>
              </w:rPr>
              <w:t>ille/</w:t>
            </w:r>
            <w:r w:rsidR="00E405BD">
              <w:rPr>
                <w:rFonts w:cstheme="minorHAnsi"/>
                <w:b/>
                <w:color w:val="FFFFFF" w:themeColor="background1"/>
                <w:sz w:val="22"/>
                <w:szCs w:val="22"/>
              </w:rPr>
              <w:t>R</w:t>
            </w:r>
            <w:r w:rsidR="000954B1" w:rsidRPr="00FD5929">
              <w:rPr>
                <w:rFonts w:cstheme="minorHAnsi"/>
                <w:b/>
                <w:color w:val="FFFFFF" w:themeColor="background1"/>
                <w:sz w:val="22"/>
                <w:szCs w:val="22"/>
              </w:rPr>
              <w:t>égie</w:t>
            </w:r>
            <w:r w:rsidR="00EA09AF" w:rsidRPr="00FD5929">
              <w:rPr>
                <w:rFonts w:cstheme="minorHAnsi"/>
                <w:b/>
                <w:color w:val="FFFFFF" w:themeColor="background1"/>
                <w:sz w:val="22"/>
                <w:szCs w:val="22"/>
              </w:rPr>
              <w:t>/MRC</w:t>
            </w:r>
          </w:p>
        </w:tc>
        <w:tc>
          <w:tcPr>
            <w:tcW w:w="10535" w:type="dxa"/>
          </w:tcPr>
          <w:p w14:paraId="06706AA6" w14:textId="77777777" w:rsidR="008F5E1A" w:rsidRPr="00587D62" w:rsidRDefault="008F5E1A" w:rsidP="00DB06D8">
            <w:pPr>
              <w:spacing w:before="120" w:after="120"/>
              <w:rPr>
                <w:rFonts w:cstheme="minorHAnsi"/>
                <w:sz w:val="22"/>
                <w:szCs w:val="22"/>
                <w:lang w:val="fr-CA"/>
              </w:rPr>
            </w:pPr>
          </w:p>
        </w:tc>
      </w:tr>
      <w:tr w:rsidR="008F5E1A" w:rsidRPr="00587D62" w14:paraId="1AFD67B7" w14:textId="77777777" w:rsidTr="000972F5">
        <w:trPr>
          <w:jc w:val="center"/>
        </w:trPr>
        <w:tc>
          <w:tcPr>
            <w:tcW w:w="3145" w:type="dxa"/>
            <w:shd w:val="clear" w:color="auto" w:fill="F2F2F2" w:themeFill="background1" w:themeFillShade="F2"/>
          </w:tcPr>
          <w:p w14:paraId="2F0001A1" w14:textId="464D2C67" w:rsidR="008F5E1A" w:rsidRPr="00587D62" w:rsidRDefault="008F5E1A" w:rsidP="00DB06D8">
            <w:pPr>
              <w:spacing w:before="120" w:after="120"/>
              <w:rPr>
                <w:rFonts w:cstheme="minorHAnsi"/>
                <w:sz w:val="22"/>
                <w:szCs w:val="22"/>
                <w:lang w:val="fr-CA"/>
              </w:rPr>
            </w:pPr>
            <w:r w:rsidRPr="00587D62">
              <w:rPr>
                <w:rFonts w:cstheme="minorHAnsi"/>
                <w:sz w:val="22"/>
                <w:szCs w:val="22"/>
                <w:lang w:val="fr-CA"/>
              </w:rPr>
              <w:t>Adresse</w:t>
            </w:r>
          </w:p>
        </w:tc>
        <w:tc>
          <w:tcPr>
            <w:tcW w:w="10535" w:type="dxa"/>
          </w:tcPr>
          <w:p w14:paraId="2E4B54B5" w14:textId="77777777" w:rsidR="008F5E1A" w:rsidRPr="00587D62" w:rsidRDefault="008F5E1A" w:rsidP="00DB06D8">
            <w:pPr>
              <w:spacing w:before="120" w:after="120"/>
              <w:rPr>
                <w:rFonts w:cstheme="minorHAnsi"/>
                <w:sz w:val="22"/>
                <w:szCs w:val="22"/>
                <w:lang w:val="fr-CA"/>
              </w:rPr>
            </w:pPr>
          </w:p>
        </w:tc>
      </w:tr>
      <w:tr w:rsidR="008F5E1A" w:rsidRPr="00587D62" w14:paraId="487BF45C" w14:textId="77777777" w:rsidTr="000972F5">
        <w:trPr>
          <w:jc w:val="center"/>
        </w:trPr>
        <w:tc>
          <w:tcPr>
            <w:tcW w:w="3145" w:type="dxa"/>
            <w:shd w:val="clear" w:color="auto" w:fill="F2F2F2" w:themeFill="background1" w:themeFillShade="F2"/>
          </w:tcPr>
          <w:p w14:paraId="0680A7A8" w14:textId="3F94426F" w:rsidR="008F5E1A" w:rsidRPr="00587D62" w:rsidRDefault="008F5E1A" w:rsidP="00DB06D8">
            <w:pPr>
              <w:spacing w:before="120" w:after="120"/>
              <w:rPr>
                <w:rFonts w:cstheme="minorHAnsi"/>
                <w:sz w:val="22"/>
                <w:szCs w:val="22"/>
                <w:lang w:val="fr-CA"/>
              </w:rPr>
            </w:pPr>
            <w:r w:rsidRPr="00587D62">
              <w:rPr>
                <w:rFonts w:cstheme="minorHAnsi"/>
                <w:sz w:val="22"/>
                <w:szCs w:val="22"/>
                <w:lang w:val="fr-CA"/>
              </w:rPr>
              <w:t>Téléphone</w:t>
            </w:r>
          </w:p>
        </w:tc>
        <w:tc>
          <w:tcPr>
            <w:tcW w:w="10535" w:type="dxa"/>
          </w:tcPr>
          <w:p w14:paraId="10AC9926" w14:textId="77777777" w:rsidR="008F5E1A" w:rsidRPr="00587D62" w:rsidRDefault="008F5E1A" w:rsidP="00DB06D8">
            <w:pPr>
              <w:spacing w:before="120" w:after="120"/>
              <w:rPr>
                <w:rFonts w:cstheme="minorHAnsi"/>
                <w:sz w:val="22"/>
                <w:szCs w:val="22"/>
                <w:lang w:val="fr-CA"/>
              </w:rPr>
            </w:pPr>
          </w:p>
        </w:tc>
      </w:tr>
      <w:tr w:rsidR="008F5E1A" w:rsidRPr="00587D62" w14:paraId="40EC9EFD" w14:textId="77777777" w:rsidTr="000972F5">
        <w:trPr>
          <w:jc w:val="center"/>
        </w:trPr>
        <w:tc>
          <w:tcPr>
            <w:tcW w:w="3145" w:type="dxa"/>
            <w:shd w:val="clear" w:color="auto" w:fill="F2F2F2" w:themeFill="background1" w:themeFillShade="F2"/>
          </w:tcPr>
          <w:p w14:paraId="565A580B" w14:textId="57A27678" w:rsidR="008F5E1A" w:rsidRPr="00587D62" w:rsidRDefault="008F5E1A" w:rsidP="00DB06D8">
            <w:pPr>
              <w:spacing w:before="120" w:after="120"/>
              <w:rPr>
                <w:rFonts w:cstheme="minorHAnsi"/>
                <w:sz w:val="22"/>
                <w:szCs w:val="22"/>
                <w:lang w:val="fr-CA"/>
              </w:rPr>
            </w:pPr>
            <w:r w:rsidRPr="00587D62">
              <w:rPr>
                <w:rFonts w:cstheme="minorHAnsi"/>
                <w:sz w:val="22"/>
                <w:szCs w:val="22"/>
                <w:lang w:val="fr-CA"/>
              </w:rPr>
              <w:t>Courriel</w:t>
            </w:r>
          </w:p>
        </w:tc>
        <w:tc>
          <w:tcPr>
            <w:tcW w:w="10535" w:type="dxa"/>
          </w:tcPr>
          <w:p w14:paraId="62F08A0A" w14:textId="77777777" w:rsidR="008F5E1A" w:rsidRPr="00587D62" w:rsidRDefault="008F5E1A" w:rsidP="00DB06D8">
            <w:pPr>
              <w:spacing w:before="120" w:after="120"/>
              <w:rPr>
                <w:rFonts w:cstheme="minorHAnsi"/>
                <w:sz w:val="22"/>
                <w:szCs w:val="22"/>
                <w:lang w:val="fr-CA"/>
              </w:rPr>
            </w:pPr>
          </w:p>
        </w:tc>
      </w:tr>
    </w:tbl>
    <w:p w14:paraId="4F41D4DA" w14:textId="77777777" w:rsidR="0082200F" w:rsidRPr="00587D62" w:rsidRDefault="0082200F" w:rsidP="00122724">
      <w:pPr>
        <w:tabs>
          <w:tab w:val="left" w:pos="2633"/>
        </w:tabs>
        <w:rPr>
          <w:rFonts w:cstheme="minorHAnsi"/>
          <w:sz w:val="8"/>
          <w:szCs w:val="8"/>
        </w:rPr>
      </w:pPr>
      <w:r w:rsidRPr="00587D62">
        <w:rPr>
          <w:rFonts w:cstheme="minorHAnsi"/>
          <w:sz w:val="8"/>
          <w:szCs w:val="8"/>
        </w:rPr>
        <w:tab/>
      </w:r>
    </w:p>
    <w:tbl>
      <w:tblPr>
        <w:tblStyle w:val="Grilledutableau"/>
        <w:tblW w:w="1368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139"/>
        <w:gridCol w:w="10541"/>
      </w:tblGrid>
      <w:tr w:rsidR="00CB31B3" w:rsidRPr="00587D62" w14:paraId="7A498DE8" w14:textId="77777777" w:rsidTr="0063555D">
        <w:trPr>
          <w:trHeight w:val="576"/>
          <w:jc w:val="center"/>
        </w:trPr>
        <w:tc>
          <w:tcPr>
            <w:tcW w:w="3139" w:type="dxa"/>
            <w:vMerge w:val="restart"/>
            <w:shd w:val="clear" w:color="auto" w:fill="106936"/>
            <w:vAlign w:val="center"/>
          </w:tcPr>
          <w:p w14:paraId="390D131F" w14:textId="742EAC75" w:rsidR="00CB31B3" w:rsidRPr="00440FD0" w:rsidRDefault="00CB31B3" w:rsidP="00AB5654">
            <w:pPr>
              <w:spacing w:before="40" w:after="40" w:line="240" w:lineRule="exact"/>
              <w:rPr>
                <w:rFonts w:cstheme="minorHAnsi"/>
                <w:b/>
                <w:color w:val="FFFFFF" w:themeColor="background1"/>
                <w:sz w:val="22"/>
                <w:szCs w:val="22"/>
                <w:lang w:val="fr-CA"/>
              </w:rPr>
            </w:pPr>
            <w:r w:rsidRPr="00440FD0">
              <w:rPr>
                <w:rFonts w:cstheme="minorHAnsi"/>
                <w:b/>
                <w:color w:val="FFFFFF" w:themeColor="background1"/>
                <w:sz w:val="22"/>
                <w:szCs w:val="22"/>
                <w:lang w:val="fr-CA"/>
              </w:rPr>
              <w:t xml:space="preserve">Représentant de l’employeur chargé des questions de SST à la municipalité </w:t>
            </w:r>
          </w:p>
          <w:p w14:paraId="28E27BBC" w14:textId="0C767FAF" w:rsidR="00CB31B3" w:rsidRPr="00440FD0" w:rsidRDefault="00CB31B3" w:rsidP="00AB5654">
            <w:pPr>
              <w:spacing w:before="40" w:after="40"/>
              <w:rPr>
                <w:rFonts w:cstheme="minorHAnsi"/>
                <w:b/>
                <w:color w:val="FFFFFF" w:themeColor="background1"/>
                <w:sz w:val="22"/>
                <w:szCs w:val="22"/>
                <w:lang w:val="fr-CA"/>
              </w:rPr>
            </w:pPr>
            <w:r w:rsidRPr="00440FD0">
              <w:rPr>
                <w:rFonts w:cstheme="minorHAnsi"/>
                <w:color w:val="FFFFFF" w:themeColor="background1"/>
                <w:sz w:val="18"/>
                <w:szCs w:val="18"/>
                <w:lang w:val="fr-CA"/>
              </w:rPr>
              <w:t>(</w:t>
            </w:r>
            <w:proofErr w:type="gramStart"/>
            <w:r w:rsidRPr="00440FD0">
              <w:rPr>
                <w:rFonts w:cstheme="minorHAnsi"/>
                <w:color w:val="FFFFFF" w:themeColor="background1"/>
                <w:sz w:val="18"/>
                <w:szCs w:val="18"/>
                <w:lang w:val="fr-CA"/>
              </w:rPr>
              <w:t>prénom</w:t>
            </w:r>
            <w:proofErr w:type="gramEnd"/>
            <w:r w:rsidRPr="00440FD0">
              <w:rPr>
                <w:rFonts w:cstheme="minorHAnsi"/>
                <w:color w:val="FFFFFF" w:themeColor="background1"/>
                <w:sz w:val="18"/>
                <w:szCs w:val="18"/>
                <w:lang w:val="fr-CA"/>
              </w:rPr>
              <w:t xml:space="preserve"> et nom, fonction, courriel)</w:t>
            </w:r>
          </w:p>
        </w:tc>
        <w:tc>
          <w:tcPr>
            <w:tcW w:w="10541" w:type="dxa"/>
            <w:shd w:val="clear" w:color="auto" w:fill="auto"/>
            <w:vAlign w:val="center"/>
          </w:tcPr>
          <w:p w14:paraId="1F2219EE" w14:textId="3EFF0B52" w:rsidR="00CB31B3" w:rsidRPr="005534AD" w:rsidRDefault="00CB31B3" w:rsidP="0063555D">
            <w:pPr>
              <w:pStyle w:val="Paragraphedeliste"/>
              <w:numPr>
                <w:ilvl w:val="0"/>
                <w:numId w:val="47"/>
              </w:numPr>
              <w:spacing w:before="40" w:after="40"/>
              <w:ind w:left="360"/>
              <w:rPr>
                <w:rFonts w:cstheme="minorHAnsi"/>
                <w:szCs w:val="22"/>
                <w:lang w:val="fr-CA"/>
              </w:rPr>
            </w:pPr>
          </w:p>
        </w:tc>
      </w:tr>
      <w:tr w:rsidR="00CB31B3" w:rsidRPr="00587D62" w14:paraId="440975FE" w14:textId="77777777" w:rsidTr="0063555D">
        <w:trPr>
          <w:trHeight w:val="576"/>
          <w:jc w:val="center"/>
        </w:trPr>
        <w:tc>
          <w:tcPr>
            <w:tcW w:w="3139" w:type="dxa"/>
            <w:vMerge/>
            <w:shd w:val="clear" w:color="auto" w:fill="106936"/>
          </w:tcPr>
          <w:p w14:paraId="15CA6F2F" w14:textId="77777777" w:rsidR="00CB31B3" w:rsidRPr="001C3B43" w:rsidRDefault="00CB31B3" w:rsidP="00EE330A">
            <w:pPr>
              <w:spacing w:before="40" w:after="40" w:line="240" w:lineRule="exact"/>
              <w:rPr>
                <w:rFonts w:cstheme="minorHAnsi"/>
                <w:b/>
                <w:color w:val="FFFFFF" w:themeColor="background1"/>
                <w:szCs w:val="22"/>
                <w:lang w:val="fr-CA"/>
              </w:rPr>
            </w:pPr>
          </w:p>
        </w:tc>
        <w:tc>
          <w:tcPr>
            <w:tcW w:w="10541" w:type="dxa"/>
            <w:shd w:val="clear" w:color="auto" w:fill="auto"/>
            <w:vAlign w:val="center"/>
          </w:tcPr>
          <w:p w14:paraId="121829D4" w14:textId="77777777" w:rsidR="005534AD" w:rsidRPr="001C3B43" w:rsidRDefault="005534AD" w:rsidP="0063555D">
            <w:pPr>
              <w:pStyle w:val="Paragraphedeliste"/>
              <w:numPr>
                <w:ilvl w:val="0"/>
                <w:numId w:val="47"/>
              </w:numPr>
              <w:spacing w:before="40" w:after="40"/>
              <w:ind w:left="360"/>
              <w:rPr>
                <w:rFonts w:cstheme="minorHAnsi"/>
                <w:szCs w:val="22"/>
                <w:lang w:val="fr-CA"/>
              </w:rPr>
            </w:pPr>
          </w:p>
        </w:tc>
      </w:tr>
    </w:tbl>
    <w:p w14:paraId="1A9FDD50" w14:textId="77777777" w:rsidR="00122724" w:rsidRPr="00587D62" w:rsidRDefault="00122724" w:rsidP="00122724">
      <w:pPr>
        <w:rPr>
          <w:rFonts w:cstheme="minorHAnsi"/>
          <w:sz w:val="8"/>
          <w:szCs w:val="8"/>
        </w:rPr>
      </w:pPr>
    </w:p>
    <w:tbl>
      <w:tblPr>
        <w:tblStyle w:val="Grilledutableau"/>
        <w:tblW w:w="136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139"/>
        <w:gridCol w:w="10546"/>
      </w:tblGrid>
      <w:tr w:rsidR="000B055A" w:rsidRPr="00587D62" w14:paraId="00222D5D" w14:textId="77777777" w:rsidTr="0063555D">
        <w:trPr>
          <w:trHeight w:val="576"/>
          <w:jc w:val="center"/>
        </w:trPr>
        <w:tc>
          <w:tcPr>
            <w:tcW w:w="3139" w:type="dxa"/>
            <w:vMerge w:val="restart"/>
            <w:shd w:val="clear" w:color="auto" w:fill="106936"/>
            <w:vAlign w:val="center"/>
          </w:tcPr>
          <w:p w14:paraId="73AD5D67" w14:textId="77777777" w:rsidR="000B055A" w:rsidRPr="00440FD0" w:rsidRDefault="000B055A" w:rsidP="00AB5654">
            <w:pPr>
              <w:spacing w:before="40" w:after="40" w:line="240" w:lineRule="exact"/>
              <w:rPr>
                <w:rFonts w:cstheme="minorHAnsi"/>
                <w:b/>
                <w:color w:val="FFFFFF" w:themeColor="background1"/>
                <w:sz w:val="22"/>
                <w:szCs w:val="22"/>
                <w:lang w:val="fr-CA"/>
              </w:rPr>
            </w:pPr>
            <w:r w:rsidRPr="00440FD0">
              <w:rPr>
                <w:rFonts w:cstheme="minorHAnsi"/>
                <w:b/>
                <w:color w:val="FFFFFF" w:themeColor="background1"/>
                <w:sz w:val="22"/>
                <w:szCs w:val="22"/>
                <w:lang w:val="fr-CA"/>
              </w:rPr>
              <w:t>Représentant(s) en santé et en sécurité ou agent(s) de liaison </w:t>
            </w:r>
          </w:p>
          <w:p w14:paraId="68C9CDF2" w14:textId="5CE51CD2" w:rsidR="000B055A" w:rsidRPr="00374091" w:rsidRDefault="000B055A" w:rsidP="00AB5654">
            <w:pPr>
              <w:spacing w:before="40" w:after="40" w:line="240" w:lineRule="exact"/>
              <w:rPr>
                <w:rFonts w:cstheme="minorHAnsi"/>
                <w:b/>
                <w:color w:val="FFFFFF" w:themeColor="background1"/>
                <w:szCs w:val="22"/>
                <w:lang w:val="fr-CA"/>
              </w:rPr>
            </w:pPr>
            <w:r w:rsidRPr="00440FD0">
              <w:rPr>
                <w:rFonts w:cstheme="minorHAnsi"/>
                <w:color w:val="FFFFFF" w:themeColor="background1"/>
                <w:sz w:val="18"/>
                <w:szCs w:val="18"/>
                <w:lang w:val="fr-CA"/>
              </w:rPr>
              <w:t>(</w:t>
            </w:r>
            <w:proofErr w:type="gramStart"/>
            <w:r w:rsidRPr="00440FD0">
              <w:rPr>
                <w:rFonts w:cstheme="minorHAnsi"/>
                <w:color w:val="FFFFFF" w:themeColor="background1"/>
                <w:sz w:val="18"/>
                <w:szCs w:val="18"/>
                <w:lang w:val="fr-CA"/>
              </w:rPr>
              <w:t>prénom</w:t>
            </w:r>
            <w:proofErr w:type="gramEnd"/>
            <w:r w:rsidRPr="00440FD0">
              <w:rPr>
                <w:rFonts w:cstheme="minorHAnsi"/>
                <w:color w:val="FFFFFF" w:themeColor="background1"/>
                <w:sz w:val="18"/>
                <w:szCs w:val="18"/>
                <w:lang w:val="fr-CA"/>
              </w:rPr>
              <w:t xml:space="preserve"> et nom, fonction, courriel)</w:t>
            </w:r>
          </w:p>
        </w:tc>
        <w:tc>
          <w:tcPr>
            <w:tcW w:w="10546" w:type="dxa"/>
            <w:vAlign w:val="center"/>
          </w:tcPr>
          <w:p w14:paraId="20EEB1A8" w14:textId="61AE134F" w:rsidR="000B055A" w:rsidRPr="00CB31B3" w:rsidRDefault="000B055A" w:rsidP="0063555D">
            <w:pPr>
              <w:pStyle w:val="Paragraphedeliste"/>
              <w:numPr>
                <w:ilvl w:val="0"/>
                <w:numId w:val="46"/>
              </w:numPr>
              <w:spacing w:before="40" w:after="40"/>
              <w:ind w:left="360"/>
              <w:rPr>
                <w:rFonts w:cstheme="minorHAnsi"/>
                <w:szCs w:val="22"/>
                <w:lang w:val="fr-CA"/>
              </w:rPr>
            </w:pPr>
          </w:p>
        </w:tc>
      </w:tr>
      <w:tr w:rsidR="00730047" w:rsidRPr="00587D62" w14:paraId="2ACA738D" w14:textId="77777777" w:rsidTr="0063555D">
        <w:trPr>
          <w:trHeight w:val="576"/>
          <w:jc w:val="center"/>
        </w:trPr>
        <w:tc>
          <w:tcPr>
            <w:tcW w:w="3139" w:type="dxa"/>
            <w:vMerge/>
            <w:shd w:val="clear" w:color="auto" w:fill="F2F2F2" w:themeFill="background1" w:themeFillShade="F2"/>
          </w:tcPr>
          <w:p w14:paraId="1DF31D1F" w14:textId="77777777" w:rsidR="00730047" w:rsidRPr="00587D62" w:rsidRDefault="00730047" w:rsidP="00DB06D8">
            <w:pPr>
              <w:spacing w:before="120" w:after="120"/>
              <w:rPr>
                <w:rFonts w:cstheme="minorHAnsi"/>
                <w:sz w:val="22"/>
                <w:szCs w:val="22"/>
                <w:lang w:val="fr-CA"/>
              </w:rPr>
            </w:pPr>
          </w:p>
        </w:tc>
        <w:tc>
          <w:tcPr>
            <w:tcW w:w="10546" w:type="dxa"/>
            <w:vAlign w:val="center"/>
          </w:tcPr>
          <w:p w14:paraId="12B0FC44" w14:textId="044A919E" w:rsidR="00730047" w:rsidRPr="00CB31B3" w:rsidRDefault="00730047" w:rsidP="0063555D">
            <w:pPr>
              <w:pStyle w:val="Paragraphedeliste"/>
              <w:numPr>
                <w:ilvl w:val="0"/>
                <w:numId w:val="46"/>
              </w:numPr>
              <w:spacing w:before="40" w:after="40"/>
              <w:ind w:left="360"/>
              <w:rPr>
                <w:rFonts w:cstheme="minorHAnsi"/>
                <w:szCs w:val="22"/>
                <w:lang w:val="fr-CA"/>
              </w:rPr>
            </w:pPr>
          </w:p>
        </w:tc>
      </w:tr>
    </w:tbl>
    <w:p w14:paraId="06BD46EE" w14:textId="6A58387C" w:rsidR="008F5E1A" w:rsidRPr="00471AFC" w:rsidRDefault="008F5E1A" w:rsidP="00471AFC">
      <w:pPr>
        <w:rPr>
          <w:rFonts w:cstheme="minorHAnsi"/>
          <w:b/>
          <w:bCs/>
          <w:sz w:val="8"/>
          <w:szCs w:val="8"/>
        </w:rPr>
      </w:pPr>
    </w:p>
    <w:tbl>
      <w:tblPr>
        <w:tblStyle w:val="Grilledutableau"/>
        <w:tblW w:w="1368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145"/>
        <w:gridCol w:w="10535"/>
      </w:tblGrid>
      <w:tr w:rsidR="00F463FA" w:rsidRPr="00587D62" w14:paraId="5F1F92D4" w14:textId="77777777" w:rsidTr="00F410D2">
        <w:trPr>
          <w:trHeight w:val="557"/>
          <w:jc w:val="center"/>
        </w:trPr>
        <w:tc>
          <w:tcPr>
            <w:tcW w:w="3145" w:type="dxa"/>
            <w:shd w:val="clear" w:color="auto" w:fill="106936"/>
          </w:tcPr>
          <w:p w14:paraId="716F2681" w14:textId="179E3EA7" w:rsidR="00F463FA" w:rsidRPr="00587D62" w:rsidRDefault="00000000">
            <w:pPr>
              <w:spacing w:before="120" w:after="120"/>
              <w:rPr>
                <w:rFonts w:cstheme="minorHAnsi"/>
                <w:sz w:val="22"/>
                <w:szCs w:val="22"/>
                <w:lang w:val="fr-CA"/>
              </w:rPr>
            </w:pPr>
            <w:hyperlink r:id="rId32" w:history="1">
              <w:r w:rsidR="00CB7C04" w:rsidRPr="00D14285">
                <w:rPr>
                  <w:rStyle w:val="Lienhypertexte"/>
                  <w:rFonts w:cstheme="minorHAnsi"/>
                  <w:b/>
                  <w:color w:val="00B0F0"/>
                  <w:sz w:val="22"/>
                  <w:szCs w:val="22"/>
                  <w:lang w:val="fr-CA"/>
                </w:rPr>
                <w:t>Conseiller de l’APSAM</w:t>
              </w:r>
            </w:hyperlink>
            <w:r w:rsidR="00CB7C04" w:rsidRPr="00440FD0">
              <w:rPr>
                <w:rFonts w:cstheme="minorHAnsi"/>
                <w:b/>
                <w:color w:val="FFFFFF" w:themeColor="background1"/>
                <w:sz w:val="22"/>
                <w:szCs w:val="22"/>
                <w:lang w:val="fr-CA"/>
              </w:rPr>
              <w:t xml:space="preserve"> en soutien à votre municipalité</w:t>
            </w:r>
            <w:r w:rsidR="00CB7C04">
              <w:rPr>
                <w:rFonts w:cstheme="minorHAnsi"/>
                <w:b/>
                <w:color w:val="FFFFFF" w:themeColor="background1"/>
                <w:sz w:val="22"/>
                <w:szCs w:val="22"/>
                <w:lang w:val="fr-CA"/>
              </w:rPr>
              <w:br/>
            </w:r>
            <w:r w:rsidR="00CB7C04" w:rsidRPr="00440FD0">
              <w:rPr>
                <w:rFonts w:cstheme="minorHAnsi"/>
                <w:color w:val="FFFFFF" w:themeColor="background1"/>
                <w:sz w:val="18"/>
                <w:szCs w:val="18"/>
                <w:lang w:val="fr-CA"/>
              </w:rPr>
              <w:t>(prénom et nom</w:t>
            </w:r>
            <w:r w:rsidR="00515E54">
              <w:rPr>
                <w:rFonts w:cstheme="minorHAnsi"/>
                <w:color w:val="FFFFFF" w:themeColor="background1"/>
                <w:sz w:val="18"/>
                <w:szCs w:val="18"/>
                <w:lang w:val="fr-CA"/>
              </w:rPr>
              <w:t>,</w:t>
            </w:r>
            <w:r w:rsidR="00CB7C04" w:rsidRPr="00440FD0">
              <w:rPr>
                <w:rFonts w:cstheme="minorHAnsi"/>
                <w:color w:val="FFFFFF" w:themeColor="background1"/>
                <w:sz w:val="18"/>
                <w:szCs w:val="18"/>
                <w:lang w:val="fr-CA"/>
              </w:rPr>
              <w:t xml:space="preserve"> courriel</w:t>
            </w:r>
            <w:r w:rsidR="00515E54">
              <w:rPr>
                <w:rFonts w:cstheme="minorHAnsi"/>
                <w:color w:val="FFFFFF" w:themeColor="background1"/>
                <w:sz w:val="18"/>
                <w:szCs w:val="18"/>
                <w:lang w:val="fr-CA"/>
              </w:rPr>
              <w:t xml:space="preserve"> et téléphone</w:t>
            </w:r>
            <w:r w:rsidR="00CB7C04" w:rsidRPr="00440FD0">
              <w:rPr>
                <w:rFonts w:cstheme="minorHAnsi"/>
                <w:color w:val="FFFFFF" w:themeColor="background1"/>
                <w:sz w:val="18"/>
                <w:szCs w:val="18"/>
                <w:lang w:val="fr-CA"/>
              </w:rPr>
              <w:t>)</w:t>
            </w:r>
          </w:p>
        </w:tc>
        <w:tc>
          <w:tcPr>
            <w:tcW w:w="10535" w:type="dxa"/>
            <w:vAlign w:val="center"/>
          </w:tcPr>
          <w:p w14:paraId="2D84EA5C" w14:textId="05DC59D6" w:rsidR="00F463FA" w:rsidRPr="00587D62" w:rsidRDefault="00F463FA" w:rsidP="00F410D2">
            <w:pPr>
              <w:spacing w:before="120" w:after="120"/>
              <w:rPr>
                <w:rFonts w:cstheme="minorHAnsi"/>
                <w:sz w:val="22"/>
                <w:szCs w:val="22"/>
                <w:lang w:val="fr-CA"/>
              </w:rPr>
            </w:pPr>
          </w:p>
        </w:tc>
      </w:tr>
    </w:tbl>
    <w:p w14:paraId="63DB5639" w14:textId="77777777" w:rsidR="00471AFC" w:rsidRPr="00471AFC" w:rsidRDefault="00471AFC" w:rsidP="00471AFC">
      <w:pPr>
        <w:pStyle w:val="Titre1"/>
        <w:keepNext/>
        <w:rPr>
          <w:sz w:val="22"/>
          <w:szCs w:val="22"/>
        </w:rPr>
      </w:pPr>
      <w:bookmarkStart w:id="0" w:name="_État_de_la"/>
      <w:bookmarkEnd w:id="0"/>
    </w:p>
    <w:p w14:paraId="23618DC2" w14:textId="77777777" w:rsidR="00471AFC" w:rsidRDefault="00471AFC">
      <w:pPr>
        <w:spacing w:after="160" w:line="259" w:lineRule="auto"/>
        <w:rPr>
          <w:rFonts w:eastAsiaTheme="minorHAnsi" w:cstheme="minorHAnsi"/>
          <w:b/>
          <w:bCs/>
          <w:caps/>
          <w:color w:val="174A7C"/>
          <w:sz w:val="30"/>
          <w:szCs w:val="30"/>
        </w:rPr>
      </w:pPr>
      <w:r>
        <w:br w:type="page"/>
      </w:r>
    </w:p>
    <w:p w14:paraId="6B357DD2" w14:textId="7087C370" w:rsidR="008F5E1A" w:rsidRPr="00587D62" w:rsidRDefault="000364BF" w:rsidP="005370F8">
      <w:pPr>
        <w:pStyle w:val="Titre1"/>
        <w:keepNext/>
      </w:pPr>
      <w:r>
        <w:lastRenderedPageBreak/>
        <w:t>État de la situation initiale et d’avancement</w:t>
      </w:r>
      <w:r w:rsidR="00A4038A" w:rsidRPr="00587D62">
        <w:t xml:space="preserve"> </w:t>
      </w:r>
    </w:p>
    <w:tbl>
      <w:tblPr>
        <w:tblStyle w:val="Grilledutableau"/>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352"/>
        <w:gridCol w:w="5159"/>
        <w:gridCol w:w="5159"/>
      </w:tblGrid>
      <w:tr w:rsidR="002A6679" w:rsidRPr="002A6679" w14:paraId="3CEDD1A0" w14:textId="77777777" w:rsidTr="00F410D2">
        <w:trPr>
          <w:cantSplit/>
          <w:jc w:val="center"/>
        </w:trPr>
        <w:tc>
          <w:tcPr>
            <w:tcW w:w="13670" w:type="dxa"/>
            <w:gridSpan w:val="3"/>
            <w:shd w:val="clear" w:color="auto" w:fill="106936"/>
            <w:vAlign w:val="center"/>
          </w:tcPr>
          <w:p w14:paraId="5327E7A0" w14:textId="00EEE052" w:rsidR="000F1ED9" w:rsidRPr="002A6679" w:rsidRDefault="005B3FD1" w:rsidP="00F410D2">
            <w:pPr>
              <w:pStyle w:val="Titre2"/>
              <w:keepNext/>
              <w:spacing w:after="240"/>
              <w:jc w:val="left"/>
              <w:rPr>
                <w:color w:val="FFFFFF" w:themeColor="background1"/>
                <w:lang w:val="fr-CA"/>
              </w:rPr>
            </w:pPr>
            <w:bookmarkStart w:id="1" w:name="_ÉTAT_DE_LA_1"/>
            <w:bookmarkStart w:id="2" w:name="EtatDeLaSituationInitiale"/>
            <w:bookmarkEnd w:id="1"/>
            <w:r w:rsidRPr="002A6679">
              <w:rPr>
                <w:color w:val="FFFFFF" w:themeColor="background1"/>
                <w:lang w:val="fr-CA"/>
              </w:rPr>
              <w:t>ÉTAT DE LA SITUATION INITIALE</w:t>
            </w:r>
            <w:bookmarkEnd w:id="2"/>
          </w:p>
        </w:tc>
      </w:tr>
      <w:tr w:rsidR="00983EA4" w:rsidRPr="000133ED" w14:paraId="1E92661E" w14:textId="57060592" w:rsidTr="000E6CBA">
        <w:trPr>
          <w:cantSplit/>
          <w:jc w:val="center"/>
        </w:trPr>
        <w:tc>
          <w:tcPr>
            <w:tcW w:w="3352" w:type="dxa"/>
            <w:shd w:val="clear" w:color="auto" w:fill="D9D9D9" w:themeFill="background1" w:themeFillShade="D9"/>
            <w:vAlign w:val="center"/>
          </w:tcPr>
          <w:p w14:paraId="6909230C" w14:textId="77777777" w:rsidR="00983EA4" w:rsidRPr="000133ED" w:rsidRDefault="00983EA4" w:rsidP="000E6CBA">
            <w:pPr>
              <w:keepNext/>
              <w:spacing w:before="120" w:after="120"/>
              <w:rPr>
                <w:rFonts w:cstheme="minorHAnsi"/>
                <w:b/>
                <w:smallCaps/>
                <w:sz w:val="22"/>
                <w:szCs w:val="22"/>
                <w:lang w:val="fr-CA"/>
              </w:rPr>
            </w:pPr>
            <w:r w:rsidRPr="000133ED">
              <w:rPr>
                <w:rFonts w:cstheme="minorHAnsi"/>
                <w:b/>
                <w:smallCaps/>
                <w:sz w:val="22"/>
                <w:szCs w:val="22"/>
                <w:lang w:val="fr-CA"/>
              </w:rPr>
              <w:t>Initiation de la démarche</w:t>
            </w:r>
          </w:p>
        </w:tc>
        <w:tc>
          <w:tcPr>
            <w:tcW w:w="10318" w:type="dxa"/>
            <w:gridSpan w:val="2"/>
            <w:tcBorders>
              <w:bottom w:val="single" w:sz="4" w:space="0" w:color="808080" w:themeColor="background1" w:themeShade="80"/>
            </w:tcBorders>
            <w:shd w:val="clear" w:color="auto" w:fill="auto"/>
          </w:tcPr>
          <w:p w14:paraId="1D109FE3" w14:textId="77E5984F" w:rsidR="00983EA4" w:rsidRPr="000133ED" w:rsidRDefault="00983EA4" w:rsidP="00F410D2">
            <w:pPr>
              <w:keepNext/>
              <w:spacing w:before="120" w:after="120"/>
              <w:rPr>
                <w:rFonts w:cstheme="minorHAnsi"/>
                <w:b/>
                <w:smallCaps/>
                <w:sz w:val="22"/>
                <w:szCs w:val="22"/>
                <w:lang w:val="fr-CA"/>
              </w:rPr>
            </w:pPr>
            <w:r w:rsidRPr="000133ED">
              <w:rPr>
                <w:rFonts w:cstheme="minorHAnsi"/>
                <w:b/>
                <w:sz w:val="22"/>
                <w:szCs w:val="22"/>
                <w:lang w:val="fr-CA"/>
              </w:rPr>
              <w:t xml:space="preserve">Le </w:t>
            </w:r>
            <w:r w:rsidRPr="000133ED">
              <w:rPr>
                <w:rFonts w:cstheme="minorHAnsi"/>
                <w:bCs/>
                <w:sz w:val="22"/>
                <w:szCs w:val="22"/>
                <w:lang w:val="fr-CA"/>
              </w:rPr>
              <w:t>(</w:t>
            </w:r>
            <w:r w:rsidRPr="000133ED">
              <w:rPr>
                <w:rFonts w:cstheme="minorHAnsi"/>
                <w:b/>
                <w:sz w:val="22"/>
                <w:szCs w:val="22"/>
                <w:lang w:val="fr-CA"/>
              </w:rPr>
              <w:t>date</w:t>
            </w:r>
            <w:r w:rsidRPr="000133ED">
              <w:rPr>
                <w:rFonts w:cstheme="minorHAnsi"/>
                <w:bCs/>
                <w:sz w:val="22"/>
                <w:szCs w:val="22"/>
                <w:lang w:val="fr-CA"/>
              </w:rPr>
              <w:t>)</w:t>
            </w:r>
            <w:r w:rsidRPr="000133ED">
              <w:rPr>
                <w:rFonts w:cstheme="minorHAnsi"/>
                <w:sz w:val="22"/>
                <w:szCs w:val="22"/>
                <w:lang w:val="fr-CA"/>
              </w:rPr>
              <w:t>, (</w:t>
            </w:r>
            <w:r w:rsidR="004C6946" w:rsidRPr="000133ED">
              <w:rPr>
                <w:rFonts w:cstheme="minorHAnsi"/>
                <w:b/>
                <w:bCs/>
                <w:sz w:val="22"/>
                <w:szCs w:val="22"/>
                <w:lang w:val="fr-CA"/>
              </w:rPr>
              <w:t xml:space="preserve">prénom et </w:t>
            </w:r>
            <w:r w:rsidRPr="000133ED">
              <w:rPr>
                <w:rFonts w:cstheme="minorHAnsi"/>
                <w:b/>
                <w:bCs/>
                <w:sz w:val="22"/>
                <w:szCs w:val="22"/>
                <w:lang w:val="fr-CA"/>
              </w:rPr>
              <w:t xml:space="preserve">nom </w:t>
            </w:r>
            <w:r w:rsidR="00A47378">
              <w:rPr>
                <w:rFonts w:cstheme="minorHAnsi"/>
                <w:b/>
                <w:bCs/>
                <w:sz w:val="22"/>
                <w:szCs w:val="22"/>
                <w:lang w:val="fr-CA"/>
              </w:rPr>
              <w:t xml:space="preserve">et fonction ou titre </w:t>
            </w:r>
            <w:r w:rsidRPr="000133ED">
              <w:rPr>
                <w:rFonts w:cstheme="minorHAnsi"/>
                <w:b/>
                <w:bCs/>
                <w:sz w:val="22"/>
                <w:szCs w:val="22"/>
                <w:lang w:val="fr-CA"/>
              </w:rPr>
              <w:t>de la personne responsable</w:t>
            </w:r>
            <w:r w:rsidRPr="000133ED">
              <w:rPr>
                <w:rFonts w:cstheme="minorHAnsi"/>
                <w:sz w:val="22"/>
                <w:szCs w:val="22"/>
                <w:lang w:val="fr-CA"/>
              </w:rPr>
              <w:t>) a initié une démarche d’élaboration d’un programme de prévention, pour (</w:t>
            </w:r>
            <w:r w:rsidRPr="000133ED">
              <w:rPr>
                <w:rFonts w:cstheme="minorHAnsi"/>
                <w:b/>
                <w:bCs/>
                <w:sz w:val="22"/>
                <w:szCs w:val="22"/>
                <w:lang w:val="fr-CA"/>
              </w:rPr>
              <w:t>raisons de la prise en charge, demande CNESST, conformité mutuelle</w:t>
            </w:r>
            <w:r w:rsidRPr="000133ED">
              <w:rPr>
                <w:rFonts w:cstheme="minorHAnsi"/>
                <w:sz w:val="22"/>
                <w:szCs w:val="22"/>
                <w:lang w:val="fr-CA"/>
              </w:rPr>
              <w:t>).</w:t>
            </w:r>
          </w:p>
        </w:tc>
      </w:tr>
      <w:tr w:rsidR="00890E6E" w:rsidRPr="000133ED" w14:paraId="2DADF5EA" w14:textId="77777777" w:rsidTr="000E6CBA">
        <w:trPr>
          <w:cantSplit/>
          <w:jc w:val="center"/>
        </w:trPr>
        <w:tc>
          <w:tcPr>
            <w:tcW w:w="3352" w:type="dxa"/>
            <w:vMerge w:val="restart"/>
            <w:shd w:val="clear" w:color="auto" w:fill="D9D9D9" w:themeFill="background1" w:themeFillShade="D9"/>
            <w:vAlign w:val="center"/>
          </w:tcPr>
          <w:p w14:paraId="335492E6" w14:textId="437F397E" w:rsidR="00890E6E" w:rsidRPr="000133ED" w:rsidRDefault="002D4747" w:rsidP="000E6CBA">
            <w:pPr>
              <w:spacing w:before="120" w:after="120"/>
              <w:rPr>
                <w:rFonts w:cstheme="minorHAnsi"/>
                <w:b/>
                <w:smallCaps/>
                <w:sz w:val="22"/>
                <w:szCs w:val="22"/>
                <w:lang w:val="fr-CA"/>
              </w:rPr>
            </w:pPr>
            <w:r>
              <w:rPr>
                <w:rFonts w:cstheme="minorHAnsi"/>
                <w:b/>
                <w:bCs/>
                <w:smallCaps/>
                <w:sz w:val="22"/>
                <w:szCs w:val="22"/>
                <w:lang w:val="fr-CA"/>
              </w:rPr>
              <w:t>Évaluation des mécanismes de participation et de prévention</w:t>
            </w:r>
            <w:r w:rsidR="00AB032D">
              <w:rPr>
                <w:rFonts w:cstheme="minorHAnsi"/>
                <w:b/>
                <w:bCs/>
                <w:smallCaps/>
                <w:sz w:val="22"/>
                <w:szCs w:val="22"/>
                <w:lang w:val="fr-CA"/>
              </w:rPr>
              <w:t xml:space="preserve"> </w:t>
            </w:r>
          </w:p>
        </w:tc>
        <w:tc>
          <w:tcPr>
            <w:tcW w:w="10318" w:type="dxa"/>
            <w:gridSpan w:val="2"/>
            <w:tcBorders>
              <w:bottom w:val="nil"/>
            </w:tcBorders>
            <w:shd w:val="clear" w:color="auto" w:fill="auto"/>
          </w:tcPr>
          <w:p w14:paraId="4E946330" w14:textId="63661C11" w:rsidR="00890E6E" w:rsidRPr="000133ED" w:rsidRDefault="00890E6E" w:rsidP="00983EA4">
            <w:pPr>
              <w:spacing w:before="120" w:after="120"/>
              <w:rPr>
                <w:rFonts w:cstheme="minorHAnsi"/>
                <w:b/>
                <w:sz w:val="22"/>
                <w:szCs w:val="22"/>
                <w:lang w:val="fr-CA"/>
              </w:rPr>
            </w:pPr>
            <w:r w:rsidRPr="000133ED">
              <w:rPr>
                <w:rFonts w:cstheme="minorHAnsi"/>
                <w:b/>
                <w:sz w:val="22"/>
                <w:szCs w:val="22"/>
                <w:lang w:val="fr-CA"/>
              </w:rPr>
              <w:t>Le (date)</w:t>
            </w:r>
            <w:r w:rsidRPr="000133ED">
              <w:rPr>
                <w:rFonts w:cstheme="minorHAnsi"/>
                <w:sz w:val="22"/>
                <w:szCs w:val="22"/>
                <w:lang w:val="fr-CA"/>
              </w:rPr>
              <w:t xml:space="preserve">, une rencontre paritaire a été tenue avec les personnes suivantes pour la réalisation de l’évaluation des mécanismes de participation et </w:t>
            </w:r>
            <w:r w:rsidR="009542A6">
              <w:rPr>
                <w:rFonts w:cstheme="minorHAnsi"/>
                <w:sz w:val="22"/>
                <w:szCs w:val="22"/>
                <w:lang w:val="fr-CA"/>
              </w:rPr>
              <w:t>de</w:t>
            </w:r>
            <w:r w:rsidRPr="000133ED">
              <w:rPr>
                <w:rFonts w:cstheme="minorHAnsi"/>
                <w:sz w:val="22"/>
                <w:szCs w:val="22"/>
                <w:lang w:val="fr-CA"/>
              </w:rPr>
              <w:t xml:space="preserve"> prévention </w:t>
            </w:r>
            <w:r w:rsidR="002D4747">
              <w:rPr>
                <w:rFonts w:cstheme="minorHAnsi"/>
                <w:sz w:val="22"/>
                <w:szCs w:val="22"/>
                <w:lang w:val="fr-CA"/>
              </w:rPr>
              <w:t xml:space="preserve">dont les résultats se trouvent </w:t>
            </w:r>
            <w:r w:rsidR="00391772">
              <w:rPr>
                <w:rFonts w:cstheme="minorHAnsi"/>
                <w:sz w:val="22"/>
                <w:szCs w:val="22"/>
                <w:lang w:val="fr-CA"/>
              </w:rPr>
              <w:t>aux</w:t>
            </w:r>
            <w:r w:rsidR="002D4747">
              <w:rPr>
                <w:rFonts w:cstheme="minorHAnsi"/>
                <w:sz w:val="22"/>
                <w:szCs w:val="22"/>
                <w:lang w:val="fr-CA"/>
              </w:rPr>
              <w:t xml:space="preserve"> </w:t>
            </w:r>
            <w:r w:rsidRPr="000133ED">
              <w:rPr>
                <w:rFonts w:cstheme="minorHAnsi"/>
                <w:sz w:val="22"/>
                <w:szCs w:val="22"/>
                <w:lang w:val="fr-CA"/>
              </w:rPr>
              <w:t>annexes</w:t>
            </w:r>
            <w:r w:rsidR="00A3411D">
              <w:rPr>
                <w:rFonts w:cstheme="minorHAnsi"/>
                <w:sz w:val="22"/>
                <w:szCs w:val="22"/>
                <w:lang w:val="fr-CA"/>
              </w:rPr>
              <w:t> </w:t>
            </w:r>
            <w:r w:rsidRPr="000133ED">
              <w:rPr>
                <w:rFonts w:cstheme="minorHAnsi"/>
                <w:sz w:val="22"/>
                <w:szCs w:val="22"/>
                <w:lang w:val="fr-CA"/>
              </w:rPr>
              <w:t>1 et 2</w:t>
            </w:r>
            <w:r w:rsidR="00D559E7">
              <w:rPr>
                <w:rFonts w:cstheme="minorHAnsi"/>
                <w:sz w:val="22"/>
                <w:szCs w:val="22"/>
                <w:lang w:val="fr-CA"/>
              </w:rPr>
              <w:t>.</w:t>
            </w:r>
          </w:p>
        </w:tc>
      </w:tr>
      <w:tr w:rsidR="00890E6E" w:rsidRPr="000133ED" w14:paraId="241EA976" w14:textId="77777777" w:rsidTr="004D188B">
        <w:trPr>
          <w:cantSplit/>
          <w:jc w:val="center"/>
        </w:trPr>
        <w:tc>
          <w:tcPr>
            <w:tcW w:w="3352" w:type="dxa"/>
            <w:vMerge/>
            <w:shd w:val="clear" w:color="auto" w:fill="D9D9D9" w:themeFill="background1" w:themeFillShade="D9"/>
          </w:tcPr>
          <w:p w14:paraId="10572450" w14:textId="77777777" w:rsidR="00890E6E" w:rsidRPr="000133ED" w:rsidRDefault="00890E6E">
            <w:pPr>
              <w:spacing w:before="120" w:after="120"/>
              <w:rPr>
                <w:rFonts w:cstheme="minorHAnsi"/>
                <w:b/>
                <w:bCs/>
                <w:smallCaps/>
                <w:sz w:val="22"/>
                <w:szCs w:val="22"/>
                <w:lang w:val="fr-CA"/>
              </w:rPr>
            </w:pPr>
          </w:p>
        </w:tc>
        <w:tc>
          <w:tcPr>
            <w:tcW w:w="5159" w:type="dxa"/>
            <w:tcBorders>
              <w:top w:val="nil"/>
              <w:right w:val="dashSmallGap" w:sz="4" w:space="0" w:color="808080" w:themeColor="background1" w:themeShade="80"/>
            </w:tcBorders>
            <w:shd w:val="clear" w:color="auto" w:fill="auto"/>
          </w:tcPr>
          <w:p w14:paraId="013EE749" w14:textId="5E530FEE" w:rsidR="00890E6E" w:rsidRDefault="00890E6E" w:rsidP="00890E6E">
            <w:pPr>
              <w:pStyle w:val="Paragraphedeliste"/>
              <w:numPr>
                <w:ilvl w:val="0"/>
                <w:numId w:val="39"/>
              </w:numPr>
              <w:spacing w:before="120" w:after="120"/>
              <w:ind w:left="0" w:firstLine="0"/>
              <w:contextualSpacing w:val="0"/>
              <w:rPr>
                <w:rFonts w:cstheme="minorHAnsi"/>
                <w:b/>
                <w:i/>
                <w:iCs/>
                <w:sz w:val="22"/>
                <w:szCs w:val="22"/>
                <w:lang w:val="fr-CA"/>
              </w:rPr>
            </w:pPr>
            <w:r w:rsidRPr="000133ED">
              <w:rPr>
                <w:rFonts w:cstheme="minorHAnsi"/>
                <w:b/>
                <w:i/>
                <w:iCs/>
                <w:sz w:val="22"/>
                <w:szCs w:val="22"/>
                <w:lang w:val="fr-CA"/>
              </w:rPr>
              <w:t>Prénom</w:t>
            </w:r>
            <w:r w:rsidR="005010C9">
              <w:rPr>
                <w:rFonts w:cstheme="minorHAnsi"/>
                <w:b/>
                <w:i/>
                <w:iCs/>
                <w:sz w:val="22"/>
                <w:szCs w:val="22"/>
                <w:lang w:val="fr-CA"/>
              </w:rPr>
              <w:t>,</w:t>
            </w:r>
            <w:r w:rsidRPr="000133ED">
              <w:rPr>
                <w:rFonts w:cstheme="minorHAnsi"/>
                <w:b/>
                <w:i/>
                <w:iCs/>
                <w:sz w:val="22"/>
                <w:szCs w:val="22"/>
                <w:lang w:val="fr-CA"/>
              </w:rPr>
              <w:t xml:space="preserve"> nom</w:t>
            </w:r>
            <w:r w:rsidR="005010C9">
              <w:rPr>
                <w:rFonts w:cstheme="minorHAnsi"/>
                <w:b/>
                <w:i/>
                <w:iCs/>
                <w:sz w:val="22"/>
                <w:szCs w:val="22"/>
                <w:lang w:val="fr-CA"/>
              </w:rPr>
              <w:t xml:space="preserve"> et fonction</w:t>
            </w:r>
          </w:p>
          <w:p w14:paraId="2B28F155" w14:textId="04008B1A" w:rsidR="00680282" w:rsidRPr="004D188B" w:rsidRDefault="00680282" w:rsidP="00680282">
            <w:pPr>
              <w:pStyle w:val="Paragraphedeliste"/>
              <w:spacing w:before="120" w:after="120"/>
              <w:ind w:left="0"/>
              <w:contextualSpacing w:val="0"/>
              <w:rPr>
                <w:rFonts w:cstheme="minorHAnsi"/>
                <w:bCs/>
                <w:sz w:val="22"/>
                <w:szCs w:val="22"/>
                <w:lang w:val="fr-CA"/>
              </w:rPr>
            </w:pPr>
          </w:p>
        </w:tc>
        <w:tc>
          <w:tcPr>
            <w:tcW w:w="5159" w:type="dxa"/>
            <w:tcBorders>
              <w:top w:val="nil"/>
              <w:left w:val="dashSmallGap" w:sz="4" w:space="0" w:color="808080" w:themeColor="background1" w:themeShade="80"/>
            </w:tcBorders>
            <w:shd w:val="clear" w:color="auto" w:fill="auto"/>
          </w:tcPr>
          <w:p w14:paraId="786C5F83" w14:textId="77777777" w:rsidR="00890E6E" w:rsidRDefault="00890E6E" w:rsidP="00890E6E">
            <w:pPr>
              <w:pStyle w:val="Paragraphedeliste"/>
              <w:numPr>
                <w:ilvl w:val="0"/>
                <w:numId w:val="39"/>
              </w:numPr>
              <w:spacing w:before="120" w:after="120"/>
              <w:ind w:left="0" w:firstLine="0"/>
              <w:contextualSpacing w:val="0"/>
              <w:rPr>
                <w:rFonts w:cstheme="minorHAnsi"/>
                <w:b/>
                <w:i/>
                <w:iCs/>
                <w:sz w:val="22"/>
                <w:szCs w:val="22"/>
                <w:lang w:val="fr-CA"/>
              </w:rPr>
            </w:pPr>
            <w:r w:rsidRPr="000133ED">
              <w:rPr>
                <w:rFonts w:cstheme="minorHAnsi"/>
                <w:b/>
                <w:i/>
                <w:iCs/>
                <w:sz w:val="22"/>
                <w:szCs w:val="22"/>
                <w:lang w:val="fr-CA"/>
              </w:rPr>
              <w:t>Prénom</w:t>
            </w:r>
            <w:r w:rsidR="005010C9">
              <w:rPr>
                <w:rFonts w:cstheme="minorHAnsi"/>
                <w:b/>
                <w:i/>
                <w:iCs/>
                <w:sz w:val="22"/>
                <w:szCs w:val="22"/>
                <w:lang w:val="fr-CA"/>
              </w:rPr>
              <w:t>,</w:t>
            </w:r>
            <w:r w:rsidRPr="000133ED">
              <w:rPr>
                <w:rFonts w:cstheme="minorHAnsi"/>
                <w:b/>
                <w:i/>
                <w:iCs/>
                <w:sz w:val="22"/>
                <w:szCs w:val="22"/>
                <w:lang w:val="fr-CA"/>
              </w:rPr>
              <w:t xml:space="preserve"> nom</w:t>
            </w:r>
            <w:r w:rsidR="005010C9">
              <w:rPr>
                <w:rFonts w:cstheme="minorHAnsi"/>
                <w:b/>
                <w:i/>
                <w:iCs/>
                <w:sz w:val="22"/>
                <w:szCs w:val="22"/>
                <w:lang w:val="fr-CA"/>
              </w:rPr>
              <w:t xml:space="preserve"> et fonction</w:t>
            </w:r>
          </w:p>
          <w:p w14:paraId="7A18CA87" w14:textId="470DFE83" w:rsidR="004D188B" w:rsidRPr="004D188B" w:rsidRDefault="004D188B" w:rsidP="004D188B">
            <w:pPr>
              <w:pStyle w:val="Paragraphedeliste"/>
              <w:spacing w:before="120" w:after="120"/>
              <w:ind w:left="0"/>
              <w:contextualSpacing w:val="0"/>
              <w:rPr>
                <w:rFonts w:cstheme="minorHAnsi"/>
                <w:bCs/>
                <w:sz w:val="22"/>
                <w:szCs w:val="22"/>
                <w:lang w:val="fr-CA"/>
              </w:rPr>
            </w:pPr>
          </w:p>
        </w:tc>
      </w:tr>
    </w:tbl>
    <w:p w14:paraId="5A82E516" w14:textId="77777777" w:rsidR="006038A5" w:rsidRPr="006038A5" w:rsidRDefault="006038A5" w:rsidP="006038A5">
      <w:pPr>
        <w:rPr>
          <w:rFonts w:cstheme="minorHAnsi"/>
          <w:b/>
          <w:bCs/>
          <w:smallCaps/>
          <w:sz w:val="10"/>
          <w:szCs w:val="10"/>
        </w:rPr>
      </w:pPr>
    </w:p>
    <w:p w14:paraId="7E12EFA7" w14:textId="77777777" w:rsidR="00EC1E95" w:rsidRDefault="00EC1E95" w:rsidP="00B844BC">
      <w:pPr>
        <w:spacing w:after="160" w:line="259" w:lineRule="auto"/>
        <w:rPr>
          <w:rFonts w:cstheme="minorHAnsi"/>
          <w:szCs w:val="22"/>
        </w:rPr>
      </w:pPr>
    </w:p>
    <w:tbl>
      <w:tblPr>
        <w:tblStyle w:val="Grilledutableau"/>
        <w:tblW w:w="13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435"/>
        <w:gridCol w:w="5039"/>
        <w:gridCol w:w="3781"/>
        <w:gridCol w:w="3420"/>
      </w:tblGrid>
      <w:tr w:rsidR="00EC1E95" w:rsidRPr="00852C8F" w14:paraId="2706FE03" w14:textId="77777777" w:rsidTr="00EC1E95">
        <w:trPr>
          <w:trHeight w:val="413"/>
          <w:tblHeader/>
        </w:trPr>
        <w:tc>
          <w:tcPr>
            <w:tcW w:w="13675" w:type="dxa"/>
            <w:gridSpan w:val="4"/>
            <w:shd w:val="clear" w:color="auto" w:fill="106936"/>
          </w:tcPr>
          <w:p w14:paraId="6F262FDC" w14:textId="77777777" w:rsidR="00EC1E95" w:rsidRPr="0070372E" w:rsidRDefault="00EC1E95" w:rsidP="00EC1E95">
            <w:pPr>
              <w:pStyle w:val="Titre2"/>
              <w:spacing w:after="240" w:line="240" w:lineRule="auto"/>
              <w:rPr>
                <w:smallCaps w:val="0"/>
                <w:color w:val="FFFFFF" w:themeColor="background1"/>
                <w:lang w:val="fr-CA"/>
              </w:rPr>
            </w:pPr>
            <w:bookmarkStart w:id="3" w:name="EtatAvancementEtSuivi"/>
            <w:r w:rsidRPr="0070372E">
              <w:rPr>
                <w:smallCaps w:val="0"/>
                <w:color w:val="FFFFFF" w:themeColor="background1"/>
                <w:lang w:val="fr-CA"/>
              </w:rPr>
              <w:t xml:space="preserve">ÉTAT D’AVANCEMENT ET DE SUIVI DES ACTIONS </w:t>
            </w:r>
            <w:bookmarkEnd w:id="3"/>
          </w:p>
        </w:tc>
      </w:tr>
      <w:tr w:rsidR="00EC1E95" w:rsidRPr="00152006" w14:paraId="5CE50500" w14:textId="77777777" w:rsidTr="00EC1E95">
        <w:trPr>
          <w:tblHeader/>
        </w:trPr>
        <w:tc>
          <w:tcPr>
            <w:tcW w:w="1435" w:type="dxa"/>
            <w:shd w:val="clear" w:color="auto" w:fill="D9D9D9" w:themeFill="background1" w:themeFillShade="D9"/>
          </w:tcPr>
          <w:p w14:paraId="524B92EE" w14:textId="77777777" w:rsidR="00EC1E95" w:rsidRPr="00152006" w:rsidRDefault="00EC1E95" w:rsidP="00EC1E95">
            <w:pPr>
              <w:keepNext/>
              <w:spacing w:before="120" w:after="120"/>
              <w:jc w:val="center"/>
              <w:rPr>
                <w:rFonts w:cstheme="minorHAnsi"/>
                <w:b/>
                <w:smallCaps/>
                <w:sz w:val="22"/>
                <w:szCs w:val="22"/>
                <w:lang w:val="fr-CA"/>
              </w:rPr>
            </w:pPr>
            <w:r w:rsidRPr="00152006">
              <w:rPr>
                <w:rFonts w:cstheme="minorHAnsi"/>
                <w:b/>
                <w:smallCaps/>
                <w:sz w:val="22"/>
                <w:szCs w:val="22"/>
                <w:lang w:val="fr-CA"/>
              </w:rPr>
              <w:t>Date</w:t>
            </w:r>
          </w:p>
        </w:tc>
        <w:tc>
          <w:tcPr>
            <w:tcW w:w="5039" w:type="dxa"/>
            <w:shd w:val="clear" w:color="auto" w:fill="D9D9D9" w:themeFill="background1" w:themeFillShade="D9"/>
          </w:tcPr>
          <w:p w14:paraId="38508622" w14:textId="77777777" w:rsidR="00EC1E95" w:rsidRPr="00152006" w:rsidRDefault="00EC1E95" w:rsidP="00EC1E95">
            <w:pPr>
              <w:keepNext/>
              <w:spacing w:before="120" w:after="120"/>
              <w:jc w:val="center"/>
              <w:rPr>
                <w:rFonts w:cstheme="minorHAnsi"/>
                <w:b/>
                <w:smallCaps/>
                <w:sz w:val="22"/>
                <w:szCs w:val="22"/>
                <w:lang w:val="fr-CA"/>
              </w:rPr>
            </w:pPr>
            <w:r w:rsidRPr="00152006">
              <w:rPr>
                <w:rFonts w:cstheme="minorHAnsi"/>
                <w:b/>
                <w:smallCaps/>
                <w:sz w:val="22"/>
                <w:szCs w:val="22"/>
                <w:lang w:val="fr-CA"/>
              </w:rPr>
              <w:t>Actions</w:t>
            </w:r>
          </w:p>
        </w:tc>
        <w:tc>
          <w:tcPr>
            <w:tcW w:w="3781" w:type="dxa"/>
            <w:shd w:val="clear" w:color="auto" w:fill="D9D9D9" w:themeFill="background1" w:themeFillShade="D9"/>
          </w:tcPr>
          <w:p w14:paraId="04369FBF" w14:textId="77777777" w:rsidR="00EC1E95" w:rsidRPr="00152006" w:rsidRDefault="00EC1E95" w:rsidP="00EC1E95">
            <w:pPr>
              <w:keepNext/>
              <w:spacing w:before="120" w:after="120"/>
              <w:jc w:val="center"/>
              <w:rPr>
                <w:rFonts w:cstheme="minorHAnsi"/>
                <w:b/>
                <w:smallCaps/>
                <w:sz w:val="22"/>
                <w:szCs w:val="22"/>
                <w:lang w:val="fr-CA"/>
              </w:rPr>
            </w:pPr>
            <w:r w:rsidRPr="00152006">
              <w:rPr>
                <w:rFonts w:cstheme="minorHAnsi"/>
                <w:b/>
                <w:smallCaps/>
                <w:sz w:val="22"/>
                <w:szCs w:val="22"/>
                <w:lang w:val="fr-CA"/>
              </w:rPr>
              <w:t>Personnes impliquées</w:t>
            </w:r>
          </w:p>
        </w:tc>
        <w:tc>
          <w:tcPr>
            <w:tcW w:w="3420" w:type="dxa"/>
            <w:shd w:val="clear" w:color="auto" w:fill="D9D9D9" w:themeFill="background1" w:themeFillShade="D9"/>
          </w:tcPr>
          <w:p w14:paraId="3E9B0A40" w14:textId="77777777" w:rsidR="00EC1E95" w:rsidRPr="00152006" w:rsidRDefault="00EC1E95" w:rsidP="00EC1E95">
            <w:pPr>
              <w:keepNext/>
              <w:spacing w:before="120" w:after="120"/>
              <w:jc w:val="center"/>
              <w:rPr>
                <w:rFonts w:cstheme="minorHAnsi"/>
                <w:b/>
                <w:smallCaps/>
                <w:sz w:val="22"/>
                <w:szCs w:val="22"/>
                <w:lang w:val="fr-CA"/>
              </w:rPr>
            </w:pPr>
            <w:r w:rsidRPr="00152006">
              <w:rPr>
                <w:rFonts w:cstheme="minorHAnsi"/>
                <w:b/>
                <w:smallCaps/>
                <w:sz w:val="22"/>
                <w:szCs w:val="22"/>
                <w:lang w:val="fr-CA"/>
              </w:rPr>
              <w:t>Résultats</w:t>
            </w:r>
          </w:p>
        </w:tc>
      </w:tr>
      <w:tr w:rsidR="00EC1E95" w:rsidRPr="00587D62" w14:paraId="396A83EB" w14:textId="77777777" w:rsidTr="00EC1E95">
        <w:tc>
          <w:tcPr>
            <w:tcW w:w="1435" w:type="dxa"/>
            <w:shd w:val="clear" w:color="auto" w:fill="F2F2F2" w:themeFill="background1" w:themeFillShade="F2"/>
          </w:tcPr>
          <w:p w14:paraId="58FDC357" w14:textId="7EA72527" w:rsidR="00EC1E95" w:rsidRPr="00587D62" w:rsidRDefault="00EC1E95" w:rsidP="00EC1E95">
            <w:pPr>
              <w:keepNext/>
              <w:spacing w:before="60" w:after="60"/>
              <w:jc w:val="center"/>
              <w:rPr>
                <w:rFonts w:cstheme="minorHAnsi"/>
                <w:b/>
                <w:sz w:val="22"/>
                <w:szCs w:val="22"/>
                <w:lang w:val="fr-CA"/>
              </w:rPr>
            </w:pPr>
            <w:r>
              <w:rPr>
                <w:rFonts w:cstheme="minorHAnsi"/>
                <w:sz w:val="22"/>
                <w:szCs w:val="22"/>
                <w:lang w:val="fr-CA"/>
              </w:rPr>
              <w:t>2022-</w:t>
            </w:r>
            <w:r w:rsidR="00662BB8">
              <w:rPr>
                <w:rFonts w:cstheme="minorHAnsi"/>
                <w:sz w:val="22"/>
                <w:szCs w:val="22"/>
                <w:lang w:val="fr-CA"/>
              </w:rPr>
              <w:t>12</w:t>
            </w:r>
            <w:r>
              <w:rPr>
                <w:rFonts w:cstheme="minorHAnsi"/>
                <w:sz w:val="22"/>
                <w:szCs w:val="22"/>
                <w:lang w:val="fr-CA"/>
              </w:rPr>
              <w:t>-0</w:t>
            </w:r>
            <w:r w:rsidR="00662BB8">
              <w:rPr>
                <w:rFonts w:cstheme="minorHAnsi"/>
                <w:sz w:val="22"/>
                <w:szCs w:val="22"/>
                <w:lang w:val="fr-CA"/>
              </w:rPr>
              <w:t>8</w:t>
            </w:r>
          </w:p>
        </w:tc>
        <w:tc>
          <w:tcPr>
            <w:tcW w:w="5039" w:type="dxa"/>
            <w:shd w:val="clear" w:color="auto" w:fill="F2F2F2" w:themeFill="background1" w:themeFillShade="F2"/>
          </w:tcPr>
          <w:p w14:paraId="1A3BC17E" w14:textId="77777777" w:rsidR="00EC1E95" w:rsidRPr="00587D62" w:rsidRDefault="00EC1E95" w:rsidP="00EC1E95">
            <w:pPr>
              <w:pStyle w:val="Commentaire"/>
              <w:keepNext/>
              <w:spacing w:before="60" w:after="60" w:line="240" w:lineRule="auto"/>
              <w:jc w:val="left"/>
              <w:rPr>
                <w:rFonts w:asciiTheme="minorHAnsi" w:hAnsiTheme="minorHAnsi" w:cstheme="minorHAnsi"/>
                <w:b/>
                <w:sz w:val="22"/>
                <w:szCs w:val="22"/>
                <w:lang w:val="fr-CA"/>
              </w:rPr>
            </w:pPr>
            <w:r w:rsidRPr="00587D62">
              <w:rPr>
                <w:rFonts w:asciiTheme="minorHAnsi" w:hAnsiTheme="minorHAnsi" w:cstheme="minorHAnsi"/>
                <w:sz w:val="22"/>
                <w:szCs w:val="22"/>
                <w:lang w:val="fr-CA"/>
              </w:rPr>
              <w:t xml:space="preserve">Rencontre des travailleurs pour présenter </w:t>
            </w:r>
            <w:r>
              <w:rPr>
                <w:rFonts w:asciiTheme="minorHAnsi" w:hAnsiTheme="minorHAnsi" w:cstheme="minorHAnsi"/>
                <w:sz w:val="22"/>
                <w:szCs w:val="22"/>
                <w:lang w:val="fr-CA"/>
              </w:rPr>
              <w:t>la politique SST</w:t>
            </w:r>
            <w:r w:rsidRPr="00587D62">
              <w:rPr>
                <w:rFonts w:asciiTheme="minorHAnsi" w:hAnsiTheme="minorHAnsi" w:cstheme="minorHAnsi"/>
                <w:sz w:val="22"/>
                <w:szCs w:val="22"/>
                <w:lang w:val="fr-CA"/>
              </w:rPr>
              <w:t xml:space="preserve"> </w:t>
            </w:r>
          </w:p>
        </w:tc>
        <w:tc>
          <w:tcPr>
            <w:tcW w:w="3781" w:type="dxa"/>
            <w:shd w:val="clear" w:color="auto" w:fill="F2F2F2" w:themeFill="background1" w:themeFillShade="F2"/>
          </w:tcPr>
          <w:p w14:paraId="017AACEF" w14:textId="77777777" w:rsidR="00EC1E95" w:rsidRPr="00587D62" w:rsidRDefault="00EC1E95" w:rsidP="00EC1E95">
            <w:pPr>
              <w:keepNext/>
              <w:spacing w:before="60" w:after="60"/>
              <w:rPr>
                <w:rFonts w:cstheme="minorHAnsi"/>
                <w:bCs/>
                <w:sz w:val="22"/>
                <w:szCs w:val="22"/>
                <w:lang w:val="fr-CA"/>
              </w:rPr>
            </w:pPr>
            <w:r w:rsidRPr="00587D62">
              <w:rPr>
                <w:rFonts w:cstheme="minorHAnsi"/>
                <w:bCs/>
                <w:sz w:val="22"/>
                <w:szCs w:val="22"/>
                <w:lang w:val="fr-CA"/>
              </w:rPr>
              <w:t>Direction générale et travailleurs</w:t>
            </w:r>
          </w:p>
        </w:tc>
        <w:tc>
          <w:tcPr>
            <w:tcW w:w="3420" w:type="dxa"/>
            <w:shd w:val="clear" w:color="auto" w:fill="F2F2F2" w:themeFill="background1" w:themeFillShade="F2"/>
          </w:tcPr>
          <w:p w14:paraId="5A48FC1A" w14:textId="77777777" w:rsidR="00EC1E95" w:rsidRPr="00587D62" w:rsidRDefault="00EC1E95" w:rsidP="00EC1E95">
            <w:pPr>
              <w:pStyle w:val="Commentaire"/>
              <w:keepNext/>
              <w:spacing w:before="60" w:after="60" w:line="240" w:lineRule="auto"/>
              <w:jc w:val="left"/>
              <w:rPr>
                <w:rFonts w:asciiTheme="minorHAnsi" w:hAnsiTheme="minorHAnsi" w:cstheme="minorHAnsi"/>
                <w:sz w:val="22"/>
                <w:szCs w:val="22"/>
                <w:lang w:val="fr-CA"/>
              </w:rPr>
            </w:pPr>
            <w:r w:rsidRPr="00587D62">
              <w:rPr>
                <w:rFonts w:asciiTheme="minorHAnsi" w:hAnsiTheme="minorHAnsi" w:cstheme="minorHAnsi"/>
                <w:sz w:val="22"/>
                <w:szCs w:val="22"/>
                <w:lang w:val="fr-CA"/>
              </w:rPr>
              <w:t>Feuille de présence #</w:t>
            </w:r>
          </w:p>
          <w:p w14:paraId="3CFC62E3" w14:textId="77777777" w:rsidR="00EC1E95" w:rsidRPr="00587D62" w:rsidRDefault="00EC1E95" w:rsidP="00EC1E95">
            <w:pPr>
              <w:keepNext/>
              <w:spacing w:before="60" w:after="60"/>
              <w:rPr>
                <w:rFonts w:cstheme="minorHAnsi"/>
                <w:b/>
                <w:sz w:val="22"/>
                <w:szCs w:val="22"/>
                <w:lang w:val="fr-CA"/>
              </w:rPr>
            </w:pPr>
          </w:p>
        </w:tc>
      </w:tr>
      <w:tr w:rsidR="00EC1E95" w:rsidRPr="00587D62" w14:paraId="1E351FDE" w14:textId="77777777" w:rsidTr="00EC1E95">
        <w:tc>
          <w:tcPr>
            <w:tcW w:w="1435" w:type="dxa"/>
          </w:tcPr>
          <w:p w14:paraId="4653A5F6" w14:textId="77777777" w:rsidR="00EC1E95" w:rsidRPr="00587D62" w:rsidRDefault="00EC1E95" w:rsidP="00EC1E95">
            <w:pPr>
              <w:keepNext/>
              <w:spacing w:before="60" w:after="60"/>
              <w:jc w:val="center"/>
              <w:rPr>
                <w:rFonts w:cstheme="minorHAnsi"/>
                <w:b/>
                <w:sz w:val="22"/>
                <w:szCs w:val="22"/>
                <w:lang w:val="fr-CA"/>
              </w:rPr>
            </w:pPr>
          </w:p>
        </w:tc>
        <w:tc>
          <w:tcPr>
            <w:tcW w:w="5039" w:type="dxa"/>
          </w:tcPr>
          <w:p w14:paraId="1212B52C" w14:textId="77777777" w:rsidR="00EC1E95" w:rsidRPr="00587D62" w:rsidRDefault="00EC1E95" w:rsidP="00EC1E95">
            <w:pPr>
              <w:keepNext/>
              <w:spacing w:before="60" w:after="60"/>
              <w:rPr>
                <w:rFonts w:cstheme="minorHAnsi"/>
                <w:b/>
                <w:sz w:val="22"/>
                <w:szCs w:val="22"/>
                <w:lang w:val="fr-CA"/>
              </w:rPr>
            </w:pPr>
          </w:p>
        </w:tc>
        <w:tc>
          <w:tcPr>
            <w:tcW w:w="3781" w:type="dxa"/>
          </w:tcPr>
          <w:p w14:paraId="72BD148D" w14:textId="77777777" w:rsidR="00EC1E95" w:rsidRPr="00587D62" w:rsidRDefault="00EC1E95" w:rsidP="00EC1E95">
            <w:pPr>
              <w:keepNext/>
              <w:spacing w:before="60" w:after="60"/>
              <w:rPr>
                <w:rFonts w:cstheme="minorHAnsi"/>
                <w:b/>
                <w:sz w:val="22"/>
                <w:szCs w:val="22"/>
                <w:lang w:val="fr-CA"/>
              </w:rPr>
            </w:pPr>
          </w:p>
        </w:tc>
        <w:tc>
          <w:tcPr>
            <w:tcW w:w="3420" w:type="dxa"/>
          </w:tcPr>
          <w:p w14:paraId="5ACA4E92" w14:textId="77777777" w:rsidR="00EC1E95" w:rsidRPr="00587D62" w:rsidRDefault="00EC1E95" w:rsidP="00EC1E95">
            <w:pPr>
              <w:keepNext/>
              <w:spacing w:before="60" w:after="60"/>
              <w:rPr>
                <w:rFonts w:cstheme="minorHAnsi"/>
                <w:b/>
                <w:sz w:val="22"/>
                <w:szCs w:val="22"/>
                <w:lang w:val="fr-CA"/>
              </w:rPr>
            </w:pPr>
          </w:p>
        </w:tc>
      </w:tr>
      <w:tr w:rsidR="00EC1E95" w:rsidRPr="00587D62" w14:paraId="64FA807B" w14:textId="77777777" w:rsidTr="00EC1E95">
        <w:tc>
          <w:tcPr>
            <w:tcW w:w="1435" w:type="dxa"/>
          </w:tcPr>
          <w:p w14:paraId="77143F8B" w14:textId="77777777" w:rsidR="00EC1E95" w:rsidRPr="00587D62" w:rsidRDefault="00EC1E95" w:rsidP="00EC1E95">
            <w:pPr>
              <w:keepNext/>
              <w:spacing w:before="60" w:after="60"/>
              <w:jc w:val="center"/>
              <w:rPr>
                <w:rFonts w:cstheme="minorHAnsi"/>
                <w:b/>
                <w:sz w:val="22"/>
                <w:szCs w:val="22"/>
              </w:rPr>
            </w:pPr>
          </w:p>
        </w:tc>
        <w:tc>
          <w:tcPr>
            <w:tcW w:w="5039" w:type="dxa"/>
          </w:tcPr>
          <w:p w14:paraId="5ED6A4AA" w14:textId="77777777" w:rsidR="00EC1E95" w:rsidRPr="00587D62" w:rsidRDefault="00EC1E95" w:rsidP="00EC1E95">
            <w:pPr>
              <w:keepNext/>
              <w:spacing w:before="60" w:after="60"/>
              <w:rPr>
                <w:rFonts w:cstheme="minorHAnsi"/>
                <w:b/>
                <w:sz w:val="22"/>
                <w:szCs w:val="22"/>
              </w:rPr>
            </w:pPr>
          </w:p>
        </w:tc>
        <w:tc>
          <w:tcPr>
            <w:tcW w:w="3781" w:type="dxa"/>
          </w:tcPr>
          <w:p w14:paraId="6B78009F" w14:textId="77777777" w:rsidR="00EC1E95" w:rsidRPr="00587D62" w:rsidRDefault="00EC1E95" w:rsidP="00EC1E95">
            <w:pPr>
              <w:keepNext/>
              <w:spacing w:before="60" w:after="60"/>
              <w:rPr>
                <w:rFonts w:cstheme="minorHAnsi"/>
                <w:b/>
                <w:sz w:val="22"/>
                <w:szCs w:val="22"/>
              </w:rPr>
            </w:pPr>
          </w:p>
        </w:tc>
        <w:tc>
          <w:tcPr>
            <w:tcW w:w="3420" w:type="dxa"/>
          </w:tcPr>
          <w:p w14:paraId="75BCBF0E" w14:textId="77777777" w:rsidR="00EC1E95" w:rsidRPr="00587D62" w:rsidRDefault="00EC1E95" w:rsidP="00EC1E95">
            <w:pPr>
              <w:keepNext/>
              <w:spacing w:before="60" w:after="60"/>
              <w:rPr>
                <w:rFonts w:cstheme="minorHAnsi"/>
                <w:b/>
                <w:sz w:val="22"/>
                <w:szCs w:val="22"/>
              </w:rPr>
            </w:pPr>
          </w:p>
        </w:tc>
      </w:tr>
      <w:tr w:rsidR="00EC1E95" w:rsidRPr="00587D62" w14:paraId="4A5FAB6C" w14:textId="77777777" w:rsidTr="00EC1E95">
        <w:tc>
          <w:tcPr>
            <w:tcW w:w="1435" w:type="dxa"/>
          </w:tcPr>
          <w:p w14:paraId="791FED62" w14:textId="77777777" w:rsidR="00EC1E95" w:rsidRPr="00587D62" w:rsidRDefault="00EC1E95" w:rsidP="00EC1E95">
            <w:pPr>
              <w:keepNext/>
              <w:spacing w:before="60" w:after="60"/>
              <w:jc w:val="center"/>
              <w:rPr>
                <w:rFonts w:cstheme="minorHAnsi"/>
                <w:b/>
                <w:sz w:val="22"/>
                <w:szCs w:val="22"/>
              </w:rPr>
            </w:pPr>
          </w:p>
        </w:tc>
        <w:tc>
          <w:tcPr>
            <w:tcW w:w="5039" w:type="dxa"/>
          </w:tcPr>
          <w:p w14:paraId="58E2CEB9" w14:textId="77777777" w:rsidR="00EC1E95" w:rsidRPr="00587D62" w:rsidRDefault="00EC1E95" w:rsidP="00EC1E95">
            <w:pPr>
              <w:keepNext/>
              <w:spacing w:before="60" w:after="60"/>
              <w:rPr>
                <w:rFonts w:cstheme="minorHAnsi"/>
                <w:b/>
                <w:sz w:val="22"/>
                <w:szCs w:val="22"/>
              </w:rPr>
            </w:pPr>
          </w:p>
        </w:tc>
        <w:tc>
          <w:tcPr>
            <w:tcW w:w="3781" w:type="dxa"/>
          </w:tcPr>
          <w:p w14:paraId="10216E72" w14:textId="77777777" w:rsidR="00EC1E95" w:rsidRPr="00587D62" w:rsidRDefault="00EC1E95" w:rsidP="00EC1E95">
            <w:pPr>
              <w:keepNext/>
              <w:spacing w:before="60" w:after="60"/>
              <w:rPr>
                <w:rFonts w:cstheme="minorHAnsi"/>
                <w:b/>
                <w:sz w:val="22"/>
                <w:szCs w:val="22"/>
              </w:rPr>
            </w:pPr>
          </w:p>
        </w:tc>
        <w:tc>
          <w:tcPr>
            <w:tcW w:w="3420" w:type="dxa"/>
          </w:tcPr>
          <w:p w14:paraId="6D96B9B8" w14:textId="77777777" w:rsidR="00EC1E95" w:rsidRPr="00587D62" w:rsidRDefault="00EC1E95" w:rsidP="00EC1E95">
            <w:pPr>
              <w:keepNext/>
              <w:spacing w:before="60" w:after="60"/>
              <w:rPr>
                <w:rFonts w:cstheme="minorHAnsi"/>
                <w:b/>
                <w:sz w:val="22"/>
                <w:szCs w:val="22"/>
              </w:rPr>
            </w:pPr>
          </w:p>
        </w:tc>
      </w:tr>
      <w:tr w:rsidR="00EC1E95" w:rsidRPr="00587D62" w14:paraId="1121F93A" w14:textId="77777777" w:rsidTr="00EC1E95">
        <w:tc>
          <w:tcPr>
            <w:tcW w:w="1435" w:type="dxa"/>
          </w:tcPr>
          <w:p w14:paraId="53403782" w14:textId="77777777" w:rsidR="00EC1E95" w:rsidRPr="00587D62" w:rsidRDefault="00EC1E95" w:rsidP="00EC1E95">
            <w:pPr>
              <w:keepNext/>
              <w:spacing w:before="60" w:after="60"/>
              <w:jc w:val="center"/>
              <w:rPr>
                <w:rFonts w:cstheme="minorHAnsi"/>
                <w:b/>
                <w:sz w:val="22"/>
                <w:szCs w:val="22"/>
              </w:rPr>
            </w:pPr>
          </w:p>
        </w:tc>
        <w:tc>
          <w:tcPr>
            <w:tcW w:w="5039" w:type="dxa"/>
          </w:tcPr>
          <w:p w14:paraId="619E57EE" w14:textId="77777777" w:rsidR="00EC1E95" w:rsidRPr="00587D62" w:rsidRDefault="00EC1E95" w:rsidP="00EC1E95">
            <w:pPr>
              <w:keepNext/>
              <w:spacing w:before="60" w:after="60"/>
              <w:rPr>
                <w:rFonts w:cstheme="minorHAnsi"/>
                <w:b/>
                <w:sz w:val="22"/>
                <w:szCs w:val="22"/>
              </w:rPr>
            </w:pPr>
          </w:p>
        </w:tc>
        <w:tc>
          <w:tcPr>
            <w:tcW w:w="3781" w:type="dxa"/>
          </w:tcPr>
          <w:p w14:paraId="12A04046" w14:textId="77777777" w:rsidR="00EC1E95" w:rsidRPr="00587D62" w:rsidRDefault="00EC1E95" w:rsidP="00EC1E95">
            <w:pPr>
              <w:keepNext/>
              <w:spacing w:before="60" w:after="60"/>
              <w:rPr>
                <w:rFonts w:cstheme="minorHAnsi"/>
                <w:b/>
                <w:sz w:val="22"/>
                <w:szCs w:val="22"/>
              </w:rPr>
            </w:pPr>
          </w:p>
        </w:tc>
        <w:tc>
          <w:tcPr>
            <w:tcW w:w="3420" w:type="dxa"/>
          </w:tcPr>
          <w:p w14:paraId="28CE65BE" w14:textId="77777777" w:rsidR="00EC1E95" w:rsidRPr="00587D62" w:rsidRDefault="00EC1E95" w:rsidP="00EC1E95">
            <w:pPr>
              <w:keepNext/>
              <w:spacing w:before="60" w:after="60"/>
              <w:rPr>
                <w:rFonts w:cstheme="minorHAnsi"/>
                <w:b/>
                <w:sz w:val="22"/>
                <w:szCs w:val="22"/>
              </w:rPr>
            </w:pPr>
          </w:p>
        </w:tc>
      </w:tr>
      <w:tr w:rsidR="00EC1E95" w:rsidRPr="00587D62" w14:paraId="493277B4" w14:textId="77777777" w:rsidTr="00EC1E95">
        <w:tc>
          <w:tcPr>
            <w:tcW w:w="1435" w:type="dxa"/>
          </w:tcPr>
          <w:p w14:paraId="5F62D952" w14:textId="77777777" w:rsidR="00EC1E95" w:rsidRPr="00587D62" w:rsidRDefault="00EC1E95" w:rsidP="00EC1E95">
            <w:pPr>
              <w:keepNext/>
              <w:spacing w:before="60" w:after="60"/>
              <w:jc w:val="center"/>
              <w:rPr>
                <w:rFonts w:cstheme="minorHAnsi"/>
                <w:b/>
                <w:sz w:val="22"/>
                <w:szCs w:val="22"/>
              </w:rPr>
            </w:pPr>
          </w:p>
        </w:tc>
        <w:tc>
          <w:tcPr>
            <w:tcW w:w="5039" w:type="dxa"/>
          </w:tcPr>
          <w:p w14:paraId="6E3801EB" w14:textId="77777777" w:rsidR="00EC1E95" w:rsidRPr="00587D62" w:rsidRDefault="00EC1E95" w:rsidP="00EC1E95">
            <w:pPr>
              <w:keepNext/>
              <w:spacing w:before="60" w:after="60"/>
              <w:rPr>
                <w:rFonts w:cstheme="minorHAnsi"/>
                <w:b/>
                <w:sz w:val="22"/>
                <w:szCs w:val="22"/>
              </w:rPr>
            </w:pPr>
          </w:p>
        </w:tc>
        <w:tc>
          <w:tcPr>
            <w:tcW w:w="3781" w:type="dxa"/>
          </w:tcPr>
          <w:p w14:paraId="75AE7A1F" w14:textId="77777777" w:rsidR="00EC1E95" w:rsidRPr="00587D62" w:rsidRDefault="00EC1E95" w:rsidP="00EC1E95">
            <w:pPr>
              <w:keepNext/>
              <w:spacing w:before="60" w:after="60"/>
              <w:rPr>
                <w:rFonts w:cstheme="minorHAnsi"/>
                <w:b/>
                <w:sz w:val="22"/>
                <w:szCs w:val="22"/>
              </w:rPr>
            </w:pPr>
          </w:p>
        </w:tc>
        <w:tc>
          <w:tcPr>
            <w:tcW w:w="3420" w:type="dxa"/>
          </w:tcPr>
          <w:p w14:paraId="418FEAE0" w14:textId="77777777" w:rsidR="00EC1E95" w:rsidRPr="00587D62" w:rsidRDefault="00EC1E95" w:rsidP="00EC1E95">
            <w:pPr>
              <w:keepNext/>
              <w:spacing w:before="60" w:after="60"/>
              <w:rPr>
                <w:rFonts w:cstheme="minorHAnsi"/>
                <w:b/>
                <w:sz w:val="22"/>
                <w:szCs w:val="22"/>
              </w:rPr>
            </w:pPr>
          </w:p>
        </w:tc>
      </w:tr>
      <w:tr w:rsidR="00EC1E95" w:rsidRPr="00587D62" w14:paraId="738E0BD2" w14:textId="77777777" w:rsidTr="00EC1E95">
        <w:tc>
          <w:tcPr>
            <w:tcW w:w="1435" w:type="dxa"/>
          </w:tcPr>
          <w:p w14:paraId="3027168C" w14:textId="77777777" w:rsidR="00EC1E95" w:rsidRPr="00587D62" w:rsidRDefault="00EC1E95" w:rsidP="00EC1E95">
            <w:pPr>
              <w:keepNext/>
              <w:spacing w:before="60" w:after="60"/>
              <w:jc w:val="center"/>
              <w:rPr>
                <w:rFonts w:cstheme="minorHAnsi"/>
                <w:b/>
                <w:szCs w:val="22"/>
              </w:rPr>
            </w:pPr>
          </w:p>
        </w:tc>
        <w:tc>
          <w:tcPr>
            <w:tcW w:w="5039" w:type="dxa"/>
          </w:tcPr>
          <w:p w14:paraId="6698D0C0" w14:textId="77777777" w:rsidR="00EC1E95" w:rsidRPr="00587D62" w:rsidRDefault="00EC1E95" w:rsidP="00EC1E95">
            <w:pPr>
              <w:keepNext/>
              <w:spacing w:before="60" w:after="60"/>
              <w:rPr>
                <w:rFonts w:cstheme="minorHAnsi"/>
                <w:b/>
                <w:szCs w:val="22"/>
              </w:rPr>
            </w:pPr>
          </w:p>
        </w:tc>
        <w:tc>
          <w:tcPr>
            <w:tcW w:w="3781" w:type="dxa"/>
          </w:tcPr>
          <w:p w14:paraId="0F8D3211" w14:textId="77777777" w:rsidR="00EC1E95" w:rsidRPr="00587D62" w:rsidRDefault="00EC1E95" w:rsidP="00EC1E95">
            <w:pPr>
              <w:keepNext/>
              <w:spacing w:before="60" w:after="60"/>
              <w:rPr>
                <w:rFonts w:cstheme="minorHAnsi"/>
                <w:b/>
                <w:szCs w:val="22"/>
              </w:rPr>
            </w:pPr>
          </w:p>
        </w:tc>
        <w:tc>
          <w:tcPr>
            <w:tcW w:w="3420" w:type="dxa"/>
          </w:tcPr>
          <w:p w14:paraId="36C66143" w14:textId="77777777" w:rsidR="00EC1E95" w:rsidRPr="00587D62" w:rsidRDefault="00EC1E95" w:rsidP="00EC1E95">
            <w:pPr>
              <w:keepNext/>
              <w:spacing w:before="60" w:after="60"/>
              <w:rPr>
                <w:rFonts w:cstheme="minorHAnsi"/>
                <w:b/>
                <w:szCs w:val="22"/>
              </w:rPr>
            </w:pPr>
          </w:p>
        </w:tc>
      </w:tr>
    </w:tbl>
    <w:p w14:paraId="64EE14DC" w14:textId="77777777" w:rsidR="00EC1E95" w:rsidRDefault="00EC1E95" w:rsidP="00B844BC">
      <w:pPr>
        <w:spacing w:after="160" w:line="259" w:lineRule="auto"/>
        <w:rPr>
          <w:rFonts w:cstheme="minorHAnsi"/>
          <w:szCs w:val="22"/>
        </w:rPr>
      </w:pPr>
    </w:p>
    <w:p w14:paraId="5B517635" w14:textId="3780D813" w:rsidR="001C17B6" w:rsidRPr="00587D62" w:rsidRDefault="008537FB" w:rsidP="00B844BC">
      <w:pPr>
        <w:spacing w:after="160" w:line="259" w:lineRule="auto"/>
        <w:rPr>
          <w:b/>
          <w:szCs w:val="22"/>
        </w:rPr>
        <w:sectPr w:rsidR="001C17B6" w:rsidRPr="00587D62" w:rsidSect="003D31E6">
          <w:headerReference w:type="first" r:id="rId33"/>
          <w:pgSz w:w="15840" w:h="12240" w:orient="landscape"/>
          <w:pgMar w:top="1440" w:right="1080" w:bottom="1080" w:left="1080" w:header="720" w:footer="432" w:gutter="0"/>
          <w:cols w:space="720"/>
          <w:titlePg/>
          <w:docGrid w:linePitch="360"/>
        </w:sectPr>
      </w:pPr>
      <w:r w:rsidRPr="00EC0A13">
        <w:rPr>
          <w:rFonts w:cstheme="minorHAnsi"/>
          <w:szCs w:val="22"/>
        </w:rPr>
        <w:br w:type="page"/>
      </w:r>
      <w:r w:rsidR="004F76CA" w:rsidRPr="003F5645">
        <w:rPr>
          <w:b/>
          <w:noProof/>
        </w:rPr>
        <w:lastRenderedPageBreak/>
        <mc:AlternateContent>
          <mc:Choice Requires="wps">
            <w:drawing>
              <wp:anchor distT="0" distB="0" distL="114300" distR="114300" simplePos="0" relativeHeight="251658245" behindDoc="1" locked="0" layoutInCell="1" allowOverlap="1" wp14:anchorId="76114026" wp14:editId="40A25E22">
                <wp:simplePos x="0" y="0"/>
                <wp:positionH relativeFrom="margin">
                  <wp:posOffset>-9525</wp:posOffset>
                </wp:positionH>
                <wp:positionV relativeFrom="paragraph">
                  <wp:posOffset>202870</wp:posOffset>
                </wp:positionV>
                <wp:extent cx="8686800" cy="4828032"/>
                <wp:effectExtent l="0" t="0" r="19050" b="10795"/>
                <wp:wrapNone/>
                <wp:docPr id="1" name="Rectangle 1"/>
                <wp:cNvGraphicFramePr/>
                <a:graphic xmlns:a="http://schemas.openxmlformats.org/drawingml/2006/main">
                  <a:graphicData uri="http://schemas.microsoft.com/office/word/2010/wordprocessingShape">
                    <wps:wsp>
                      <wps:cNvSpPr/>
                      <wps:spPr>
                        <a:xfrm>
                          <a:off x="0" y="0"/>
                          <a:ext cx="8686800" cy="4828032"/>
                        </a:xfrm>
                        <a:prstGeom prst="rect">
                          <a:avLst/>
                        </a:prstGeom>
                        <a:solidFill>
                          <a:schemeClr val="bg1">
                            <a:lumMod val="85000"/>
                          </a:schemeClr>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45BF0F7A" id="Rectangle 1" o:spid="_x0000_s1026" style="position:absolute;margin-left:-.75pt;margin-top:15.95pt;width:684pt;height:380.1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" fillcolor="#d8d8d8 [2732]" strokecolor="#7f7f7f [1612]" strokeweight=".5pt">
                <w10:wrap anchorx="margin"/>
              </v:rect>
            </w:pict>
          </mc:Fallback>
        </mc:AlternateContent>
      </w:r>
      <w:r w:rsidR="006A7FDF" w:rsidRPr="00F601C9">
        <w:rPr>
          <w:b/>
          <w:bCs/>
        </w:rPr>
        <w:t>Table des matières</w:t>
      </w:r>
      <w:r w:rsidR="006A7FDF">
        <w:t> </w:t>
      </w:r>
    </w:p>
    <w:p w14:paraId="5861A4AC" w14:textId="77777777" w:rsidR="008F5E1A" w:rsidRPr="00587D62" w:rsidRDefault="008F5E1A" w:rsidP="001A3BD7">
      <w:pPr>
        <w:pStyle w:val="Paragraphedeliste"/>
        <w:numPr>
          <w:ilvl w:val="0"/>
          <w:numId w:val="8"/>
        </w:numPr>
        <w:spacing w:before="120" w:after="120"/>
        <w:ind w:left="504"/>
        <w:contextualSpacing w:val="0"/>
        <w:rPr>
          <w:rFonts w:cstheme="minorHAnsi"/>
          <w:b/>
          <w:szCs w:val="22"/>
        </w:rPr>
      </w:pPr>
      <w:r w:rsidRPr="00587D62">
        <w:rPr>
          <w:rFonts w:cstheme="minorHAnsi"/>
          <w:b/>
          <w:szCs w:val="22"/>
        </w:rPr>
        <w:t xml:space="preserve">Structure organisationnelle </w:t>
      </w:r>
    </w:p>
    <w:p w14:paraId="34F73A8B" w14:textId="77777777" w:rsidR="008F5E1A" w:rsidRPr="00587D62" w:rsidRDefault="008F5E1A" w:rsidP="001A3BD7">
      <w:pPr>
        <w:pStyle w:val="Paragraphedeliste"/>
        <w:numPr>
          <w:ilvl w:val="1"/>
          <w:numId w:val="8"/>
        </w:numPr>
        <w:spacing w:before="120" w:after="120"/>
        <w:ind w:left="936"/>
        <w:rPr>
          <w:rFonts w:cstheme="minorHAnsi"/>
          <w:szCs w:val="22"/>
        </w:rPr>
      </w:pPr>
      <w:r w:rsidRPr="00587D62">
        <w:rPr>
          <w:rFonts w:cstheme="minorHAnsi"/>
          <w:szCs w:val="22"/>
        </w:rPr>
        <w:t xml:space="preserve">Politique en SST </w:t>
      </w:r>
    </w:p>
    <w:p w14:paraId="0B8DBB18" w14:textId="77777777" w:rsidR="008F5E1A" w:rsidRPr="00587D62" w:rsidRDefault="008F5E1A" w:rsidP="001A3BD7">
      <w:pPr>
        <w:pStyle w:val="Paragraphedeliste"/>
        <w:numPr>
          <w:ilvl w:val="1"/>
          <w:numId w:val="8"/>
        </w:numPr>
        <w:spacing w:before="120" w:after="120"/>
        <w:ind w:left="936"/>
        <w:rPr>
          <w:rFonts w:cstheme="minorHAnsi"/>
          <w:szCs w:val="22"/>
        </w:rPr>
      </w:pPr>
      <w:r w:rsidRPr="00587D62">
        <w:rPr>
          <w:rFonts w:cstheme="minorHAnsi"/>
          <w:szCs w:val="22"/>
        </w:rPr>
        <w:t xml:space="preserve">Législation en SST </w:t>
      </w:r>
    </w:p>
    <w:p w14:paraId="574F3DF7" w14:textId="77777777" w:rsidR="008F5E1A" w:rsidRPr="00587D62" w:rsidRDefault="008F5E1A" w:rsidP="001A3BD7">
      <w:pPr>
        <w:pStyle w:val="Paragraphedeliste"/>
        <w:numPr>
          <w:ilvl w:val="1"/>
          <w:numId w:val="8"/>
        </w:numPr>
        <w:spacing w:before="120" w:after="120"/>
        <w:ind w:left="936"/>
        <w:rPr>
          <w:rFonts w:cstheme="minorHAnsi"/>
          <w:szCs w:val="22"/>
        </w:rPr>
      </w:pPr>
      <w:r w:rsidRPr="00587D62">
        <w:rPr>
          <w:rFonts w:cstheme="minorHAnsi"/>
          <w:szCs w:val="22"/>
        </w:rPr>
        <w:t>Partage des responsabilités en SST</w:t>
      </w:r>
    </w:p>
    <w:p w14:paraId="16091A0E" w14:textId="77777777" w:rsidR="008F5E1A" w:rsidRPr="00587D62" w:rsidRDefault="008F5E1A" w:rsidP="001A3BD7">
      <w:pPr>
        <w:pStyle w:val="Paragraphedeliste"/>
        <w:numPr>
          <w:ilvl w:val="1"/>
          <w:numId w:val="8"/>
        </w:numPr>
        <w:spacing w:before="120" w:after="120"/>
        <w:ind w:left="936"/>
        <w:rPr>
          <w:rFonts w:cstheme="minorHAnsi"/>
          <w:szCs w:val="22"/>
        </w:rPr>
      </w:pPr>
      <w:r w:rsidRPr="00587D62">
        <w:rPr>
          <w:rFonts w:cstheme="minorHAnsi"/>
          <w:szCs w:val="22"/>
        </w:rPr>
        <w:t xml:space="preserve">Participation des travailleurs </w:t>
      </w:r>
    </w:p>
    <w:p w14:paraId="76393F15" w14:textId="241B0BD1" w:rsidR="008F5E1A" w:rsidRPr="00587D62" w:rsidRDefault="001A3BD7" w:rsidP="001A3BD7">
      <w:pPr>
        <w:pStyle w:val="Paragraphedeliste"/>
        <w:numPr>
          <w:ilvl w:val="2"/>
          <w:numId w:val="8"/>
        </w:numPr>
        <w:tabs>
          <w:tab w:val="left" w:pos="1530"/>
        </w:tabs>
        <w:spacing w:before="120" w:after="120"/>
        <w:ind w:left="1440"/>
        <w:rPr>
          <w:rFonts w:cstheme="minorHAnsi"/>
          <w:szCs w:val="22"/>
        </w:rPr>
      </w:pPr>
      <w:r>
        <w:rPr>
          <w:rFonts w:cstheme="minorHAnsi"/>
          <w:szCs w:val="22"/>
        </w:rPr>
        <w:tab/>
      </w:r>
      <w:r w:rsidR="008F5E1A" w:rsidRPr="00587D62">
        <w:rPr>
          <w:rFonts w:cstheme="minorHAnsi"/>
          <w:szCs w:val="22"/>
        </w:rPr>
        <w:t>Comité de santé et de sécurité (si applicable)</w:t>
      </w:r>
    </w:p>
    <w:p w14:paraId="0D360B15" w14:textId="6CDFCD6B" w:rsidR="008F5E1A" w:rsidRPr="00587D62" w:rsidRDefault="008F5E1A" w:rsidP="00255BEE">
      <w:pPr>
        <w:pStyle w:val="Paragraphedeliste"/>
        <w:numPr>
          <w:ilvl w:val="2"/>
          <w:numId w:val="8"/>
        </w:numPr>
        <w:tabs>
          <w:tab w:val="left" w:pos="1530"/>
        </w:tabs>
        <w:spacing w:before="120" w:after="120"/>
        <w:ind w:left="1526" w:hanging="590"/>
        <w:contextualSpacing w:val="0"/>
        <w:rPr>
          <w:rFonts w:cstheme="minorHAnsi"/>
          <w:szCs w:val="22"/>
        </w:rPr>
      </w:pPr>
      <w:r w:rsidRPr="00587D62">
        <w:rPr>
          <w:rFonts w:cstheme="minorHAnsi"/>
          <w:szCs w:val="22"/>
        </w:rPr>
        <w:t>Représentant en santé et en sécurité (RSS) ou agent de liaison en santé et en sécurité (ALSS)</w:t>
      </w:r>
    </w:p>
    <w:p w14:paraId="6D53E13E" w14:textId="77777777" w:rsidR="008F5E1A" w:rsidRPr="00587D62" w:rsidRDefault="008F5E1A" w:rsidP="00255BEE">
      <w:pPr>
        <w:pStyle w:val="Paragraphedeliste"/>
        <w:numPr>
          <w:ilvl w:val="0"/>
          <w:numId w:val="8"/>
        </w:numPr>
        <w:spacing w:before="120" w:after="120"/>
        <w:ind w:left="504"/>
        <w:contextualSpacing w:val="0"/>
        <w:rPr>
          <w:rFonts w:cstheme="minorHAnsi"/>
          <w:b/>
          <w:szCs w:val="22"/>
        </w:rPr>
      </w:pPr>
      <w:r w:rsidRPr="00587D62">
        <w:rPr>
          <w:rFonts w:cstheme="minorHAnsi"/>
          <w:b/>
          <w:szCs w:val="22"/>
        </w:rPr>
        <w:t>Méthodes d’identification des risques</w:t>
      </w:r>
    </w:p>
    <w:p w14:paraId="45F505B4" w14:textId="4E9533D6" w:rsidR="008F5E1A" w:rsidRPr="00587D62" w:rsidRDefault="00B520D4" w:rsidP="00255BEE">
      <w:pPr>
        <w:pStyle w:val="Paragraphedeliste"/>
        <w:numPr>
          <w:ilvl w:val="1"/>
          <w:numId w:val="8"/>
        </w:numPr>
        <w:spacing w:before="120" w:after="120"/>
        <w:ind w:left="936"/>
        <w:rPr>
          <w:rFonts w:cstheme="minorHAnsi"/>
          <w:szCs w:val="22"/>
        </w:rPr>
      </w:pPr>
      <w:r w:rsidRPr="00587D62">
        <w:rPr>
          <w:rFonts w:cstheme="minorHAnsi"/>
          <w:szCs w:val="22"/>
        </w:rPr>
        <w:t>Traitement des demandes en SST</w:t>
      </w:r>
    </w:p>
    <w:p w14:paraId="63E89FBB" w14:textId="77777777" w:rsidR="008F5E1A" w:rsidRPr="00587D62" w:rsidRDefault="008F5E1A" w:rsidP="001A3BD7">
      <w:pPr>
        <w:pStyle w:val="Paragraphedeliste"/>
        <w:numPr>
          <w:ilvl w:val="1"/>
          <w:numId w:val="8"/>
        </w:numPr>
        <w:spacing w:before="120" w:after="120"/>
        <w:ind w:left="936"/>
        <w:rPr>
          <w:rFonts w:cstheme="minorHAnsi"/>
          <w:szCs w:val="22"/>
        </w:rPr>
      </w:pPr>
      <w:r w:rsidRPr="00587D62">
        <w:rPr>
          <w:rFonts w:cstheme="minorHAnsi"/>
          <w:szCs w:val="22"/>
        </w:rPr>
        <w:t xml:space="preserve">Analyse des tâches </w:t>
      </w:r>
    </w:p>
    <w:p w14:paraId="6A868598" w14:textId="39175BBA" w:rsidR="008F5E1A" w:rsidRPr="00587D62" w:rsidRDefault="008F5E1A" w:rsidP="001A3BD7">
      <w:pPr>
        <w:pStyle w:val="Paragraphedeliste"/>
        <w:numPr>
          <w:ilvl w:val="1"/>
          <w:numId w:val="8"/>
        </w:numPr>
        <w:spacing w:before="120" w:after="120"/>
        <w:ind w:left="936"/>
        <w:rPr>
          <w:rFonts w:cstheme="minorHAnsi"/>
          <w:szCs w:val="22"/>
        </w:rPr>
      </w:pPr>
      <w:r w:rsidRPr="00587D62">
        <w:rPr>
          <w:rFonts w:cstheme="minorHAnsi"/>
          <w:szCs w:val="22"/>
        </w:rPr>
        <w:t>Inspection en milieu de travail</w:t>
      </w:r>
    </w:p>
    <w:p w14:paraId="45C00F21" w14:textId="77777777" w:rsidR="008F5E1A" w:rsidRPr="00587D62" w:rsidRDefault="008F5E1A" w:rsidP="001A3BD7">
      <w:pPr>
        <w:pStyle w:val="Paragraphedeliste"/>
        <w:numPr>
          <w:ilvl w:val="1"/>
          <w:numId w:val="8"/>
        </w:numPr>
        <w:spacing w:before="120" w:after="120"/>
        <w:ind w:left="936"/>
        <w:rPr>
          <w:rFonts w:cstheme="minorHAnsi"/>
          <w:szCs w:val="22"/>
        </w:rPr>
      </w:pPr>
      <w:r w:rsidRPr="00587D62">
        <w:rPr>
          <w:rFonts w:cstheme="minorHAnsi"/>
          <w:szCs w:val="22"/>
        </w:rPr>
        <w:t>Enquête et analyse des accidents</w:t>
      </w:r>
    </w:p>
    <w:p w14:paraId="741148F1" w14:textId="77777777" w:rsidR="008F5E1A" w:rsidRPr="00587D62" w:rsidRDefault="008F5E1A" w:rsidP="001A3BD7">
      <w:pPr>
        <w:pStyle w:val="Paragraphedeliste"/>
        <w:numPr>
          <w:ilvl w:val="1"/>
          <w:numId w:val="8"/>
        </w:numPr>
        <w:spacing w:before="120" w:after="120"/>
        <w:ind w:left="936"/>
        <w:rPr>
          <w:rFonts w:cstheme="minorHAnsi"/>
          <w:szCs w:val="22"/>
        </w:rPr>
      </w:pPr>
      <w:r w:rsidRPr="00587D62">
        <w:rPr>
          <w:rFonts w:cstheme="minorHAnsi"/>
          <w:szCs w:val="22"/>
        </w:rPr>
        <w:t>Analyse des statistiques des accidents</w:t>
      </w:r>
    </w:p>
    <w:p w14:paraId="63CB56BC" w14:textId="77777777" w:rsidR="00AE12E7" w:rsidRPr="00587D62" w:rsidRDefault="00AE12E7" w:rsidP="00DB06D8">
      <w:pPr>
        <w:spacing w:before="120" w:after="120"/>
        <w:ind w:left="360"/>
        <w:rPr>
          <w:rFonts w:cstheme="minorHAnsi"/>
          <w:szCs w:val="22"/>
        </w:rPr>
      </w:pPr>
    </w:p>
    <w:p w14:paraId="71BF3BFC" w14:textId="77777777" w:rsidR="00104D77" w:rsidRPr="00587D62" w:rsidRDefault="00104D77" w:rsidP="00DB06D8">
      <w:pPr>
        <w:spacing w:before="120" w:after="120"/>
        <w:ind w:left="360"/>
        <w:rPr>
          <w:rFonts w:cstheme="minorHAnsi"/>
          <w:szCs w:val="22"/>
        </w:rPr>
      </w:pPr>
    </w:p>
    <w:p w14:paraId="07270E2D" w14:textId="77777777" w:rsidR="00104D77" w:rsidRPr="00587D62" w:rsidRDefault="00104D77" w:rsidP="00DB06D8">
      <w:pPr>
        <w:spacing w:before="120" w:after="120"/>
        <w:ind w:left="360"/>
        <w:rPr>
          <w:rFonts w:cstheme="minorHAnsi"/>
          <w:szCs w:val="22"/>
        </w:rPr>
      </w:pPr>
    </w:p>
    <w:p w14:paraId="3744EF5F" w14:textId="77777777" w:rsidR="00104D77" w:rsidRPr="00587D62" w:rsidRDefault="00104D77" w:rsidP="00DB06D8">
      <w:pPr>
        <w:spacing w:before="120" w:after="120"/>
        <w:ind w:left="360"/>
        <w:rPr>
          <w:rFonts w:cstheme="minorHAnsi"/>
          <w:szCs w:val="22"/>
        </w:rPr>
      </w:pPr>
    </w:p>
    <w:p w14:paraId="11B439AF" w14:textId="77777777" w:rsidR="00104D77" w:rsidRPr="00587D62" w:rsidRDefault="00104D77" w:rsidP="00DB06D8">
      <w:pPr>
        <w:spacing w:before="120" w:after="120"/>
        <w:ind w:left="360"/>
        <w:rPr>
          <w:rFonts w:cstheme="minorHAnsi"/>
          <w:szCs w:val="22"/>
        </w:rPr>
      </w:pPr>
    </w:p>
    <w:p w14:paraId="39728FDB" w14:textId="77777777" w:rsidR="00104D77" w:rsidRPr="00587D62" w:rsidRDefault="00104D77" w:rsidP="00DB06D8">
      <w:pPr>
        <w:spacing w:before="120" w:after="120"/>
        <w:ind w:left="360"/>
        <w:rPr>
          <w:rFonts w:cstheme="minorHAnsi"/>
          <w:szCs w:val="22"/>
        </w:rPr>
      </w:pPr>
    </w:p>
    <w:p w14:paraId="1EAC427C" w14:textId="77777777" w:rsidR="00104D77" w:rsidRPr="00587D62" w:rsidRDefault="00104D77" w:rsidP="00DB06D8">
      <w:pPr>
        <w:spacing w:before="120" w:after="120"/>
        <w:ind w:left="360"/>
        <w:rPr>
          <w:rFonts w:cstheme="minorHAnsi"/>
          <w:szCs w:val="22"/>
        </w:rPr>
      </w:pPr>
    </w:p>
    <w:p w14:paraId="1A501E8B" w14:textId="77777777" w:rsidR="00104D77" w:rsidRPr="00587D62" w:rsidRDefault="00104D77" w:rsidP="00DB06D8">
      <w:pPr>
        <w:spacing w:before="120" w:after="120"/>
        <w:ind w:left="360"/>
        <w:rPr>
          <w:rFonts w:cstheme="minorHAnsi"/>
          <w:szCs w:val="22"/>
        </w:rPr>
      </w:pPr>
    </w:p>
    <w:p w14:paraId="56282B3A" w14:textId="77777777" w:rsidR="008F5E1A" w:rsidRPr="00587D62" w:rsidRDefault="008F5E1A" w:rsidP="00057CDE">
      <w:pPr>
        <w:pStyle w:val="Paragraphedeliste"/>
        <w:keepNext/>
        <w:numPr>
          <w:ilvl w:val="0"/>
          <w:numId w:val="8"/>
        </w:numPr>
        <w:spacing w:before="120" w:after="120"/>
        <w:contextualSpacing w:val="0"/>
        <w:rPr>
          <w:rFonts w:cstheme="minorHAnsi"/>
          <w:szCs w:val="22"/>
        </w:rPr>
      </w:pPr>
      <w:r w:rsidRPr="00587D62">
        <w:rPr>
          <w:rFonts w:cstheme="minorHAnsi"/>
          <w:b/>
          <w:szCs w:val="22"/>
        </w:rPr>
        <w:t>Mesures de prévention et moyens de contrôle des risques</w:t>
      </w:r>
    </w:p>
    <w:p w14:paraId="5E0F3CA4" w14:textId="77777777" w:rsidR="008F5E1A" w:rsidRPr="00587D62" w:rsidRDefault="008F5E1A" w:rsidP="00DB06D8">
      <w:pPr>
        <w:pStyle w:val="Paragraphedeliste"/>
        <w:numPr>
          <w:ilvl w:val="1"/>
          <w:numId w:val="8"/>
        </w:numPr>
        <w:spacing w:before="120" w:after="120"/>
        <w:rPr>
          <w:rFonts w:cstheme="minorHAnsi"/>
          <w:szCs w:val="22"/>
        </w:rPr>
      </w:pPr>
      <w:r w:rsidRPr="00587D62">
        <w:rPr>
          <w:rFonts w:cstheme="minorHAnsi"/>
          <w:szCs w:val="22"/>
        </w:rPr>
        <w:t>Fiches de prévention</w:t>
      </w:r>
    </w:p>
    <w:p w14:paraId="69F576EE" w14:textId="77777777" w:rsidR="00AF6552" w:rsidRPr="00587D62" w:rsidRDefault="008F5E1A" w:rsidP="00DB06D8">
      <w:pPr>
        <w:pStyle w:val="Paragraphedeliste"/>
        <w:numPr>
          <w:ilvl w:val="1"/>
          <w:numId w:val="8"/>
        </w:numPr>
        <w:spacing w:before="120" w:after="120"/>
        <w:rPr>
          <w:rFonts w:cstheme="minorHAnsi"/>
          <w:szCs w:val="22"/>
        </w:rPr>
      </w:pPr>
      <w:r w:rsidRPr="00587D62">
        <w:rPr>
          <w:rFonts w:cstheme="minorHAnsi"/>
          <w:szCs w:val="22"/>
        </w:rPr>
        <w:t>Politiques et règles de santé et de sécurité</w:t>
      </w:r>
    </w:p>
    <w:p w14:paraId="51AC169D" w14:textId="62AB8AB7" w:rsidR="008F5E1A" w:rsidRPr="00587D62" w:rsidRDefault="008F5E1A" w:rsidP="00DB06D8">
      <w:pPr>
        <w:pStyle w:val="Paragraphedeliste"/>
        <w:numPr>
          <w:ilvl w:val="1"/>
          <w:numId w:val="8"/>
        </w:numPr>
        <w:spacing w:before="120" w:after="120"/>
        <w:rPr>
          <w:rFonts w:cstheme="minorHAnsi"/>
          <w:szCs w:val="22"/>
        </w:rPr>
      </w:pPr>
      <w:r w:rsidRPr="00587D62">
        <w:rPr>
          <w:rFonts w:cstheme="minorHAnsi"/>
          <w:szCs w:val="22"/>
        </w:rPr>
        <w:t>Méthodes sécuritaires de travail</w:t>
      </w:r>
    </w:p>
    <w:p w14:paraId="51EC635E" w14:textId="77777777" w:rsidR="008F5E1A" w:rsidRPr="00587D62" w:rsidRDefault="008F5E1A" w:rsidP="00DB06D8">
      <w:pPr>
        <w:pStyle w:val="Paragraphedeliste"/>
        <w:numPr>
          <w:ilvl w:val="1"/>
          <w:numId w:val="8"/>
        </w:numPr>
        <w:spacing w:before="120" w:after="120"/>
        <w:rPr>
          <w:rFonts w:cstheme="minorHAnsi"/>
          <w:szCs w:val="22"/>
        </w:rPr>
      </w:pPr>
      <w:r w:rsidRPr="00587D62">
        <w:rPr>
          <w:rFonts w:eastAsia="Times New Roman" w:cstheme="minorHAnsi"/>
          <w:szCs w:val="22"/>
          <w:lang w:eastAsia="fr-CA"/>
        </w:rPr>
        <w:t>Équipements de protection individuels et collectifs</w:t>
      </w:r>
    </w:p>
    <w:p w14:paraId="74AD0149" w14:textId="044FD3BE" w:rsidR="008F5E1A" w:rsidRPr="00587D62" w:rsidRDefault="008F5E1A" w:rsidP="00057CDE">
      <w:pPr>
        <w:pStyle w:val="Paragraphedeliste"/>
        <w:tabs>
          <w:tab w:val="left" w:pos="1431"/>
        </w:tabs>
        <w:spacing w:before="120" w:after="120"/>
        <w:ind w:left="1425" w:hanging="619"/>
        <w:rPr>
          <w:rFonts w:eastAsia="Times New Roman" w:cstheme="minorHAnsi"/>
          <w:szCs w:val="22"/>
          <w:lang w:eastAsia="fr-CA"/>
        </w:rPr>
      </w:pPr>
      <w:r w:rsidRPr="00587D62">
        <w:rPr>
          <w:rFonts w:eastAsia="Times New Roman" w:cstheme="minorHAnsi"/>
          <w:szCs w:val="22"/>
          <w:lang w:eastAsia="fr-CA"/>
        </w:rPr>
        <w:t>3.4.1</w:t>
      </w:r>
      <w:r w:rsidR="00057CDE">
        <w:rPr>
          <w:rFonts w:eastAsia="Times New Roman" w:cstheme="minorHAnsi"/>
          <w:szCs w:val="22"/>
          <w:lang w:eastAsia="fr-CA"/>
        </w:rPr>
        <w:t>.</w:t>
      </w:r>
      <w:r w:rsidR="00057CDE">
        <w:rPr>
          <w:rFonts w:eastAsia="Times New Roman" w:cstheme="minorHAnsi"/>
          <w:szCs w:val="22"/>
          <w:lang w:eastAsia="fr-CA"/>
        </w:rPr>
        <w:tab/>
      </w:r>
      <w:r w:rsidR="001A3BD7">
        <w:rPr>
          <w:rFonts w:eastAsia="Times New Roman" w:cstheme="minorHAnsi"/>
          <w:szCs w:val="22"/>
          <w:lang w:eastAsia="fr-CA"/>
        </w:rPr>
        <w:tab/>
      </w:r>
      <w:r w:rsidRPr="00587D62">
        <w:rPr>
          <w:rFonts w:eastAsia="Times New Roman" w:cstheme="minorHAnsi"/>
          <w:szCs w:val="22"/>
          <w:lang w:eastAsia="fr-CA"/>
        </w:rPr>
        <w:t>Programme de gestion des équipements de protection individuels et collectifs</w:t>
      </w:r>
    </w:p>
    <w:p w14:paraId="2C173C31" w14:textId="057ACA36" w:rsidR="008F5E1A" w:rsidRPr="00587D62" w:rsidRDefault="008F5E1A" w:rsidP="00057CDE">
      <w:pPr>
        <w:pStyle w:val="Paragraphedeliste"/>
        <w:spacing w:before="120" w:after="120"/>
        <w:ind w:left="1425" w:hanging="619"/>
        <w:rPr>
          <w:rFonts w:eastAsia="Times New Roman" w:cstheme="minorHAnsi"/>
          <w:szCs w:val="22"/>
          <w:lang w:eastAsia="fr-CA"/>
        </w:rPr>
      </w:pPr>
      <w:r w:rsidRPr="00587D62">
        <w:rPr>
          <w:rFonts w:eastAsia="Times New Roman" w:cstheme="minorHAnsi"/>
          <w:szCs w:val="22"/>
          <w:lang w:eastAsia="fr-CA"/>
        </w:rPr>
        <w:t>3.4.2.</w:t>
      </w:r>
      <w:r w:rsidR="001A3BD7">
        <w:rPr>
          <w:rFonts w:eastAsia="Times New Roman" w:cstheme="minorHAnsi"/>
          <w:szCs w:val="22"/>
          <w:lang w:eastAsia="fr-CA"/>
        </w:rPr>
        <w:tab/>
      </w:r>
      <w:r w:rsidR="00057CDE">
        <w:rPr>
          <w:rFonts w:eastAsia="Times New Roman" w:cstheme="minorHAnsi"/>
          <w:szCs w:val="22"/>
          <w:lang w:eastAsia="fr-CA"/>
        </w:rPr>
        <w:tab/>
      </w:r>
      <w:r w:rsidRPr="00587D62">
        <w:rPr>
          <w:rFonts w:eastAsia="Times New Roman" w:cstheme="minorHAnsi"/>
          <w:szCs w:val="22"/>
          <w:lang w:eastAsia="fr-CA"/>
        </w:rPr>
        <w:t>Programme de protection respiratoire</w:t>
      </w:r>
    </w:p>
    <w:p w14:paraId="126CE238" w14:textId="40AFDA94" w:rsidR="008F5E1A" w:rsidRPr="004144D9" w:rsidRDefault="008F5E1A" w:rsidP="004144D9">
      <w:pPr>
        <w:pStyle w:val="Paragraphedeliste"/>
        <w:numPr>
          <w:ilvl w:val="1"/>
          <w:numId w:val="8"/>
        </w:numPr>
        <w:spacing w:before="120" w:after="120"/>
        <w:rPr>
          <w:rFonts w:eastAsia="Times New Roman" w:cstheme="minorHAnsi"/>
          <w:szCs w:val="22"/>
          <w:lang w:eastAsia="fr-CA"/>
        </w:rPr>
      </w:pPr>
      <w:r w:rsidRPr="004144D9">
        <w:rPr>
          <w:rFonts w:eastAsia="Times New Roman" w:cstheme="minorHAnsi"/>
          <w:szCs w:val="22"/>
          <w:lang w:eastAsia="fr-CA"/>
        </w:rPr>
        <w:t>Programme de formation et d'information des travailleurs</w:t>
      </w:r>
    </w:p>
    <w:p w14:paraId="762F3D95" w14:textId="093DD3E4" w:rsidR="008F5E1A" w:rsidRPr="00587D62" w:rsidRDefault="008F5E1A" w:rsidP="00057CDE">
      <w:pPr>
        <w:pStyle w:val="Paragraphedeliste"/>
        <w:spacing w:before="120" w:after="120"/>
        <w:ind w:left="1425" w:hanging="619"/>
        <w:rPr>
          <w:rFonts w:eastAsia="Times New Roman" w:cstheme="minorHAnsi"/>
          <w:szCs w:val="22"/>
          <w:lang w:eastAsia="fr-CA"/>
        </w:rPr>
      </w:pPr>
      <w:r w:rsidRPr="00587D62">
        <w:rPr>
          <w:rFonts w:eastAsia="Times New Roman" w:cstheme="minorHAnsi"/>
          <w:szCs w:val="22"/>
          <w:lang w:eastAsia="fr-CA"/>
        </w:rPr>
        <w:t>3.5.1.</w:t>
      </w:r>
      <w:r w:rsidR="00057CDE">
        <w:rPr>
          <w:rFonts w:eastAsia="Times New Roman" w:cstheme="minorHAnsi"/>
          <w:szCs w:val="22"/>
          <w:lang w:eastAsia="fr-CA"/>
        </w:rPr>
        <w:tab/>
      </w:r>
      <w:r w:rsidRPr="00587D62">
        <w:rPr>
          <w:rFonts w:eastAsia="Times New Roman" w:cstheme="minorHAnsi"/>
          <w:szCs w:val="22"/>
          <w:lang w:eastAsia="fr-CA"/>
        </w:rPr>
        <w:t>Programme de formation du personnel</w:t>
      </w:r>
    </w:p>
    <w:p w14:paraId="0D5A62A9" w14:textId="63B47FFD" w:rsidR="008F5E1A" w:rsidRPr="00587D62" w:rsidRDefault="008F5E1A" w:rsidP="00057CDE">
      <w:pPr>
        <w:pStyle w:val="Paragraphedeliste"/>
        <w:spacing w:before="120" w:after="120"/>
        <w:ind w:left="1425" w:hanging="619"/>
        <w:rPr>
          <w:rFonts w:eastAsia="Times New Roman" w:cstheme="minorHAnsi"/>
          <w:szCs w:val="22"/>
          <w:lang w:eastAsia="fr-CA"/>
        </w:rPr>
      </w:pPr>
      <w:r w:rsidRPr="00587D62">
        <w:rPr>
          <w:rFonts w:eastAsia="Times New Roman" w:cstheme="minorHAnsi"/>
          <w:szCs w:val="22"/>
          <w:lang w:eastAsia="fr-CA"/>
        </w:rPr>
        <w:t>3.5.2.</w:t>
      </w:r>
      <w:r w:rsidR="00057CDE">
        <w:rPr>
          <w:rFonts w:eastAsia="Times New Roman" w:cstheme="minorHAnsi"/>
          <w:szCs w:val="22"/>
          <w:lang w:eastAsia="fr-CA"/>
        </w:rPr>
        <w:tab/>
      </w:r>
      <w:r w:rsidRPr="00587D62">
        <w:rPr>
          <w:rFonts w:eastAsia="Times New Roman" w:cstheme="minorHAnsi"/>
          <w:szCs w:val="22"/>
          <w:lang w:eastAsia="fr-CA"/>
        </w:rPr>
        <w:t xml:space="preserve">Rencontres de sécurité ou pauses </w:t>
      </w:r>
      <w:r w:rsidR="00F24443" w:rsidRPr="00587D62">
        <w:rPr>
          <w:rFonts w:eastAsia="Times New Roman" w:cstheme="minorHAnsi"/>
          <w:szCs w:val="22"/>
          <w:lang w:eastAsia="fr-CA"/>
        </w:rPr>
        <w:t>SST</w:t>
      </w:r>
    </w:p>
    <w:p w14:paraId="5F87A5AA" w14:textId="584B8164" w:rsidR="008F5E1A" w:rsidRPr="00587D62" w:rsidRDefault="008F5E1A" w:rsidP="00057CDE">
      <w:pPr>
        <w:pStyle w:val="Paragraphedeliste"/>
        <w:numPr>
          <w:ilvl w:val="2"/>
          <w:numId w:val="20"/>
        </w:numPr>
        <w:spacing w:before="120" w:after="120"/>
        <w:ind w:left="1425" w:hanging="619"/>
        <w:rPr>
          <w:rFonts w:eastAsia="Times New Roman" w:cstheme="minorHAnsi"/>
          <w:szCs w:val="22"/>
          <w:lang w:eastAsia="fr-CA"/>
        </w:rPr>
      </w:pPr>
      <w:r w:rsidRPr="00587D62">
        <w:rPr>
          <w:rFonts w:eastAsia="Times New Roman" w:cstheme="minorHAnsi"/>
          <w:szCs w:val="22"/>
          <w:lang w:eastAsia="fr-CA"/>
        </w:rPr>
        <w:t>Programme d’intégration des nouveaux travailleurs</w:t>
      </w:r>
    </w:p>
    <w:p w14:paraId="71EB5467" w14:textId="03245B3B" w:rsidR="008F5E1A" w:rsidRPr="00587D62" w:rsidRDefault="008F5E1A" w:rsidP="00B95F55">
      <w:pPr>
        <w:pStyle w:val="Paragraphedeliste"/>
        <w:numPr>
          <w:ilvl w:val="1"/>
          <w:numId w:val="8"/>
        </w:numPr>
        <w:spacing w:before="120"/>
        <w:rPr>
          <w:rFonts w:eastAsia="Times New Roman" w:cstheme="minorHAnsi"/>
          <w:szCs w:val="22"/>
          <w:lang w:eastAsia="fr-CA"/>
        </w:rPr>
      </w:pPr>
      <w:r w:rsidRPr="00587D62">
        <w:rPr>
          <w:rFonts w:eastAsia="Times New Roman" w:cstheme="minorHAnsi"/>
          <w:szCs w:val="22"/>
          <w:lang w:eastAsia="fr-CA"/>
        </w:rPr>
        <w:t xml:space="preserve">Programme de matières dangereuses et contaminants </w:t>
      </w:r>
    </w:p>
    <w:p w14:paraId="6C11F7F7" w14:textId="4914CAA7" w:rsidR="008F5E1A" w:rsidRPr="00587D62" w:rsidRDefault="008F5E1A" w:rsidP="00B95F55">
      <w:pPr>
        <w:ind w:left="1425" w:hanging="619"/>
        <w:rPr>
          <w:rFonts w:eastAsia="Times New Roman" w:cstheme="minorHAnsi"/>
          <w:szCs w:val="22"/>
          <w:lang w:eastAsia="fr-CA"/>
        </w:rPr>
      </w:pPr>
      <w:r w:rsidRPr="00587D62">
        <w:rPr>
          <w:rFonts w:eastAsia="Times New Roman" w:cstheme="minorHAnsi"/>
          <w:szCs w:val="22"/>
          <w:lang w:eastAsia="fr-CA"/>
        </w:rPr>
        <w:t>3.6.1.</w:t>
      </w:r>
      <w:r w:rsidR="00057CDE">
        <w:rPr>
          <w:rFonts w:eastAsia="Times New Roman" w:cstheme="minorHAnsi"/>
          <w:szCs w:val="22"/>
          <w:lang w:eastAsia="fr-CA"/>
        </w:rPr>
        <w:tab/>
      </w:r>
      <w:r w:rsidRPr="00587D62">
        <w:rPr>
          <w:rFonts w:eastAsia="Times New Roman" w:cstheme="minorHAnsi"/>
          <w:szCs w:val="22"/>
          <w:lang w:eastAsia="fr-CA"/>
        </w:rPr>
        <w:t>Liste des matières dangereuses utilisées (SIMDUT) et contaminants émis</w:t>
      </w:r>
    </w:p>
    <w:p w14:paraId="0862A503" w14:textId="77777777" w:rsidR="008F5E1A" w:rsidRPr="00587D62" w:rsidRDefault="008F5E1A" w:rsidP="00B95F55">
      <w:pPr>
        <w:pStyle w:val="Paragraphedeliste"/>
        <w:numPr>
          <w:ilvl w:val="2"/>
          <w:numId w:val="21"/>
        </w:numPr>
        <w:ind w:left="1425" w:hanging="619"/>
        <w:contextualSpacing w:val="0"/>
        <w:rPr>
          <w:rFonts w:eastAsia="Times New Roman" w:cstheme="minorHAnsi"/>
          <w:szCs w:val="22"/>
          <w:lang w:eastAsia="fr-CA"/>
        </w:rPr>
      </w:pPr>
      <w:r w:rsidRPr="00587D62">
        <w:rPr>
          <w:rFonts w:eastAsia="Times New Roman" w:cstheme="minorHAnsi"/>
          <w:szCs w:val="22"/>
          <w:lang w:eastAsia="fr-CA"/>
        </w:rPr>
        <w:t>Gestion sécuritaire de l'amiante</w:t>
      </w:r>
    </w:p>
    <w:p w14:paraId="4B611551" w14:textId="789AA8A8" w:rsidR="008F5E1A" w:rsidRPr="00587D62" w:rsidRDefault="008F5E1A" w:rsidP="00B95F55">
      <w:pPr>
        <w:pStyle w:val="Paragraphedeliste"/>
        <w:numPr>
          <w:ilvl w:val="1"/>
          <w:numId w:val="8"/>
        </w:numPr>
        <w:spacing w:before="120"/>
        <w:rPr>
          <w:rFonts w:eastAsia="Times New Roman" w:cstheme="minorHAnsi"/>
          <w:szCs w:val="22"/>
          <w:lang w:eastAsia="fr-CA"/>
        </w:rPr>
      </w:pPr>
      <w:r w:rsidRPr="00587D62">
        <w:rPr>
          <w:rFonts w:eastAsia="Times New Roman" w:cstheme="minorHAnsi"/>
          <w:szCs w:val="22"/>
          <w:lang w:eastAsia="fr-CA"/>
        </w:rPr>
        <w:t>Intégration de la SST dans les achats et dès la conception</w:t>
      </w:r>
    </w:p>
    <w:p w14:paraId="667BAB3A" w14:textId="6EF7888A" w:rsidR="008F5E1A" w:rsidRPr="00587D62" w:rsidRDefault="008F5E1A" w:rsidP="00B95F55">
      <w:pPr>
        <w:ind w:left="1425" w:hanging="619"/>
        <w:contextualSpacing/>
        <w:rPr>
          <w:rFonts w:eastAsia="Times New Roman" w:cstheme="minorHAnsi"/>
          <w:szCs w:val="22"/>
          <w:lang w:eastAsia="fr-CA"/>
        </w:rPr>
      </w:pPr>
      <w:r w:rsidRPr="00587D62">
        <w:rPr>
          <w:rFonts w:eastAsia="Times New Roman" w:cstheme="minorHAnsi"/>
          <w:szCs w:val="22"/>
          <w:lang w:eastAsia="fr-CA"/>
        </w:rPr>
        <w:t>3.7.1.</w:t>
      </w:r>
      <w:r w:rsidR="00057CDE">
        <w:rPr>
          <w:rFonts w:eastAsia="Times New Roman" w:cstheme="minorHAnsi"/>
          <w:szCs w:val="22"/>
          <w:lang w:eastAsia="fr-CA"/>
        </w:rPr>
        <w:tab/>
      </w:r>
      <w:r w:rsidRPr="00587D62">
        <w:rPr>
          <w:rFonts w:eastAsia="Times New Roman" w:cstheme="minorHAnsi"/>
          <w:szCs w:val="22"/>
          <w:lang w:eastAsia="fr-CA"/>
        </w:rPr>
        <w:t>Programme de gestion des achats</w:t>
      </w:r>
    </w:p>
    <w:p w14:paraId="3164B201" w14:textId="016423A1" w:rsidR="008F5E1A" w:rsidRPr="00587D62" w:rsidRDefault="008F5E1A" w:rsidP="00B95F55">
      <w:pPr>
        <w:pStyle w:val="Paragraphedeliste"/>
        <w:numPr>
          <w:ilvl w:val="2"/>
          <w:numId w:val="8"/>
        </w:numPr>
        <w:ind w:left="1425" w:hanging="619"/>
        <w:contextualSpacing w:val="0"/>
        <w:rPr>
          <w:rFonts w:eastAsia="Times New Roman" w:cstheme="minorHAnsi"/>
          <w:szCs w:val="22"/>
          <w:lang w:eastAsia="fr-CA"/>
        </w:rPr>
      </w:pPr>
      <w:r w:rsidRPr="00587D62">
        <w:rPr>
          <w:rFonts w:eastAsia="Times New Roman" w:cstheme="minorHAnsi"/>
          <w:szCs w:val="22"/>
          <w:lang w:eastAsia="fr-CA"/>
        </w:rPr>
        <w:t>Programme de gestion de l’ingénierie et ergonomie de conception</w:t>
      </w:r>
    </w:p>
    <w:p w14:paraId="7F0D9358" w14:textId="2D44CE5A" w:rsidR="008F5E1A" w:rsidRPr="00587D62" w:rsidRDefault="008F5E1A" w:rsidP="00B95F55">
      <w:pPr>
        <w:pStyle w:val="Paragraphedeliste"/>
        <w:numPr>
          <w:ilvl w:val="1"/>
          <w:numId w:val="8"/>
        </w:numPr>
        <w:spacing w:after="120"/>
        <w:rPr>
          <w:rFonts w:eastAsia="Times New Roman" w:cstheme="minorHAnsi"/>
          <w:szCs w:val="22"/>
          <w:lang w:eastAsia="fr-CA"/>
        </w:rPr>
      </w:pPr>
      <w:r w:rsidRPr="00587D62">
        <w:rPr>
          <w:rFonts w:eastAsia="Times New Roman" w:cstheme="minorHAnsi"/>
          <w:szCs w:val="22"/>
          <w:lang w:eastAsia="fr-CA"/>
        </w:rPr>
        <w:t>Gestion de la sous-traitance</w:t>
      </w:r>
    </w:p>
    <w:p w14:paraId="4D1F6B20" w14:textId="25E07A8E" w:rsidR="008F5E1A" w:rsidRPr="00587D62" w:rsidRDefault="008F5E1A" w:rsidP="004144D9">
      <w:pPr>
        <w:pStyle w:val="Paragraphedeliste"/>
        <w:numPr>
          <w:ilvl w:val="1"/>
          <w:numId w:val="8"/>
        </w:numPr>
        <w:spacing w:before="120" w:after="120"/>
        <w:contextualSpacing w:val="0"/>
        <w:rPr>
          <w:rFonts w:eastAsia="Times New Roman" w:cstheme="minorHAnsi"/>
          <w:szCs w:val="22"/>
          <w:lang w:eastAsia="fr-CA"/>
        </w:rPr>
      </w:pPr>
      <w:r w:rsidRPr="00587D62">
        <w:rPr>
          <w:rFonts w:eastAsia="Times New Roman" w:cstheme="minorHAnsi"/>
          <w:szCs w:val="22"/>
          <w:lang w:eastAsia="fr-CA"/>
        </w:rPr>
        <w:t>Programme de santé</w:t>
      </w:r>
      <w:r w:rsidR="001966EF" w:rsidRPr="00587D62">
        <w:rPr>
          <w:rFonts w:eastAsia="Times New Roman" w:cstheme="minorHAnsi"/>
          <w:szCs w:val="22"/>
          <w:lang w:eastAsia="fr-CA"/>
        </w:rPr>
        <w:t xml:space="preserve"> </w:t>
      </w:r>
    </w:p>
    <w:p w14:paraId="231D0180" w14:textId="1D3EB55F" w:rsidR="008F5E1A" w:rsidRPr="00587D62" w:rsidRDefault="008F5E1A" w:rsidP="004144D9">
      <w:pPr>
        <w:pStyle w:val="Paragraphedeliste"/>
        <w:numPr>
          <w:ilvl w:val="0"/>
          <w:numId w:val="8"/>
        </w:numPr>
        <w:spacing w:before="120" w:after="120"/>
        <w:contextualSpacing w:val="0"/>
        <w:rPr>
          <w:rFonts w:cstheme="minorHAnsi"/>
          <w:b/>
          <w:szCs w:val="22"/>
        </w:rPr>
      </w:pPr>
      <w:r w:rsidRPr="00587D62">
        <w:rPr>
          <w:rFonts w:cstheme="minorHAnsi"/>
          <w:b/>
          <w:szCs w:val="22"/>
        </w:rPr>
        <w:t>Gestion des interventions d’urgence</w:t>
      </w:r>
    </w:p>
    <w:p w14:paraId="3B6655E4" w14:textId="77777777" w:rsidR="004144D9" w:rsidRDefault="008F5E1A" w:rsidP="004144D9">
      <w:pPr>
        <w:pStyle w:val="Paragraphedeliste"/>
        <w:numPr>
          <w:ilvl w:val="1"/>
          <w:numId w:val="8"/>
        </w:numPr>
        <w:spacing w:before="120" w:after="120"/>
        <w:rPr>
          <w:rFonts w:cstheme="minorHAnsi"/>
          <w:szCs w:val="22"/>
        </w:rPr>
      </w:pPr>
      <w:r w:rsidRPr="00587D62">
        <w:rPr>
          <w:rFonts w:cstheme="minorHAnsi"/>
          <w:szCs w:val="22"/>
        </w:rPr>
        <w:t>Premiers secours et premiers soins</w:t>
      </w:r>
    </w:p>
    <w:p w14:paraId="6E5ECF95" w14:textId="4CD5A6A1" w:rsidR="00247C8B" w:rsidRPr="004144D9" w:rsidRDefault="008F5E1A" w:rsidP="004144D9">
      <w:pPr>
        <w:pStyle w:val="Paragraphedeliste"/>
        <w:numPr>
          <w:ilvl w:val="1"/>
          <w:numId w:val="8"/>
        </w:numPr>
        <w:spacing w:before="120" w:after="120"/>
        <w:rPr>
          <w:rFonts w:cstheme="minorHAnsi"/>
          <w:szCs w:val="22"/>
        </w:rPr>
      </w:pPr>
      <w:r w:rsidRPr="004144D9">
        <w:rPr>
          <w:rFonts w:cstheme="minorHAnsi"/>
          <w:szCs w:val="22"/>
        </w:rPr>
        <w:t>Protection contre les incendies</w:t>
      </w:r>
    </w:p>
    <w:p w14:paraId="5F30B9F3" w14:textId="77777777" w:rsidR="001C17B6" w:rsidRPr="00587D62" w:rsidRDefault="001C17B6" w:rsidP="00DB06D8">
      <w:pPr>
        <w:spacing w:before="120" w:after="120"/>
        <w:rPr>
          <w:rFonts w:cstheme="minorHAnsi"/>
          <w:szCs w:val="22"/>
        </w:rPr>
        <w:sectPr w:rsidR="001C17B6" w:rsidRPr="00587D62" w:rsidSect="001C17B6">
          <w:type w:val="continuous"/>
          <w:pgSz w:w="15840" w:h="12240" w:orient="landscape"/>
          <w:pgMar w:top="1440" w:right="1080" w:bottom="1080" w:left="1080" w:header="720" w:footer="432" w:gutter="0"/>
          <w:cols w:num="2" w:space="720"/>
          <w:titlePg/>
          <w:docGrid w:linePitch="360"/>
        </w:sectPr>
      </w:pPr>
    </w:p>
    <w:p w14:paraId="5C680B40" w14:textId="77777777" w:rsidR="00247C8B" w:rsidRPr="00587D62" w:rsidRDefault="00247C8B" w:rsidP="00DB06D8">
      <w:pPr>
        <w:spacing w:before="120" w:after="120"/>
        <w:rPr>
          <w:rFonts w:cstheme="minorHAnsi"/>
          <w:szCs w:val="22"/>
        </w:rPr>
      </w:pPr>
      <w:r w:rsidRPr="00587D62">
        <w:rPr>
          <w:rFonts w:cstheme="minorHAnsi"/>
          <w:szCs w:val="22"/>
        </w:rPr>
        <w:br w:type="page"/>
      </w:r>
    </w:p>
    <w:p w14:paraId="4E430750" w14:textId="460C8638" w:rsidR="001B2A4C" w:rsidRPr="00A70187" w:rsidRDefault="00A70187" w:rsidP="000A43D3">
      <w:pPr>
        <w:pStyle w:val="Titre1"/>
        <w:rPr>
          <w:sz w:val="22"/>
        </w:rPr>
      </w:pPr>
      <w:bookmarkStart w:id="4" w:name="_Programme_de_prévention"/>
      <w:bookmarkEnd w:id="4"/>
      <w:r w:rsidRPr="00A70187">
        <w:lastRenderedPageBreak/>
        <w:t>P</w:t>
      </w:r>
      <w:r w:rsidR="000A43D3">
        <w:t>rogramme de prévention</w:t>
      </w:r>
      <w:r w:rsidR="001B2A4C" w:rsidRPr="00A70187">
        <w:tab/>
      </w:r>
      <w:r w:rsidR="001B2A4C" w:rsidRPr="00A70187">
        <w:tab/>
      </w:r>
      <w:r w:rsidR="001B2A4C" w:rsidRPr="00A70187">
        <w:tab/>
      </w:r>
      <w:r w:rsidR="001B2A4C" w:rsidRPr="00A70187">
        <w:tab/>
      </w:r>
    </w:p>
    <w:tbl>
      <w:tblPr>
        <w:tblStyle w:val="Grilledutableau"/>
        <w:tblW w:w="13680" w:type="dxa"/>
        <w:jc w:val="center"/>
        <w:tblBorders>
          <w:top w:val="single" w:sz="4" w:space="0" w:color="106936"/>
          <w:left w:val="single" w:sz="4" w:space="0" w:color="106936"/>
          <w:bottom w:val="single" w:sz="4" w:space="0" w:color="106936"/>
          <w:right w:val="single" w:sz="4" w:space="0" w:color="106936"/>
          <w:insideH w:val="single" w:sz="4" w:space="0" w:color="106936"/>
          <w:insideV w:val="single" w:sz="4" w:space="0" w:color="106936"/>
        </w:tblBorders>
        <w:tblLayout w:type="fixed"/>
        <w:tblLook w:val="04A0" w:firstRow="1" w:lastRow="0" w:firstColumn="1" w:lastColumn="0" w:noHBand="0" w:noVBand="1"/>
      </w:tblPr>
      <w:tblGrid>
        <w:gridCol w:w="774"/>
        <w:gridCol w:w="2042"/>
        <w:gridCol w:w="4285"/>
        <w:gridCol w:w="1971"/>
        <w:gridCol w:w="1713"/>
        <w:gridCol w:w="2895"/>
      </w:tblGrid>
      <w:tr w:rsidR="00583263" w:rsidRPr="00587D62" w14:paraId="0F6F433A" w14:textId="77777777" w:rsidTr="00DF6263">
        <w:trPr>
          <w:tblHeader/>
          <w:jc w:val="center"/>
        </w:trPr>
        <w:tc>
          <w:tcPr>
            <w:tcW w:w="2816" w:type="dxa"/>
            <w:gridSpan w:val="2"/>
            <w:tcBorders>
              <w:right w:val="single" w:sz="4" w:space="0" w:color="FFFFFF" w:themeColor="background1"/>
            </w:tcBorders>
            <w:shd w:val="clear" w:color="auto" w:fill="106936"/>
            <w:vAlign w:val="center"/>
          </w:tcPr>
          <w:p w14:paraId="49B9A6F2" w14:textId="09ED9B05" w:rsidR="008F5E1A" w:rsidRPr="00587D62" w:rsidRDefault="00E212DE" w:rsidP="00F464BA">
            <w:pPr>
              <w:spacing w:before="120" w:after="120"/>
              <w:jc w:val="center"/>
              <w:rPr>
                <w:rFonts w:cstheme="minorHAnsi"/>
                <w:b/>
                <w:bCs/>
                <w:color w:val="FFFFFF" w:themeColor="background1"/>
                <w:lang w:val="fr-CA"/>
              </w:rPr>
            </w:pPr>
            <w:r>
              <w:rPr>
                <w:rFonts w:cstheme="minorHAnsi"/>
                <w:b/>
                <w:bCs/>
                <w:color w:val="FFFFFF" w:themeColor="background1"/>
                <w:lang w:val="fr-CA"/>
              </w:rPr>
              <w:t>COMPOSANTE</w:t>
            </w:r>
            <w:r w:rsidR="00D25064" w:rsidRPr="00D25064">
              <w:rPr>
                <w:rFonts w:cstheme="minorHAnsi"/>
                <w:b/>
                <w:bCs/>
                <w:color w:val="FFFFFF" w:themeColor="background1"/>
                <w:lang w:val="fr-CA"/>
              </w:rPr>
              <w:t xml:space="preserve"> </w:t>
            </w:r>
            <w:r w:rsidR="00D25064" w:rsidRPr="00D25064">
              <w:rPr>
                <w:rFonts w:cstheme="minorHAnsi"/>
                <w:b/>
                <w:bCs/>
                <w:color w:val="FFFFFF" w:themeColor="background1"/>
                <w:lang w:val="fr-CA"/>
              </w:rPr>
              <w:br/>
              <w:t>D</w:t>
            </w:r>
            <w:r w:rsidR="00151A5A">
              <w:rPr>
                <w:rFonts w:cstheme="minorHAnsi"/>
                <w:b/>
                <w:bCs/>
                <w:color w:val="FFFFFF" w:themeColor="background1"/>
                <w:lang w:val="fr-CA"/>
              </w:rPr>
              <w:t>U</w:t>
            </w:r>
            <w:r w:rsidR="00D25064" w:rsidRPr="00D25064">
              <w:rPr>
                <w:rFonts w:cstheme="minorHAnsi"/>
                <w:b/>
                <w:bCs/>
                <w:color w:val="FFFFFF" w:themeColor="background1"/>
                <w:lang w:val="fr-CA"/>
              </w:rPr>
              <w:t xml:space="preserve"> PROGRAMME DE PRÉVENTION</w:t>
            </w:r>
          </w:p>
        </w:tc>
        <w:tc>
          <w:tcPr>
            <w:tcW w:w="4285" w:type="dxa"/>
            <w:tcBorders>
              <w:left w:val="single" w:sz="4" w:space="0" w:color="FFFFFF" w:themeColor="background1"/>
              <w:right w:val="single" w:sz="4" w:space="0" w:color="FFFFFF" w:themeColor="background1"/>
            </w:tcBorders>
            <w:shd w:val="clear" w:color="auto" w:fill="106936"/>
            <w:vAlign w:val="center"/>
          </w:tcPr>
          <w:p w14:paraId="72465FFD" w14:textId="54E4A6E3" w:rsidR="008F5E1A" w:rsidRPr="00587D62" w:rsidRDefault="008F5E1A" w:rsidP="00F464BA">
            <w:pPr>
              <w:spacing w:before="120" w:after="120"/>
              <w:jc w:val="center"/>
              <w:rPr>
                <w:rFonts w:cstheme="minorHAnsi"/>
                <w:b/>
                <w:bCs/>
                <w:color w:val="FFFFFF" w:themeColor="background1"/>
                <w:lang w:val="fr-CA"/>
              </w:rPr>
            </w:pPr>
            <w:r w:rsidRPr="00587D62">
              <w:rPr>
                <w:rFonts w:cstheme="minorHAnsi"/>
                <w:b/>
                <w:bCs/>
                <w:color w:val="FFFFFF" w:themeColor="background1"/>
                <w:lang w:val="fr-CA"/>
              </w:rPr>
              <w:t>ACTIVITÉ</w:t>
            </w:r>
          </w:p>
        </w:tc>
        <w:tc>
          <w:tcPr>
            <w:tcW w:w="1971" w:type="dxa"/>
            <w:tcBorders>
              <w:left w:val="single" w:sz="4" w:space="0" w:color="FFFFFF" w:themeColor="background1"/>
              <w:right w:val="single" w:sz="4" w:space="0" w:color="FFFFFF" w:themeColor="background1"/>
            </w:tcBorders>
            <w:shd w:val="clear" w:color="auto" w:fill="106936"/>
            <w:vAlign w:val="center"/>
          </w:tcPr>
          <w:p w14:paraId="10DD5118" w14:textId="25414AF0" w:rsidR="008F5E1A" w:rsidRPr="00587D62" w:rsidRDefault="008F5E1A" w:rsidP="00F464BA">
            <w:pPr>
              <w:spacing w:before="120" w:after="120"/>
              <w:jc w:val="center"/>
              <w:rPr>
                <w:rFonts w:cstheme="minorHAnsi"/>
                <w:b/>
                <w:bCs/>
                <w:color w:val="FFFFFF" w:themeColor="background1"/>
                <w:lang w:val="fr-CA"/>
              </w:rPr>
            </w:pPr>
            <w:r w:rsidRPr="00587D62">
              <w:rPr>
                <w:rFonts w:cstheme="minorHAnsi"/>
                <w:b/>
                <w:bCs/>
                <w:color w:val="FFFFFF" w:themeColor="background1"/>
                <w:lang w:val="fr-CA"/>
              </w:rPr>
              <w:t>RESPONSABLE</w:t>
            </w:r>
          </w:p>
        </w:tc>
        <w:tc>
          <w:tcPr>
            <w:tcW w:w="1713" w:type="dxa"/>
            <w:tcBorders>
              <w:left w:val="single" w:sz="4" w:space="0" w:color="FFFFFF" w:themeColor="background1"/>
              <w:right w:val="single" w:sz="4" w:space="0" w:color="FFFFFF" w:themeColor="background1"/>
            </w:tcBorders>
            <w:shd w:val="clear" w:color="auto" w:fill="106936"/>
            <w:vAlign w:val="center"/>
          </w:tcPr>
          <w:p w14:paraId="157CB3A7" w14:textId="1CB5E1FF" w:rsidR="008F5E1A" w:rsidRPr="00587D62" w:rsidRDefault="008F5E1A" w:rsidP="00F464BA">
            <w:pPr>
              <w:spacing w:before="120" w:after="120"/>
              <w:jc w:val="center"/>
              <w:rPr>
                <w:rFonts w:cstheme="minorHAnsi"/>
                <w:b/>
                <w:bCs/>
                <w:color w:val="FFFFFF" w:themeColor="background1"/>
                <w:lang w:val="fr-CA"/>
              </w:rPr>
            </w:pPr>
            <w:r w:rsidRPr="00587D62">
              <w:rPr>
                <w:rFonts w:cstheme="minorHAnsi"/>
                <w:b/>
                <w:bCs/>
                <w:color w:val="FFFFFF" w:themeColor="background1"/>
                <w:lang w:val="fr-CA"/>
              </w:rPr>
              <w:t>ÉCHÉANCIER</w:t>
            </w:r>
          </w:p>
        </w:tc>
        <w:tc>
          <w:tcPr>
            <w:tcW w:w="2895" w:type="dxa"/>
            <w:tcBorders>
              <w:left w:val="single" w:sz="4" w:space="0" w:color="FFFFFF" w:themeColor="background1"/>
            </w:tcBorders>
            <w:shd w:val="clear" w:color="auto" w:fill="106936"/>
            <w:vAlign w:val="center"/>
          </w:tcPr>
          <w:p w14:paraId="6C04CE67" w14:textId="5AD78109" w:rsidR="008F5E1A" w:rsidRPr="008C199D" w:rsidRDefault="008C199D" w:rsidP="00BE7B39">
            <w:pPr>
              <w:spacing w:before="120" w:after="120"/>
              <w:jc w:val="center"/>
              <w:rPr>
                <w:rFonts w:cstheme="minorHAnsi"/>
                <w:b/>
                <w:bCs/>
                <w:caps/>
                <w:color w:val="FFFFFF" w:themeColor="background1"/>
                <w:lang w:val="fr-CA"/>
              </w:rPr>
            </w:pPr>
            <w:r w:rsidRPr="008C199D">
              <w:rPr>
                <w:rFonts w:cstheme="minorHAnsi"/>
                <w:b/>
                <w:bCs/>
                <w:caps/>
                <w:color w:val="FFFFFF" w:themeColor="background1"/>
                <w:lang w:val="fr-CA"/>
              </w:rPr>
              <w:t>Remarque et suivi</w:t>
            </w:r>
          </w:p>
        </w:tc>
      </w:tr>
      <w:tr w:rsidR="008F5E1A" w:rsidRPr="00587D62" w14:paraId="5E6F3D15" w14:textId="77777777" w:rsidTr="00BC7D98">
        <w:trPr>
          <w:jc w:val="center"/>
        </w:trPr>
        <w:tc>
          <w:tcPr>
            <w:tcW w:w="13680" w:type="dxa"/>
            <w:gridSpan w:val="6"/>
            <w:shd w:val="clear" w:color="auto" w:fill="E2EFD9" w:themeFill="accent6" w:themeFillTint="33"/>
            <w:vAlign w:val="center"/>
          </w:tcPr>
          <w:p w14:paraId="3A72BAA6" w14:textId="2D1C0C52" w:rsidR="008F5E1A" w:rsidRPr="00587D62" w:rsidRDefault="008F5E1A" w:rsidP="00F464BA">
            <w:pPr>
              <w:pStyle w:val="Paragraphedeliste"/>
              <w:numPr>
                <w:ilvl w:val="0"/>
                <w:numId w:val="9"/>
              </w:numPr>
              <w:spacing w:before="120" w:after="120"/>
              <w:contextualSpacing w:val="0"/>
              <w:rPr>
                <w:rFonts w:cstheme="minorHAnsi"/>
                <w:sz w:val="22"/>
                <w:szCs w:val="22"/>
                <w:lang w:val="fr-CA"/>
              </w:rPr>
            </w:pPr>
            <w:r w:rsidRPr="00587D62">
              <w:rPr>
                <w:rFonts w:cstheme="minorHAnsi"/>
                <w:b/>
                <w:sz w:val="22"/>
                <w:szCs w:val="22"/>
                <w:lang w:val="fr-CA"/>
              </w:rPr>
              <w:t xml:space="preserve">STRUCTURE ORGANISATIONNELLE </w:t>
            </w:r>
          </w:p>
        </w:tc>
      </w:tr>
      <w:tr w:rsidR="00583263" w:rsidRPr="00587D62" w14:paraId="55370AE8" w14:textId="77777777" w:rsidTr="00DF6263">
        <w:trPr>
          <w:jc w:val="center"/>
        </w:trPr>
        <w:tc>
          <w:tcPr>
            <w:tcW w:w="774" w:type="dxa"/>
            <w:vMerge w:val="restart"/>
          </w:tcPr>
          <w:p w14:paraId="079C6AF4" w14:textId="6F0B7BCD" w:rsidR="008F5E1A" w:rsidRPr="00587D62" w:rsidRDefault="008F5E1A" w:rsidP="00F464BA">
            <w:pPr>
              <w:spacing w:before="40" w:after="40"/>
              <w:rPr>
                <w:rFonts w:cstheme="minorHAnsi"/>
                <w:b/>
                <w:bCs/>
                <w:sz w:val="22"/>
                <w:szCs w:val="22"/>
                <w:lang w:val="fr-CA"/>
              </w:rPr>
            </w:pPr>
            <w:r w:rsidRPr="00587D62">
              <w:rPr>
                <w:rFonts w:cstheme="minorHAnsi"/>
                <w:b/>
                <w:bCs/>
                <w:sz w:val="22"/>
                <w:szCs w:val="22"/>
                <w:lang w:val="fr-CA"/>
              </w:rPr>
              <w:t>1.</w:t>
            </w:r>
            <w:r w:rsidR="00E4631B" w:rsidRPr="00587D62">
              <w:rPr>
                <w:rFonts w:cstheme="minorHAnsi"/>
                <w:b/>
                <w:bCs/>
                <w:sz w:val="22"/>
                <w:szCs w:val="22"/>
                <w:lang w:val="fr-CA"/>
              </w:rPr>
              <w:t>1</w:t>
            </w:r>
          </w:p>
        </w:tc>
        <w:tc>
          <w:tcPr>
            <w:tcW w:w="2042" w:type="dxa"/>
            <w:vMerge w:val="restart"/>
          </w:tcPr>
          <w:p w14:paraId="16BFCAD7" w14:textId="49E8684B" w:rsidR="008F5E1A" w:rsidRPr="00587D62" w:rsidRDefault="00000000" w:rsidP="00F464BA">
            <w:pPr>
              <w:spacing w:before="40" w:after="40"/>
              <w:rPr>
                <w:rFonts w:cstheme="minorHAnsi"/>
                <w:b/>
                <w:bCs/>
                <w:sz w:val="22"/>
                <w:szCs w:val="22"/>
                <w:lang w:val="fr-CA"/>
              </w:rPr>
            </w:pPr>
            <w:hyperlink r:id="rId34" w:history="1">
              <w:r w:rsidR="008F5E1A" w:rsidRPr="00AF5781">
                <w:rPr>
                  <w:rStyle w:val="Lienhypertexte"/>
                  <w:rFonts w:cstheme="minorHAnsi"/>
                  <w:b/>
                  <w:bCs/>
                  <w:sz w:val="22"/>
                  <w:szCs w:val="22"/>
                  <w:lang w:val="fr-CA"/>
                </w:rPr>
                <w:t>Politique en SST</w:t>
              </w:r>
            </w:hyperlink>
          </w:p>
        </w:tc>
        <w:tc>
          <w:tcPr>
            <w:tcW w:w="4285" w:type="dxa"/>
          </w:tcPr>
          <w:p w14:paraId="56D5566C" w14:textId="21B48710" w:rsidR="008F5E1A" w:rsidRPr="00587D62" w:rsidRDefault="008F5E1A" w:rsidP="00F464BA">
            <w:pPr>
              <w:pStyle w:val="Paragraphedeliste"/>
              <w:numPr>
                <w:ilvl w:val="0"/>
                <w:numId w:val="19"/>
              </w:numPr>
              <w:spacing w:before="40" w:after="40"/>
              <w:contextualSpacing w:val="0"/>
              <w:rPr>
                <w:rFonts w:cstheme="minorHAnsi"/>
                <w:sz w:val="22"/>
                <w:szCs w:val="22"/>
                <w:lang w:val="fr-CA"/>
              </w:rPr>
            </w:pPr>
            <w:r w:rsidRPr="00587D62">
              <w:rPr>
                <w:rFonts w:cstheme="minorHAnsi"/>
                <w:sz w:val="22"/>
                <w:szCs w:val="22"/>
                <w:lang w:val="fr-CA"/>
              </w:rPr>
              <w:t xml:space="preserve">Élaborer une politique municipale </w:t>
            </w:r>
            <w:r w:rsidR="00F36B76">
              <w:rPr>
                <w:rFonts w:cstheme="minorHAnsi"/>
                <w:sz w:val="22"/>
                <w:szCs w:val="22"/>
                <w:lang w:val="fr-CA"/>
              </w:rPr>
              <w:t>de</w:t>
            </w:r>
            <w:r w:rsidRPr="00587D62">
              <w:rPr>
                <w:rFonts w:cstheme="minorHAnsi"/>
                <w:sz w:val="22"/>
                <w:szCs w:val="22"/>
                <w:lang w:val="fr-CA"/>
              </w:rPr>
              <w:t xml:space="preserve"> santé et </w:t>
            </w:r>
            <w:r w:rsidR="00F36B76">
              <w:rPr>
                <w:rFonts w:cstheme="minorHAnsi"/>
                <w:sz w:val="22"/>
                <w:szCs w:val="22"/>
                <w:lang w:val="fr-CA"/>
              </w:rPr>
              <w:t>de</w:t>
            </w:r>
            <w:r w:rsidRPr="00587D62">
              <w:rPr>
                <w:rFonts w:cstheme="minorHAnsi"/>
                <w:sz w:val="22"/>
                <w:szCs w:val="22"/>
                <w:lang w:val="fr-CA"/>
              </w:rPr>
              <w:t xml:space="preserve"> sécurité </w:t>
            </w:r>
            <w:r w:rsidR="00F16BE1">
              <w:rPr>
                <w:rFonts w:cstheme="minorHAnsi"/>
                <w:sz w:val="22"/>
                <w:szCs w:val="22"/>
                <w:lang w:val="fr-CA"/>
              </w:rPr>
              <w:t>a</w:t>
            </w:r>
            <w:r w:rsidRPr="00587D62">
              <w:rPr>
                <w:rFonts w:cstheme="minorHAnsi"/>
                <w:sz w:val="22"/>
                <w:szCs w:val="22"/>
                <w:lang w:val="fr-CA"/>
              </w:rPr>
              <w:t>u travail</w:t>
            </w:r>
          </w:p>
        </w:tc>
        <w:tc>
          <w:tcPr>
            <w:tcW w:w="1971" w:type="dxa"/>
          </w:tcPr>
          <w:p w14:paraId="51614F8A" w14:textId="6731754E" w:rsidR="008F5E1A" w:rsidRPr="00F67784" w:rsidRDefault="008F5E1A" w:rsidP="00F464BA">
            <w:pPr>
              <w:spacing w:before="40" w:after="40"/>
              <w:rPr>
                <w:rFonts w:cstheme="minorHAnsi"/>
                <w:sz w:val="20"/>
                <w:szCs w:val="20"/>
                <w:lang w:val="fr-CA"/>
              </w:rPr>
            </w:pPr>
          </w:p>
        </w:tc>
        <w:tc>
          <w:tcPr>
            <w:tcW w:w="1713" w:type="dxa"/>
          </w:tcPr>
          <w:p w14:paraId="1D3546F6" w14:textId="50FEBF25" w:rsidR="008F5E1A" w:rsidRPr="00D85ABE" w:rsidRDefault="008F5E1A" w:rsidP="00F464BA">
            <w:pPr>
              <w:spacing w:before="40" w:after="40"/>
              <w:rPr>
                <w:rFonts w:cstheme="minorHAnsi"/>
                <w:sz w:val="20"/>
                <w:szCs w:val="20"/>
                <w:lang w:val="fr-CA"/>
              </w:rPr>
            </w:pPr>
          </w:p>
        </w:tc>
        <w:tc>
          <w:tcPr>
            <w:tcW w:w="2895" w:type="dxa"/>
          </w:tcPr>
          <w:p w14:paraId="59F2DDE2" w14:textId="34F44162" w:rsidR="00216459" w:rsidRPr="00D85ABE" w:rsidRDefault="00216459" w:rsidP="001D1577">
            <w:pPr>
              <w:spacing w:before="40" w:after="40"/>
              <w:rPr>
                <w:rFonts w:cstheme="minorHAnsi"/>
                <w:sz w:val="20"/>
                <w:szCs w:val="20"/>
                <w:lang w:val="fr-CA"/>
              </w:rPr>
            </w:pPr>
          </w:p>
        </w:tc>
      </w:tr>
      <w:tr w:rsidR="00583263" w:rsidRPr="00587D62" w14:paraId="616556D1" w14:textId="77777777" w:rsidTr="00DF6263">
        <w:trPr>
          <w:jc w:val="center"/>
        </w:trPr>
        <w:tc>
          <w:tcPr>
            <w:tcW w:w="774" w:type="dxa"/>
            <w:vMerge/>
          </w:tcPr>
          <w:p w14:paraId="3BAA3E06" w14:textId="77777777" w:rsidR="008F5E1A" w:rsidRPr="00587D62" w:rsidRDefault="008F5E1A" w:rsidP="00F464BA">
            <w:pPr>
              <w:spacing w:before="40" w:after="40"/>
              <w:rPr>
                <w:rFonts w:cstheme="minorHAnsi"/>
                <w:sz w:val="22"/>
                <w:szCs w:val="22"/>
                <w:lang w:val="fr-CA"/>
              </w:rPr>
            </w:pPr>
          </w:p>
        </w:tc>
        <w:tc>
          <w:tcPr>
            <w:tcW w:w="2042" w:type="dxa"/>
            <w:vMerge/>
          </w:tcPr>
          <w:p w14:paraId="0D1A3A8F" w14:textId="77777777" w:rsidR="008F5E1A" w:rsidRPr="00587D62" w:rsidRDefault="008F5E1A" w:rsidP="00F464BA">
            <w:pPr>
              <w:spacing w:before="40" w:after="40"/>
              <w:rPr>
                <w:rFonts w:cstheme="minorHAnsi"/>
                <w:sz w:val="22"/>
                <w:szCs w:val="22"/>
                <w:lang w:val="fr-CA"/>
              </w:rPr>
            </w:pPr>
          </w:p>
        </w:tc>
        <w:tc>
          <w:tcPr>
            <w:tcW w:w="4285" w:type="dxa"/>
          </w:tcPr>
          <w:p w14:paraId="42453346" w14:textId="0C2282D0" w:rsidR="008F5E1A" w:rsidRPr="00587D62" w:rsidRDefault="008F5E1A" w:rsidP="008C238B">
            <w:pPr>
              <w:pStyle w:val="Paragraphedeliste"/>
              <w:numPr>
                <w:ilvl w:val="0"/>
                <w:numId w:val="19"/>
              </w:numPr>
              <w:spacing w:before="40" w:after="40"/>
              <w:contextualSpacing w:val="0"/>
              <w:rPr>
                <w:rFonts w:cstheme="minorHAnsi"/>
                <w:sz w:val="22"/>
                <w:szCs w:val="22"/>
                <w:lang w:val="fr-CA"/>
              </w:rPr>
            </w:pPr>
            <w:r w:rsidRPr="00587D62">
              <w:rPr>
                <w:rFonts w:cstheme="minorHAnsi"/>
                <w:sz w:val="22"/>
                <w:szCs w:val="22"/>
                <w:lang w:val="fr-CA"/>
              </w:rPr>
              <w:t xml:space="preserve">Faire </w:t>
            </w:r>
            <w:r w:rsidR="0043057C">
              <w:rPr>
                <w:rFonts w:cstheme="minorHAnsi"/>
                <w:sz w:val="22"/>
                <w:szCs w:val="22"/>
                <w:lang w:val="fr-CA"/>
              </w:rPr>
              <w:t>entériner</w:t>
            </w:r>
            <w:r w:rsidRPr="00587D62">
              <w:rPr>
                <w:rFonts w:cstheme="minorHAnsi"/>
                <w:sz w:val="22"/>
                <w:szCs w:val="22"/>
                <w:lang w:val="fr-CA"/>
              </w:rPr>
              <w:t xml:space="preserve"> la politique par le conseil municipal</w:t>
            </w:r>
          </w:p>
        </w:tc>
        <w:tc>
          <w:tcPr>
            <w:tcW w:w="1971" w:type="dxa"/>
          </w:tcPr>
          <w:p w14:paraId="73CCEE86" w14:textId="381A8078" w:rsidR="008F5E1A" w:rsidRPr="00F67784" w:rsidRDefault="008F5E1A" w:rsidP="00F464BA">
            <w:pPr>
              <w:spacing w:before="40" w:after="40"/>
              <w:rPr>
                <w:rFonts w:cstheme="minorHAnsi"/>
                <w:sz w:val="20"/>
                <w:szCs w:val="20"/>
                <w:lang w:val="fr-CA"/>
              </w:rPr>
            </w:pPr>
          </w:p>
        </w:tc>
        <w:tc>
          <w:tcPr>
            <w:tcW w:w="1713" w:type="dxa"/>
          </w:tcPr>
          <w:p w14:paraId="17E792AD" w14:textId="77777777" w:rsidR="008F5E1A" w:rsidRPr="00D85ABE" w:rsidRDefault="008F5E1A" w:rsidP="00F464BA">
            <w:pPr>
              <w:spacing w:before="40" w:after="40"/>
              <w:rPr>
                <w:rFonts w:cstheme="minorHAnsi"/>
                <w:sz w:val="20"/>
                <w:szCs w:val="20"/>
                <w:lang w:val="fr-CA"/>
              </w:rPr>
            </w:pPr>
          </w:p>
        </w:tc>
        <w:tc>
          <w:tcPr>
            <w:tcW w:w="2895" w:type="dxa"/>
          </w:tcPr>
          <w:p w14:paraId="29F2C466" w14:textId="27612B0C" w:rsidR="008F5E1A" w:rsidRPr="00F67784" w:rsidRDefault="008F5E1A" w:rsidP="00F464BA">
            <w:pPr>
              <w:spacing w:before="40" w:after="40"/>
              <w:rPr>
                <w:rFonts w:cstheme="minorHAnsi"/>
                <w:sz w:val="20"/>
                <w:szCs w:val="20"/>
                <w:lang w:val="fr-CA"/>
              </w:rPr>
            </w:pPr>
          </w:p>
        </w:tc>
      </w:tr>
      <w:tr w:rsidR="00583263" w:rsidRPr="00587D62" w14:paraId="74CD9C78" w14:textId="77777777" w:rsidTr="00DF6263">
        <w:trPr>
          <w:jc w:val="center"/>
        </w:trPr>
        <w:tc>
          <w:tcPr>
            <w:tcW w:w="774" w:type="dxa"/>
            <w:vMerge/>
          </w:tcPr>
          <w:p w14:paraId="07C080FF" w14:textId="77777777" w:rsidR="008F5E1A" w:rsidRPr="00587D62" w:rsidRDefault="008F5E1A" w:rsidP="00F464BA">
            <w:pPr>
              <w:spacing w:before="40" w:after="40"/>
              <w:rPr>
                <w:rFonts w:cstheme="minorHAnsi"/>
                <w:sz w:val="22"/>
                <w:szCs w:val="22"/>
                <w:lang w:val="fr-CA"/>
              </w:rPr>
            </w:pPr>
          </w:p>
        </w:tc>
        <w:tc>
          <w:tcPr>
            <w:tcW w:w="2042" w:type="dxa"/>
            <w:vMerge/>
          </w:tcPr>
          <w:p w14:paraId="7F216DC8" w14:textId="77777777" w:rsidR="008F5E1A" w:rsidRPr="00587D62" w:rsidRDefault="008F5E1A" w:rsidP="00F464BA">
            <w:pPr>
              <w:spacing w:before="40" w:after="40"/>
              <w:rPr>
                <w:rFonts w:cstheme="minorHAnsi"/>
                <w:sz w:val="22"/>
                <w:szCs w:val="22"/>
                <w:lang w:val="fr-CA"/>
              </w:rPr>
            </w:pPr>
          </w:p>
        </w:tc>
        <w:tc>
          <w:tcPr>
            <w:tcW w:w="4285" w:type="dxa"/>
          </w:tcPr>
          <w:p w14:paraId="407D85DF" w14:textId="178AEBA6" w:rsidR="008F5E1A" w:rsidRPr="00587D62" w:rsidRDefault="008F5E1A" w:rsidP="008C238B">
            <w:pPr>
              <w:pStyle w:val="Paragraphedeliste"/>
              <w:numPr>
                <w:ilvl w:val="0"/>
                <w:numId w:val="19"/>
              </w:numPr>
              <w:spacing w:before="40" w:after="40"/>
              <w:contextualSpacing w:val="0"/>
              <w:rPr>
                <w:rFonts w:cstheme="minorHAnsi"/>
                <w:sz w:val="22"/>
                <w:szCs w:val="22"/>
                <w:lang w:val="fr-CA"/>
              </w:rPr>
            </w:pPr>
            <w:r w:rsidRPr="00587D62">
              <w:rPr>
                <w:rFonts w:cstheme="minorHAnsi"/>
                <w:sz w:val="22"/>
                <w:szCs w:val="22"/>
                <w:lang w:val="fr-CA"/>
              </w:rPr>
              <w:t xml:space="preserve">Présenter la politique à </w:t>
            </w:r>
            <w:r w:rsidR="00072D38">
              <w:rPr>
                <w:rFonts w:cstheme="minorHAnsi"/>
                <w:sz w:val="22"/>
                <w:szCs w:val="22"/>
                <w:lang w:val="fr-CA"/>
              </w:rPr>
              <w:t>l’ensemble du</w:t>
            </w:r>
            <w:r w:rsidRPr="00587D62">
              <w:rPr>
                <w:rFonts w:cstheme="minorHAnsi"/>
                <w:sz w:val="22"/>
                <w:szCs w:val="22"/>
                <w:lang w:val="fr-CA"/>
              </w:rPr>
              <w:t xml:space="preserve"> personnel</w:t>
            </w:r>
          </w:p>
        </w:tc>
        <w:tc>
          <w:tcPr>
            <w:tcW w:w="1971" w:type="dxa"/>
          </w:tcPr>
          <w:p w14:paraId="2A858B5D" w14:textId="6BBF3AAE" w:rsidR="008F5E1A" w:rsidRPr="00F67784" w:rsidRDefault="008F5E1A" w:rsidP="00F464BA">
            <w:pPr>
              <w:spacing w:before="40" w:after="40"/>
              <w:rPr>
                <w:rFonts w:cstheme="minorHAnsi"/>
                <w:sz w:val="20"/>
                <w:szCs w:val="20"/>
                <w:lang w:val="fr-CA"/>
              </w:rPr>
            </w:pPr>
          </w:p>
        </w:tc>
        <w:tc>
          <w:tcPr>
            <w:tcW w:w="1713" w:type="dxa"/>
          </w:tcPr>
          <w:p w14:paraId="60402FF9" w14:textId="57F7CA61" w:rsidR="008F5E1A" w:rsidRPr="00D85ABE" w:rsidRDefault="008F5E1A" w:rsidP="00F464BA">
            <w:pPr>
              <w:spacing w:before="40" w:after="40"/>
              <w:rPr>
                <w:rFonts w:cstheme="minorHAnsi"/>
                <w:sz w:val="20"/>
                <w:szCs w:val="20"/>
                <w:lang w:val="fr-CA"/>
              </w:rPr>
            </w:pPr>
          </w:p>
        </w:tc>
        <w:tc>
          <w:tcPr>
            <w:tcW w:w="2895" w:type="dxa"/>
          </w:tcPr>
          <w:p w14:paraId="197D3E59" w14:textId="13F1ADB4" w:rsidR="008F5E1A" w:rsidRPr="00F67784" w:rsidRDefault="008F5E1A" w:rsidP="00F464BA">
            <w:pPr>
              <w:spacing w:before="40" w:after="40"/>
              <w:rPr>
                <w:rFonts w:cstheme="minorHAnsi"/>
                <w:sz w:val="20"/>
                <w:szCs w:val="20"/>
                <w:lang w:val="fr-CA"/>
              </w:rPr>
            </w:pPr>
          </w:p>
        </w:tc>
      </w:tr>
      <w:tr w:rsidR="00583263" w:rsidRPr="00587D62" w14:paraId="4905E5B4" w14:textId="77777777" w:rsidTr="00DF6263">
        <w:trPr>
          <w:jc w:val="center"/>
        </w:trPr>
        <w:tc>
          <w:tcPr>
            <w:tcW w:w="774" w:type="dxa"/>
            <w:vMerge/>
          </w:tcPr>
          <w:p w14:paraId="0EF89405" w14:textId="77777777" w:rsidR="008F5E1A" w:rsidRPr="00587D62" w:rsidRDefault="008F5E1A" w:rsidP="00F464BA">
            <w:pPr>
              <w:spacing w:before="40" w:after="40"/>
              <w:rPr>
                <w:rFonts w:cstheme="minorHAnsi"/>
                <w:sz w:val="22"/>
                <w:szCs w:val="22"/>
                <w:lang w:val="fr-CA"/>
              </w:rPr>
            </w:pPr>
          </w:p>
        </w:tc>
        <w:tc>
          <w:tcPr>
            <w:tcW w:w="2042" w:type="dxa"/>
            <w:vMerge/>
          </w:tcPr>
          <w:p w14:paraId="715330FF" w14:textId="77777777" w:rsidR="008F5E1A" w:rsidRPr="00587D62" w:rsidRDefault="008F5E1A" w:rsidP="00F464BA">
            <w:pPr>
              <w:spacing w:before="40" w:after="40"/>
              <w:rPr>
                <w:rFonts w:cstheme="minorHAnsi"/>
                <w:sz w:val="22"/>
                <w:szCs w:val="22"/>
                <w:lang w:val="fr-CA"/>
              </w:rPr>
            </w:pPr>
          </w:p>
        </w:tc>
        <w:tc>
          <w:tcPr>
            <w:tcW w:w="4285" w:type="dxa"/>
          </w:tcPr>
          <w:p w14:paraId="1F8B94C9" w14:textId="77777777" w:rsidR="008F5E1A" w:rsidRPr="00587D62" w:rsidRDefault="008F5E1A" w:rsidP="008C238B">
            <w:pPr>
              <w:pStyle w:val="Paragraphedeliste"/>
              <w:numPr>
                <w:ilvl w:val="0"/>
                <w:numId w:val="19"/>
              </w:numPr>
              <w:spacing w:before="40" w:after="40"/>
              <w:contextualSpacing w:val="0"/>
              <w:rPr>
                <w:rFonts w:cstheme="minorHAnsi"/>
                <w:sz w:val="22"/>
                <w:szCs w:val="22"/>
                <w:lang w:val="fr-CA"/>
              </w:rPr>
            </w:pPr>
            <w:r w:rsidRPr="00587D62">
              <w:rPr>
                <w:rFonts w:cstheme="minorHAnsi"/>
                <w:sz w:val="22"/>
                <w:szCs w:val="22"/>
                <w:lang w:val="fr-CA"/>
              </w:rPr>
              <w:t>Afficher la politique</w:t>
            </w:r>
          </w:p>
        </w:tc>
        <w:tc>
          <w:tcPr>
            <w:tcW w:w="1971" w:type="dxa"/>
          </w:tcPr>
          <w:p w14:paraId="48D79718" w14:textId="223B232B" w:rsidR="008F5E1A" w:rsidRPr="00F67784" w:rsidRDefault="008F5E1A" w:rsidP="00F464BA">
            <w:pPr>
              <w:spacing w:before="40" w:after="40"/>
              <w:rPr>
                <w:rFonts w:cstheme="minorHAnsi"/>
                <w:sz w:val="20"/>
                <w:szCs w:val="20"/>
                <w:lang w:val="fr-CA"/>
              </w:rPr>
            </w:pPr>
          </w:p>
        </w:tc>
        <w:tc>
          <w:tcPr>
            <w:tcW w:w="1713" w:type="dxa"/>
          </w:tcPr>
          <w:p w14:paraId="11CC56C7" w14:textId="77777777" w:rsidR="008F5E1A" w:rsidRPr="00D85ABE" w:rsidRDefault="008F5E1A" w:rsidP="00F464BA">
            <w:pPr>
              <w:spacing w:before="40" w:after="40"/>
              <w:rPr>
                <w:rFonts w:cstheme="minorHAnsi"/>
                <w:sz w:val="20"/>
                <w:szCs w:val="20"/>
                <w:lang w:val="fr-CA"/>
              </w:rPr>
            </w:pPr>
          </w:p>
        </w:tc>
        <w:tc>
          <w:tcPr>
            <w:tcW w:w="2895" w:type="dxa"/>
          </w:tcPr>
          <w:p w14:paraId="6729C8B6" w14:textId="39A192E8" w:rsidR="008F5E1A" w:rsidRPr="00F67784" w:rsidRDefault="008F5E1A" w:rsidP="00F464BA">
            <w:pPr>
              <w:spacing w:before="40" w:after="40"/>
              <w:rPr>
                <w:rFonts w:cstheme="minorHAnsi"/>
                <w:sz w:val="20"/>
                <w:szCs w:val="20"/>
                <w:lang w:val="fr-CA"/>
              </w:rPr>
            </w:pPr>
          </w:p>
        </w:tc>
      </w:tr>
      <w:tr w:rsidR="00583263" w:rsidRPr="00587D62" w14:paraId="3371883A" w14:textId="77777777" w:rsidTr="00DF6263">
        <w:trPr>
          <w:jc w:val="center"/>
        </w:trPr>
        <w:tc>
          <w:tcPr>
            <w:tcW w:w="774" w:type="dxa"/>
            <w:vMerge/>
          </w:tcPr>
          <w:p w14:paraId="024A0056" w14:textId="77777777" w:rsidR="008F5E1A" w:rsidRPr="00587D62" w:rsidRDefault="008F5E1A" w:rsidP="00F464BA">
            <w:pPr>
              <w:spacing w:before="40" w:after="40"/>
              <w:rPr>
                <w:rFonts w:cstheme="minorHAnsi"/>
                <w:sz w:val="22"/>
                <w:szCs w:val="22"/>
                <w:lang w:val="fr-CA"/>
              </w:rPr>
            </w:pPr>
          </w:p>
        </w:tc>
        <w:tc>
          <w:tcPr>
            <w:tcW w:w="2042" w:type="dxa"/>
            <w:vMerge/>
          </w:tcPr>
          <w:p w14:paraId="6BFBA3D4" w14:textId="77777777" w:rsidR="008F5E1A" w:rsidRPr="00587D62" w:rsidRDefault="008F5E1A" w:rsidP="00F464BA">
            <w:pPr>
              <w:spacing w:before="40" w:after="40"/>
              <w:rPr>
                <w:rFonts w:cstheme="minorHAnsi"/>
                <w:sz w:val="22"/>
                <w:szCs w:val="22"/>
                <w:lang w:val="fr-CA"/>
              </w:rPr>
            </w:pPr>
          </w:p>
        </w:tc>
        <w:tc>
          <w:tcPr>
            <w:tcW w:w="4285" w:type="dxa"/>
          </w:tcPr>
          <w:p w14:paraId="2FC8EBE3" w14:textId="2549117C" w:rsidR="008F5E1A" w:rsidRPr="00587D62" w:rsidRDefault="008F5E1A" w:rsidP="008C238B">
            <w:pPr>
              <w:pStyle w:val="Paragraphedeliste"/>
              <w:numPr>
                <w:ilvl w:val="0"/>
                <w:numId w:val="19"/>
              </w:numPr>
              <w:spacing w:before="40" w:after="40"/>
              <w:contextualSpacing w:val="0"/>
              <w:rPr>
                <w:rFonts w:cstheme="minorHAnsi"/>
                <w:sz w:val="22"/>
                <w:szCs w:val="22"/>
                <w:lang w:val="fr-CA"/>
              </w:rPr>
            </w:pPr>
            <w:r w:rsidRPr="00587D62">
              <w:rPr>
                <w:rFonts w:cstheme="minorHAnsi"/>
                <w:sz w:val="22"/>
                <w:szCs w:val="22"/>
                <w:lang w:val="fr-CA"/>
              </w:rPr>
              <w:t xml:space="preserve">S’assurer de </w:t>
            </w:r>
            <w:r w:rsidR="00C76CA8">
              <w:rPr>
                <w:rFonts w:cstheme="minorHAnsi"/>
                <w:sz w:val="22"/>
                <w:szCs w:val="22"/>
                <w:lang w:val="fr-CA"/>
              </w:rPr>
              <w:t>la</w:t>
            </w:r>
            <w:r w:rsidRPr="00587D62">
              <w:rPr>
                <w:rFonts w:cstheme="minorHAnsi"/>
                <w:sz w:val="22"/>
                <w:szCs w:val="22"/>
                <w:lang w:val="fr-CA"/>
              </w:rPr>
              <w:t xml:space="preserve"> mise à jour</w:t>
            </w:r>
            <w:r w:rsidR="00C76CA8">
              <w:rPr>
                <w:rFonts w:cstheme="minorHAnsi"/>
                <w:sz w:val="22"/>
                <w:szCs w:val="22"/>
                <w:lang w:val="fr-CA"/>
              </w:rPr>
              <w:t xml:space="preserve"> de la politique</w:t>
            </w:r>
          </w:p>
        </w:tc>
        <w:tc>
          <w:tcPr>
            <w:tcW w:w="1971" w:type="dxa"/>
          </w:tcPr>
          <w:p w14:paraId="4A0E3536" w14:textId="51C0E922" w:rsidR="008F5E1A" w:rsidRPr="002F4837" w:rsidRDefault="008F5E1A" w:rsidP="00F464BA">
            <w:pPr>
              <w:spacing w:before="40" w:after="40"/>
              <w:rPr>
                <w:rFonts w:cstheme="minorHAnsi"/>
                <w:sz w:val="20"/>
                <w:szCs w:val="20"/>
                <w:lang w:val="fr-CA"/>
              </w:rPr>
            </w:pPr>
          </w:p>
        </w:tc>
        <w:tc>
          <w:tcPr>
            <w:tcW w:w="1713" w:type="dxa"/>
          </w:tcPr>
          <w:p w14:paraId="1E1C38FA" w14:textId="77777777" w:rsidR="008F5E1A" w:rsidRPr="00D85ABE" w:rsidRDefault="008F5E1A" w:rsidP="00F464BA">
            <w:pPr>
              <w:spacing w:before="40" w:after="40"/>
              <w:rPr>
                <w:rFonts w:cstheme="minorHAnsi"/>
                <w:sz w:val="20"/>
                <w:szCs w:val="20"/>
                <w:lang w:val="fr-CA"/>
              </w:rPr>
            </w:pPr>
          </w:p>
        </w:tc>
        <w:tc>
          <w:tcPr>
            <w:tcW w:w="2895" w:type="dxa"/>
          </w:tcPr>
          <w:p w14:paraId="3BC298ED" w14:textId="068D90D2" w:rsidR="008F5E1A" w:rsidRPr="00D85ABE" w:rsidRDefault="008F5E1A" w:rsidP="00F464BA">
            <w:pPr>
              <w:spacing w:before="40" w:after="40"/>
              <w:rPr>
                <w:rFonts w:cstheme="minorHAnsi"/>
                <w:sz w:val="20"/>
                <w:szCs w:val="20"/>
                <w:lang w:val="fr-CA"/>
              </w:rPr>
            </w:pPr>
          </w:p>
        </w:tc>
      </w:tr>
      <w:tr w:rsidR="00EC7763" w:rsidRPr="00587D62" w14:paraId="79E1BC17" w14:textId="77777777" w:rsidTr="00DF6263">
        <w:trPr>
          <w:jc w:val="center"/>
        </w:trPr>
        <w:tc>
          <w:tcPr>
            <w:tcW w:w="774" w:type="dxa"/>
            <w:vMerge w:val="restart"/>
          </w:tcPr>
          <w:p w14:paraId="39654A8A" w14:textId="77777777" w:rsidR="00EC7763" w:rsidRPr="00587D62" w:rsidRDefault="00EC7763" w:rsidP="00F464BA">
            <w:pPr>
              <w:spacing w:before="40" w:after="40"/>
              <w:rPr>
                <w:rFonts w:cstheme="minorHAnsi"/>
                <w:b/>
                <w:bCs/>
                <w:sz w:val="22"/>
                <w:szCs w:val="22"/>
                <w:lang w:val="fr-CA"/>
              </w:rPr>
            </w:pPr>
            <w:r w:rsidRPr="00587D62">
              <w:rPr>
                <w:rFonts w:cstheme="minorHAnsi"/>
                <w:b/>
                <w:bCs/>
                <w:sz w:val="22"/>
                <w:szCs w:val="22"/>
                <w:lang w:val="fr-CA"/>
              </w:rPr>
              <w:t>1.2</w:t>
            </w:r>
          </w:p>
          <w:p w14:paraId="4E891D0C" w14:textId="4DA6B577" w:rsidR="00EC7763" w:rsidRPr="00587D62" w:rsidRDefault="00EC7763" w:rsidP="00F464BA">
            <w:pPr>
              <w:spacing w:before="40" w:after="40"/>
              <w:rPr>
                <w:rFonts w:cstheme="minorHAnsi"/>
                <w:b/>
                <w:bCs/>
                <w:sz w:val="22"/>
                <w:szCs w:val="22"/>
                <w:lang w:val="fr-CA"/>
              </w:rPr>
            </w:pPr>
          </w:p>
        </w:tc>
        <w:tc>
          <w:tcPr>
            <w:tcW w:w="2042" w:type="dxa"/>
            <w:vMerge w:val="restart"/>
          </w:tcPr>
          <w:p w14:paraId="7D2C2202" w14:textId="564106F9" w:rsidR="00EC7763" w:rsidRPr="00587D62" w:rsidRDefault="00000000" w:rsidP="00F464BA">
            <w:pPr>
              <w:spacing w:before="40" w:after="40"/>
              <w:rPr>
                <w:rFonts w:cstheme="minorHAnsi"/>
                <w:b/>
                <w:bCs/>
                <w:sz w:val="22"/>
                <w:szCs w:val="22"/>
                <w:lang w:val="fr-CA"/>
              </w:rPr>
            </w:pPr>
            <w:hyperlink r:id="rId35" w:history="1">
              <w:r w:rsidR="00EC7763" w:rsidRPr="00F04241">
                <w:rPr>
                  <w:rStyle w:val="Lienhypertexte"/>
                  <w:rFonts w:cstheme="minorHAnsi"/>
                  <w:b/>
                  <w:bCs/>
                  <w:sz w:val="22"/>
                  <w:szCs w:val="22"/>
                  <w:lang w:val="fr-CA"/>
                </w:rPr>
                <w:t>Législation en SST</w:t>
              </w:r>
            </w:hyperlink>
            <w:r w:rsidR="00EC7763" w:rsidRPr="00587D62">
              <w:rPr>
                <w:rFonts w:cstheme="minorHAnsi"/>
                <w:b/>
                <w:bCs/>
                <w:sz w:val="22"/>
                <w:szCs w:val="22"/>
                <w:lang w:val="fr-CA"/>
              </w:rPr>
              <w:t xml:space="preserve"> </w:t>
            </w:r>
          </w:p>
        </w:tc>
        <w:tc>
          <w:tcPr>
            <w:tcW w:w="4285" w:type="dxa"/>
          </w:tcPr>
          <w:p w14:paraId="21219FF6" w14:textId="13621B95" w:rsidR="00EC7763" w:rsidRPr="00587D62" w:rsidRDefault="00EC7763" w:rsidP="008C238B">
            <w:pPr>
              <w:pStyle w:val="Paragraphedeliste"/>
              <w:numPr>
                <w:ilvl w:val="0"/>
                <w:numId w:val="10"/>
              </w:numPr>
              <w:spacing w:before="40" w:after="40"/>
              <w:ind w:left="360"/>
              <w:contextualSpacing w:val="0"/>
              <w:rPr>
                <w:rFonts w:cstheme="minorHAnsi"/>
                <w:sz w:val="22"/>
                <w:szCs w:val="22"/>
                <w:lang w:val="fr-CA"/>
              </w:rPr>
            </w:pPr>
            <w:r w:rsidRPr="00587D62">
              <w:rPr>
                <w:rFonts w:cstheme="minorHAnsi"/>
                <w:sz w:val="22"/>
                <w:szCs w:val="22"/>
                <w:lang w:val="fr-CA"/>
              </w:rPr>
              <w:t>Prendre connaissance des lois et des règlements du Québec qui concernent la SST</w:t>
            </w:r>
          </w:p>
        </w:tc>
        <w:tc>
          <w:tcPr>
            <w:tcW w:w="1971" w:type="dxa"/>
          </w:tcPr>
          <w:p w14:paraId="22027650" w14:textId="70BCA640" w:rsidR="00EC7763" w:rsidRPr="00F67784" w:rsidRDefault="00EC7763" w:rsidP="00F464BA">
            <w:pPr>
              <w:spacing w:before="40" w:after="40"/>
              <w:rPr>
                <w:rFonts w:cstheme="minorHAnsi"/>
                <w:sz w:val="20"/>
                <w:szCs w:val="20"/>
                <w:lang w:val="fr-CA"/>
              </w:rPr>
            </w:pPr>
          </w:p>
        </w:tc>
        <w:tc>
          <w:tcPr>
            <w:tcW w:w="1713" w:type="dxa"/>
          </w:tcPr>
          <w:p w14:paraId="53819BA6" w14:textId="77777777" w:rsidR="00EC7763" w:rsidRPr="00D85ABE" w:rsidRDefault="00EC7763" w:rsidP="00F464BA">
            <w:pPr>
              <w:spacing w:before="40" w:after="40"/>
              <w:rPr>
                <w:rFonts w:cstheme="minorHAnsi"/>
                <w:sz w:val="20"/>
                <w:szCs w:val="20"/>
                <w:lang w:val="fr-CA"/>
              </w:rPr>
            </w:pPr>
          </w:p>
        </w:tc>
        <w:tc>
          <w:tcPr>
            <w:tcW w:w="2895" w:type="dxa"/>
          </w:tcPr>
          <w:p w14:paraId="2E3D1F2D" w14:textId="620C41D9" w:rsidR="00EC7763" w:rsidRPr="00F67784" w:rsidRDefault="00EC7763" w:rsidP="00F464BA">
            <w:pPr>
              <w:spacing w:before="40" w:after="40"/>
              <w:rPr>
                <w:rFonts w:cstheme="minorHAnsi"/>
                <w:sz w:val="20"/>
                <w:szCs w:val="20"/>
                <w:lang w:val="fr-CA"/>
              </w:rPr>
            </w:pPr>
          </w:p>
        </w:tc>
      </w:tr>
      <w:tr w:rsidR="00126164" w:rsidRPr="00587D62" w14:paraId="5313763D" w14:textId="77777777" w:rsidTr="00DF6263">
        <w:trPr>
          <w:jc w:val="center"/>
        </w:trPr>
        <w:tc>
          <w:tcPr>
            <w:tcW w:w="774" w:type="dxa"/>
            <w:vMerge/>
          </w:tcPr>
          <w:p w14:paraId="50B29549" w14:textId="77777777" w:rsidR="00126164" w:rsidRPr="001C3B43" w:rsidRDefault="00126164" w:rsidP="00F464BA">
            <w:pPr>
              <w:spacing w:before="40" w:after="40"/>
              <w:rPr>
                <w:rFonts w:cstheme="minorHAnsi"/>
                <w:b/>
                <w:sz w:val="22"/>
                <w:szCs w:val="22"/>
                <w:lang w:val="fr-CA"/>
              </w:rPr>
            </w:pPr>
          </w:p>
        </w:tc>
        <w:tc>
          <w:tcPr>
            <w:tcW w:w="2042" w:type="dxa"/>
            <w:vMerge/>
          </w:tcPr>
          <w:p w14:paraId="6E15F1E0" w14:textId="77777777" w:rsidR="00126164" w:rsidRPr="001C3B43" w:rsidRDefault="00126164" w:rsidP="00F464BA">
            <w:pPr>
              <w:spacing w:before="40" w:after="40"/>
              <w:rPr>
                <w:rFonts w:cstheme="minorHAnsi"/>
                <w:b/>
                <w:sz w:val="22"/>
                <w:szCs w:val="22"/>
                <w:lang w:val="fr-CA"/>
              </w:rPr>
            </w:pPr>
          </w:p>
        </w:tc>
        <w:tc>
          <w:tcPr>
            <w:tcW w:w="4285" w:type="dxa"/>
          </w:tcPr>
          <w:p w14:paraId="5AED0ED7" w14:textId="0DFE0E32" w:rsidR="00126164" w:rsidRPr="00126164" w:rsidRDefault="00126164" w:rsidP="008C238B">
            <w:pPr>
              <w:pStyle w:val="Paragraphedeliste"/>
              <w:numPr>
                <w:ilvl w:val="0"/>
                <w:numId w:val="10"/>
              </w:numPr>
              <w:spacing w:before="40" w:after="40"/>
              <w:ind w:left="360"/>
              <w:contextualSpacing w:val="0"/>
              <w:rPr>
                <w:sz w:val="22"/>
                <w:szCs w:val="22"/>
                <w:lang w:val="fr-CA"/>
              </w:rPr>
            </w:pPr>
            <w:r w:rsidRPr="00DE4E76">
              <w:rPr>
                <w:sz w:val="22"/>
                <w:szCs w:val="22"/>
                <w:lang w:val="fr-CA"/>
              </w:rPr>
              <w:t xml:space="preserve">Offrir </w:t>
            </w:r>
            <w:hyperlink r:id="rId36">
              <w:r w:rsidRPr="00DE4E76">
                <w:rPr>
                  <w:rStyle w:val="Lienhypertexte"/>
                  <w:sz w:val="22"/>
                  <w:szCs w:val="22"/>
                  <w:lang w:val="fr-CA"/>
                </w:rPr>
                <w:t>une formation</w:t>
              </w:r>
            </w:hyperlink>
            <w:r w:rsidRPr="00DE4E76">
              <w:rPr>
                <w:sz w:val="22"/>
                <w:szCs w:val="22"/>
                <w:lang w:val="fr-CA"/>
              </w:rPr>
              <w:t xml:space="preserve"> à tous les employés et les élus ou libérer du temps pour écouter les</w:t>
            </w:r>
            <w:hyperlink r:id="rId37">
              <w:r w:rsidRPr="002467BB">
                <w:rPr>
                  <w:lang w:val="fr-CA"/>
                </w:rPr>
                <w:t xml:space="preserve"> </w:t>
              </w:r>
              <w:r w:rsidRPr="00DE4E76">
                <w:rPr>
                  <w:rStyle w:val="Lienhypertexte"/>
                  <w:sz w:val="22"/>
                  <w:szCs w:val="22"/>
                  <w:lang w:val="fr-CA"/>
                </w:rPr>
                <w:t>capsules</w:t>
              </w:r>
            </w:hyperlink>
            <w:r w:rsidRPr="00DE4E76">
              <w:rPr>
                <w:sz w:val="22"/>
                <w:szCs w:val="22"/>
                <w:lang w:val="fr-CA"/>
              </w:rPr>
              <w:t xml:space="preserve"> en ligne CNESST</w:t>
            </w:r>
          </w:p>
        </w:tc>
        <w:tc>
          <w:tcPr>
            <w:tcW w:w="1971" w:type="dxa"/>
          </w:tcPr>
          <w:p w14:paraId="535F40AC" w14:textId="77777777" w:rsidR="00126164" w:rsidRPr="00F67784" w:rsidRDefault="00126164" w:rsidP="00F464BA">
            <w:pPr>
              <w:spacing w:before="40" w:after="40"/>
              <w:rPr>
                <w:rFonts w:cstheme="minorHAnsi"/>
                <w:sz w:val="20"/>
                <w:szCs w:val="20"/>
                <w:lang w:val="fr-CA"/>
              </w:rPr>
            </w:pPr>
          </w:p>
        </w:tc>
        <w:tc>
          <w:tcPr>
            <w:tcW w:w="1713" w:type="dxa"/>
          </w:tcPr>
          <w:p w14:paraId="0840D5E9" w14:textId="77777777" w:rsidR="00126164" w:rsidRPr="00D85ABE" w:rsidRDefault="00126164" w:rsidP="00F464BA">
            <w:pPr>
              <w:spacing w:before="40" w:after="40"/>
              <w:rPr>
                <w:rFonts w:cstheme="minorHAnsi"/>
                <w:sz w:val="20"/>
                <w:szCs w:val="20"/>
                <w:lang w:val="fr-CA"/>
              </w:rPr>
            </w:pPr>
          </w:p>
        </w:tc>
        <w:tc>
          <w:tcPr>
            <w:tcW w:w="2895" w:type="dxa"/>
          </w:tcPr>
          <w:p w14:paraId="3A5B13CD" w14:textId="77777777" w:rsidR="00126164" w:rsidRPr="00D85ABE" w:rsidRDefault="00126164" w:rsidP="00F464BA">
            <w:pPr>
              <w:spacing w:before="40" w:after="40"/>
              <w:rPr>
                <w:rFonts w:cstheme="minorHAnsi"/>
                <w:sz w:val="20"/>
                <w:szCs w:val="20"/>
                <w:lang w:val="fr-CA"/>
              </w:rPr>
            </w:pPr>
          </w:p>
        </w:tc>
      </w:tr>
      <w:tr w:rsidR="00EC7763" w:rsidRPr="00587D62" w14:paraId="29AD738F" w14:textId="77777777" w:rsidTr="00DF6263">
        <w:trPr>
          <w:jc w:val="center"/>
        </w:trPr>
        <w:tc>
          <w:tcPr>
            <w:tcW w:w="774" w:type="dxa"/>
            <w:vMerge/>
          </w:tcPr>
          <w:p w14:paraId="2A20E01D" w14:textId="314B6A75" w:rsidR="00EC7763" w:rsidRPr="00587D62" w:rsidRDefault="00EC7763" w:rsidP="00F464BA">
            <w:pPr>
              <w:spacing w:before="40" w:after="40"/>
              <w:rPr>
                <w:rFonts w:cstheme="minorHAnsi"/>
                <w:sz w:val="22"/>
                <w:szCs w:val="22"/>
                <w:lang w:val="fr-CA"/>
              </w:rPr>
            </w:pPr>
          </w:p>
        </w:tc>
        <w:tc>
          <w:tcPr>
            <w:tcW w:w="2042" w:type="dxa"/>
            <w:vMerge/>
          </w:tcPr>
          <w:p w14:paraId="4A4288EF" w14:textId="77777777" w:rsidR="00EC7763" w:rsidRPr="00587D62" w:rsidRDefault="00EC7763" w:rsidP="00F464BA">
            <w:pPr>
              <w:spacing w:before="40" w:after="40"/>
              <w:rPr>
                <w:rFonts w:cstheme="minorHAnsi"/>
                <w:sz w:val="22"/>
                <w:szCs w:val="22"/>
                <w:lang w:val="fr-CA"/>
              </w:rPr>
            </w:pPr>
          </w:p>
        </w:tc>
        <w:tc>
          <w:tcPr>
            <w:tcW w:w="4285" w:type="dxa"/>
          </w:tcPr>
          <w:p w14:paraId="6894C76C" w14:textId="77777777" w:rsidR="00EC7763" w:rsidRDefault="00EC7763" w:rsidP="008C238B">
            <w:pPr>
              <w:pStyle w:val="Paragraphedeliste"/>
              <w:numPr>
                <w:ilvl w:val="0"/>
                <w:numId w:val="10"/>
              </w:numPr>
              <w:spacing w:before="40" w:after="40"/>
              <w:ind w:left="360"/>
              <w:contextualSpacing w:val="0"/>
              <w:rPr>
                <w:rFonts w:cstheme="minorHAnsi"/>
                <w:sz w:val="22"/>
                <w:szCs w:val="22"/>
                <w:lang w:val="fr-CA"/>
              </w:rPr>
            </w:pPr>
            <w:r w:rsidRPr="00587D62">
              <w:rPr>
                <w:rFonts w:cstheme="minorHAnsi"/>
                <w:sz w:val="22"/>
                <w:szCs w:val="22"/>
                <w:lang w:val="fr-CA"/>
              </w:rPr>
              <w:t>Assurer une veille réglementaire efficace et se tenir informé des changements réglementaires en SST</w:t>
            </w:r>
          </w:p>
          <w:p w14:paraId="758C0ED7" w14:textId="0AC4EF24" w:rsidR="00EC7763" w:rsidRPr="00587D62" w:rsidRDefault="00810644" w:rsidP="00810644">
            <w:pPr>
              <w:pStyle w:val="Paragraphedeliste"/>
              <w:spacing w:before="40" w:after="40"/>
              <w:ind w:left="316"/>
              <w:contextualSpacing w:val="0"/>
              <w:rPr>
                <w:rFonts w:cstheme="minorHAnsi"/>
                <w:sz w:val="22"/>
                <w:szCs w:val="22"/>
                <w:lang w:val="fr-CA"/>
              </w:rPr>
            </w:pPr>
            <w:r w:rsidRPr="00132138">
              <w:rPr>
                <w:rFonts w:cstheme="minorHAnsi"/>
                <w:sz w:val="20"/>
                <w:szCs w:val="20"/>
                <w:lang w:val="fr-CA"/>
              </w:rPr>
              <w:t>(</w:t>
            </w:r>
            <w:proofErr w:type="gramStart"/>
            <w:r w:rsidR="00826DC1" w:rsidRPr="00132138">
              <w:rPr>
                <w:rFonts w:cstheme="minorHAnsi"/>
                <w:sz w:val="20"/>
                <w:szCs w:val="20"/>
                <w:lang w:val="fr-CA"/>
              </w:rPr>
              <w:t>ex.</w:t>
            </w:r>
            <w:proofErr w:type="gramEnd"/>
            <w:r w:rsidR="0015772B" w:rsidRPr="00132138">
              <w:rPr>
                <w:rFonts w:cstheme="minorHAnsi"/>
                <w:sz w:val="20"/>
                <w:szCs w:val="20"/>
                <w:lang w:val="fr-CA"/>
              </w:rPr>
              <w:t> :</w:t>
            </w:r>
            <w:r w:rsidR="00826DC1" w:rsidRPr="00132138">
              <w:rPr>
                <w:rFonts w:cstheme="minorHAnsi"/>
                <w:sz w:val="20"/>
                <w:szCs w:val="20"/>
                <w:lang w:val="fr-CA"/>
              </w:rPr>
              <w:t xml:space="preserve"> s’inscrire à l’</w:t>
            </w:r>
            <w:hyperlink r:id="rId38" w:history="1">
              <w:r w:rsidR="00826DC1" w:rsidRPr="00DF5B90">
                <w:rPr>
                  <w:rStyle w:val="Lienhypertexte"/>
                  <w:rFonts w:cstheme="minorHAnsi"/>
                  <w:sz w:val="20"/>
                  <w:szCs w:val="20"/>
                  <w:lang w:val="fr-CA"/>
                </w:rPr>
                <w:t>infolettre de l’</w:t>
              </w:r>
              <w:r w:rsidR="00743F3B" w:rsidRPr="00DF5B90">
                <w:rPr>
                  <w:rStyle w:val="Lienhypertexte"/>
                  <w:rFonts w:cstheme="minorHAnsi"/>
                  <w:sz w:val="20"/>
                  <w:szCs w:val="20"/>
                  <w:lang w:val="fr-CA"/>
                </w:rPr>
                <w:t>A</w:t>
              </w:r>
              <w:r w:rsidR="00826DC1" w:rsidRPr="00DF5B90">
                <w:rPr>
                  <w:rStyle w:val="Lienhypertexte"/>
                  <w:rFonts w:cstheme="minorHAnsi"/>
                  <w:sz w:val="20"/>
                  <w:szCs w:val="20"/>
                  <w:lang w:val="fr-CA"/>
                </w:rPr>
                <w:t>PSAM</w:t>
              </w:r>
            </w:hyperlink>
            <w:r w:rsidR="00826DC1" w:rsidRPr="00132138">
              <w:rPr>
                <w:rFonts w:cstheme="minorHAnsi"/>
                <w:sz w:val="20"/>
                <w:szCs w:val="20"/>
                <w:lang w:val="fr-CA"/>
              </w:rPr>
              <w:t>, consulter l</w:t>
            </w:r>
            <w:r w:rsidR="00A8476C">
              <w:rPr>
                <w:rFonts w:cstheme="minorHAnsi"/>
                <w:sz w:val="20"/>
                <w:szCs w:val="20"/>
                <w:lang w:val="fr-CA"/>
              </w:rPr>
              <w:t xml:space="preserve">es </w:t>
            </w:r>
            <w:hyperlink r:id="rId39" w:history="1">
              <w:r w:rsidR="00A8476C" w:rsidRPr="003F38B0">
                <w:rPr>
                  <w:rStyle w:val="Lienhypertexte"/>
                  <w:rFonts w:cstheme="minorHAnsi"/>
                  <w:sz w:val="20"/>
                  <w:szCs w:val="20"/>
                  <w:lang w:val="fr-CA"/>
                </w:rPr>
                <w:t>changements règlementaires</w:t>
              </w:r>
            </w:hyperlink>
            <w:r w:rsidR="00743F3B" w:rsidRPr="00132138">
              <w:rPr>
                <w:rFonts w:cstheme="minorHAnsi"/>
                <w:sz w:val="20"/>
                <w:szCs w:val="20"/>
                <w:lang w:val="fr-CA"/>
              </w:rPr>
              <w:t>)</w:t>
            </w:r>
          </w:p>
        </w:tc>
        <w:tc>
          <w:tcPr>
            <w:tcW w:w="1971" w:type="dxa"/>
          </w:tcPr>
          <w:p w14:paraId="19223C07" w14:textId="1042CA7B" w:rsidR="00EC7763" w:rsidRPr="00F67784" w:rsidRDefault="00EC7763" w:rsidP="00F464BA">
            <w:pPr>
              <w:spacing w:before="40" w:after="40"/>
              <w:rPr>
                <w:rFonts w:cstheme="minorHAnsi"/>
                <w:sz w:val="20"/>
                <w:szCs w:val="20"/>
                <w:lang w:val="fr-CA"/>
              </w:rPr>
            </w:pPr>
          </w:p>
        </w:tc>
        <w:tc>
          <w:tcPr>
            <w:tcW w:w="1713" w:type="dxa"/>
          </w:tcPr>
          <w:p w14:paraId="51659E00" w14:textId="719DB7D0" w:rsidR="00EC7763" w:rsidRPr="00D85ABE" w:rsidRDefault="00EC7763" w:rsidP="00F464BA">
            <w:pPr>
              <w:spacing w:before="40" w:after="40"/>
              <w:rPr>
                <w:rFonts w:cstheme="minorHAnsi"/>
                <w:sz w:val="20"/>
                <w:szCs w:val="20"/>
                <w:lang w:val="fr-CA"/>
              </w:rPr>
            </w:pPr>
          </w:p>
        </w:tc>
        <w:tc>
          <w:tcPr>
            <w:tcW w:w="2895" w:type="dxa"/>
          </w:tcPr>
          <w:p w14:paraId="426B4E73" w14:textId="27889903" w:rsidR="00EC7763" w:rsidRPr="00F67784" w:rsidRDefault="00EC7763" w:rsidP="00F464BA">
            <w:pPr>
              <w:spacing w:before="40" w:after="40"/>
              <w:rPr>
                <w:rFonts w:cstheme="minorHAnsi"/>
                <w:sz w:val="20"/>
                <w:szCs w:val="20"/>
                <w:lang w:val="fr-CA"/>
              </w:rPr>
            </w:pPr>
          </w:p>
        </w:tc>
      </w:tr>
      <w:tr w:rsidR="00EC7763" w:rsidRPr="00587D62" w14:paraId="73460B8C" w14:textId="77777777" w:rsidTr="00DF6263">
        <w:trPr>
          <w:jc w:val="center"/>
        </w:trPr>
        <w:tc>
          <w:tcPr>
            <w:tcW w:w="774" w:type="dxa"/>
            <w:vMerge/>
          </w:tcPr>
          <w:p w14:paraId="6DF45744" w14:textId="0CBC7BEC" w:rsidR="00EC7763" w:rsidRPr="00587D62" w:rsidRDefault="00EC7763" w:rsidP="00F464BA">
            <w:pPr>
              <w:spacing w:before="40" w:after="40"/>
              <w:rPr>
                <w:rFonts w:cstheme="minorHAnsi"/>
                <w:sz w:val="22"/>
                <w:szCs w:val="22"/>
                <w:lang w:val="fr-CA"/>
              </w:rPr>
            </w:pPr>
          </w:p>
        </w:tc>
        <w:tc>
          <w:tcPr>
            <w:tcW w:w="2042" w:type="dxa"/>
            <w:vMerge/>
          </w:tcPr>
          <w:p w14:paraId="51C4B1C1" w14:textId="77777777" w:rsidR="00EC7763" w:rsidRPr="00587D62" w:rsidRDefault="00EC7763" w:rsidP="00F464BA">
            <w:pPr>
              <w:spacing w:before="40" w:after="40"/>
              <w:rPr>
                <w:rFonts w:cstheme="minorHAnsi"/>
                <w:sz w:val="22"/>
                <w:szCs w:val="22"/>
                <w:lang w:val="fr-CA"/>
              </w:rPr>
            </w:pPr>
          </w:p>
        </w:tc>
        <w:tc>
          <w:tcPr>
            <w:tcW w:w="4285" w:type="dxa"/>
          </w:tcPr>
          <w:p w14:paraId="01E4223E" w14:textId="6C5CF9BA" w:rsidR="00EC7763" w:rsidRPr="00587D62" w:rsidRDefault="00EC7763" w:rsidP="008C238B">
            <w:pPr>
              <w:pStyle w:val="Paragraphedeliste"/>
              <w:numPr>
                <w:ilvl w:val="0"/>
                <w:numId w:val="10"/>
              </w:numPr>
              <w:spacing w:before="40" w:after="40"/>
              <w:ind w:left="360"/>
              <w:contextualSpacing w:val="0"/>
              <w:rPr>
                <w:rFonts w:cstheme="minorHAnsi"/>
                <w:sz w:val="22"/>
                <w:szCs w:val="22"/>
                <w:lang w:val="fr-CA"/>
              </w:rPr>
            </w:pPr>
            <w:r w:rsidRPr="00587D62">
              <w:rPr>
                <w:rFonts w:cstheme="minorHAnsi"/>
                <w:sz w:val="22"/>
                <w:szCs w:val="22"/>
                <w:lang w:val="fr-CA"/>
              </w:rPr>
              <w:t xml:space="preserve">Se procurer le </w:t>
            </w:r>
            <w:hyperlink r:id="rId40" w:history="1">
              <w:r w:rsidRPr="00587D62">
                <w:rPr>
                  <w:rStyle w:val="Lienhypertexte"/>
                  <w:rFonts w:cstheme="minorHAnsi"/>
                  <w:sz w:val="22"/>
                  <w:szCs w:val="22"/>
                  <w:lang w:val="fr-CA"/>
                </w:rPr>
                <w:t>Tome V pour la Signalisation routière</w:t>
              </w:r>
            </w:hyperlink>
            <w:r w:rsidRPr="00587D62">
              <w:rPr>
                <w:rFonts w:cstheme="minorHAnsi"/>
                <w:sz w:val="22"/>
                <w:szCs w:val="22"/>
                <w:lang w:val="fr-CA"/>
              </w:rPr>
              <w:t xml:space="preserve"> </w:t>
            </w:r>
            <w:r w:rsidR="00C51944">
              <w:rPr>
                <w:rFonts w:cstheme="minorHAnsi"/>
                <w:sz w:val="22"/>
                <w:szCs w:val="22"/>
                <w:lang w:val="fr-CA"/>
              </w:rPr>
              <w:t>et nommer un responsable pour les mises à jour</w:t>
            </w:r>
          </w:p>
        </w:tc>
        <w:tc>
          <w:tcPr>
            <w:tcW w:w="1971" w:type="dxa"/>
          </w:tcPr>
          <w:p w14:paraId="280251EF" w14:textId="77777777" w:rsidR="00EC7763" w:rsidRPr="00F67784" w:rsidRDefault="00EC7763" w:rsidP="00F464BA">
            <w:pPr>
              <w:spacing w:before="40" w:after="40"/>
              <w:rPr>
                <w:rFonts w:cstheme="minorHAnsi"/>
                <w:sz w:val="20"/>
                <w:szCs w:val="20"/>
                <w:lang w:val="fr-CA"/>
              </w:rPr>
            </w:pPr>
          </w:p>
        </w:tc>
        <w:tc>
          <w:tcPr>
            <w:tcW w:w="1713" w:type="dxa"/>
          </w:tcPr>
          <w:p w14:paraId="7C0DF425" w14:textId="77777777" w:rsidR="00EC7763" w:rsidRPr="00F67784" w:rsidRDefault="00EC7763" w:rsidP="00F464BA">
            <w:pPr>
              <w:spacing w:before="40" w:after="40"/>
              <w:rPr>
                <w:rFonts w:cstheme="minorHAnsi"/>
                <w:sz w:val="20"/>
                <w:szCs w:val="20"/>
                <w:lang w:val="fr-CA"/>
              </w:rPr>
            </w:pPr>
          </w:p>
        </w:tc>
        <w:tc>
          <w:tcPr>
            <w:tcW w:w="2895" w:type="dxa"/>
          </w:tcPr>
          <w:p w14:paraId="3E5C3ABC" w14:textId="77777777" w:rsidR="00EC7763" w:rsidRPr="00F67784" w:rsidRDefault="00EC7763" w:rsidP="00F464BA">
            <w:pPr>
              <w:spacing w:before="40" w:after="40"/>
              <w:rPr>
                <w:rFonts w:cstheme="minorHAnsi"/>
                <w:sz w:val="20"/>
                <w:szCs w:val="20"/>
                <w:lang w:val="fr-CA"/>
              </w:rPr>
            </w:pPr>
          </w:p>
        </w:tc>
      </w:tr>
      <w:tr w:rsidR="00EC7763" w:rsidRPr="00587D62" w14:paraId="746B4BE3" w14:textId="77777777" w:rsidTr="00DF6263">
        <w:trPr>
          <w:jc w:val="center"/>
        </w:trPr>
        <w:tc>
          <w:tcPr>
            <w:tcW w:w="774" w:type="dxa"/>
            <w:vMerge/>
          </w:tcPr>
          <w:p w14:paraId="6C02377A" w14:textId="09A0CBDA" w:rsidR="00EC7763" w:rsidRPr="00587D62" w:rsidRDefault="00EC7763" w:rsidP="00F464BA">
            <w:pPr>
              <w:spacing w:before="40" w:after="40"/>
              <w:rPr>
                <w:rFonts w:cstheme="minorHAnsi"/>
                <w:sz w:val="22"/>
                <w:szCs w:val="22"/>
                <w:lang w:val="fr-CA"/>
              </w:rPr>
            </w:pPr>
          </w:p>
        </w:tc>
        <w:tc>
          <w:tcPr>
            <w:tcW w:w="2042" w:type="dxa"/>
            <w:vMerge/>
          </w:tcPr>
          <w:p w14:paraId="2C174373" w14:textId="7B037F7C" w:rsidR="00EC7763" w:rsidRPr="00587D62" w:rsidRDefault="00EC7763" w:rsidP="00F464BA">
            <w:pPr>
              <w:spacing w:before="40" w:after="40"/>
              <w:rPr>
                <w:rFonts w:cstheme="minorHAnsi"/>
                <w:sz w:val="22"/>
                <w:szCs w:val="22"/>
                <w:lang w:val="fr-CA"/>
              </w:rPr>
            </w:pPr>
          </w:p>
        </w:tc>
        <w:tc>
          <w:tcPr>
            <w:tcW w:w="4285" w:type="dxa"/>
          </w:tcPr>
          <w:p w14:paraId="13835DA2" w14:textId="03EEFB93" w:rsidR="00EC7763" w:rsidRPr="00587D62" w:rsidRDefault="00EC7763" w:rsidP="008C238B">
            <w:pPr>
              <w:pStyle w:val="Paragraphedeliste"/>
              <w:numPr>
                <w:ilvl w:val="0"/>
                <w:numId w:val="10"/>
              </w:numPr>
              <w:spacing w:before="40" w:after="40"/>
              <w:ind w:left="360"/>
              <w:contextualSpacing w:val="0"/>
              <w:rPr>
                <w:rFonts w:cstheme="minorHAnsi"/>
                <w:sz w:val="22"/>
                <w:szCs w:val="22"/>
                <w:lang w:val="fr-CA"/>
              </w:rPr>
            </w:pPr>
            <w:r w:rsidRPr="00587D62">
              <w:rPr>
                <w:rFonts w:cstheme="minorHAnsi"/>
                <w:sz w:val="22"/>
                <w:szCs w:val="22"/>
                <w:lang w:val="fr-CA"/>
              </w:rPr>
              <w:t>Assurer le suivi des mises à jour</w:t>
            </w:r>
          </w:p>
        </w:tc>
        <w:tc>
          <w:tcPr>
            <w:tcW w:w="1971" w:type="dxa"/>
          </w:tcPr>
          <w:p w14:paraId="31ABD4F0" w14:textId="6D5E9371" w:rsidR="00EC7763" w:rsidRPr="00F67784" w:rsidRDefault="00EC7763" w:rsidP="00F464BA">
            <w:pPr>
              <w:spacing w:before="40" w:after="40"/>
              <w:rPr>
                <w:rFonts w:cstheme="minorHAnsi"/>
                <w:sz w:val="20"/>
                <w:szCs w:val="20"/>
                <w:lang w:val="fr-CA"/>
              </w:rPr>
            </w:pPr>
          </w:p>
        </w:tc>
        <w:tc>
          <w:tcPr>
            <w:tcW w:w="1713" w:type="dxa"/>
          </w:tcPr>
          <w:p w14:paraId="2814C0CC" w14:textId="4AA191EF" w:rsidR="00EC7763" w:rsidRPr="00D85ABE" w:rsidRDefault="00EC7763" w:rsidP="00F464BA">
            <w:pPr>
              <w:spacing w:before="40" w:after="40"/>
              <w:rPr>
                <w:rFonts w:cstheme="minorHAnsi"/>
                <w:sz w:val="20"/>
                <w:szCs w:val="20"/>
                <w:lang w:val="fr-CA"/>
              </w:rPr>
            </w:pPr>
          </w:p>
        </w:tc>
        <w:tc>
          <w:tcPr>
            <w:tcW w:w="2895" w:type="dxa"/>
          </w:tcPr>
          <w:p w14:paraId="3F352222" w14:textId="77777777" w:rsidR="00EC7763" w:rsidRPr="00F67784" w:rsidRDefault="00EC7763" w:rsidP="00F464BA">
            <w:pPr>
              <w:spacing w:before="40" w:after="40"/>
              <w:rPr>
                <w:rFonts w:cstheme="minorHAnsi"/>
                <w:sz w:val="20"/>
                <w:szCs w:val="20"/>
                <w:lang w:val="fr-CA"/>
              </w:rPr>
            </w:pPr>
          </w:p>
        </w:tc>
      </w:tr>
      <w:tr w:rsidR="00583263" w:rsidRPr="00587D62" w14:paraId="1B687E3C" w14:textId="77777777" w:rsidTr="00F67784">
        <w:trPr>
          <w:jc w:val="center"/>
        </w:trPr>
        <w:tc>
          <w:tcPr>
            <w:tcW w:w="774" w:type="dxa"/>
            <w:vMerge w:val="restart"/>
          </w:tcPr>
          <w:p w14:paraId="2583E187" w14:textId="77777777" w:rsidR="007F0A79" w:rsidRPr="00587D62" w:rsidRDefault="007F0A79" w:rsidP="00F464BA">
            <w:pPr>
              <w:keepNext/>
              <w:spacing w:before="40" w:after="40"/>
              <w:rPr>
                <w:rFonts w:cstheme="minorHAnsi"/>
                <w:b/>
                <w:bCs/>
                <w:sz w:val="22"/>
                <w:szCs w:val="22"/>
                <w:lang w:val="fr-CA"/>
              </w:rPr>
            </w:pPr>
            <w:r w:rsidRPr="00587D62">
              <w:rPr>
                <w:rFonts w:cstheme="minorHAnsi"/>
                <w:b/>
                <w:bCs/>
                <w:sz w:val="22"/>
                <w:szCs w:val="22"/>
                <w:lang w:val="fr-CA"/>
              </w:rPr>
              <w:lastRenderedPageBreak/>
              <w:t>1.3</w:t>
            </w:r>
          </w:p>
        </w:tc>
        <w:tc>
          <w:tcPr>
            <w:tcW w:w="2042" w:type="dxa"/>
            <w:vMerge w:val="restart"/>
          </w:tcPr>
          <w:p w14:paraId="4F6FC452" w14:textId="245FB8B8" w:rsidR="007F0A79" w:rsidRPr="00587D62" w:rsidRDefault="00000000" w:rsidP="00F464BA">
            <w:pPr>
              <w:keepNext/>
              <w:spacing w:before="40" w:after="40"/>
              <w:rPr>
                <w:rFonts w:cstheme="minorHAnsi"/>
                <w:b/>
                <w:bCs/>
                <w:sz w:val="22"/>
                <w:szCs w:val="22"/>
                <w:lang w:val="fr-CA"/>
              </w:rPr>
            </w:pPr>
            <w:hyperlink r:id="rId41" w:history="1">
              <w:r w:rsidR="007F0A79" w:rsidRPr="00364C7E">
                <w:rPr>
                  <w:rStyle w:val="Lienhypertexte"/>
                  <w:rFonts w:cstheme="minorHAnsi"/>
                  <w:b/>
                  <w:bCs/>
                  <w:sz w:val="22"/>
                  <w:szCs w:val="22"/>
                  <w:lang w:val="fr-CA"/>
                </w:rPr>
                <w:t>Partage des responsabilités en SST</w:t>
              </w:r>
            </w:hyperlink>
          </w:p>
        </w:tc>
        <w:tc>
          <w:tcPr>
            <w:tcW w:w="4285" w:type="dxa"/>
          </w:tcPr>
          <w:p w14:paraId="0DCB542F" w14:textId="6B167391" w:rsidR="007F0A79" w:rsidRPr="00587D62" w:rsidRDefault="0096112B" w:rsidP="00F464BA">
            <w:pPr>
              <w:pStyle w:val="Paragraphedeliste"/>
              <w:keepNext/>
              <w:numPr>
                <w:ilvl w:val="0"/>
                <w:numId w:val="22"/>
              </w:numPr>
              <w:spacing w:before="40" w:after="40"/>
              <w:contextualSpacing w:val="0"/>
              <w:rPr>
                <w:rFonts w:cstheme="minorHAnsi"/>
                <w:sz w:val="22"/>
                <w:szCs w:val="22"/>
                <w:lang w:val="fr-CA"/>
              </w:rPr>
            </w:pPr>
            <w:r w:rsidRPr="00587D62">
              <w:rPr>
                <w:rFonts w:cstheme="minorHAnsi"/>
                <w:sz w:val="22"/>
                <w:szCs w:val="22"/>
                <w:lang w:val="fr-CA"/>
              </w:rPr>
              <w:t>Définir les rôles et les responsabilités de tous en SST</w:t>
            </w:r>
          </w:p>
        </w:tc>
        <w:tc>
          <w:tcPr>
            <w:tcW w:w="1971" w:type="dxa"/>
          </w:tcPr>
          <w:p w14:paraId="4C69531C" w14:textId="604B502F" w:rsidR="007F0A79" w:rsidRPr="00F67784" w:rsidRDefault="007F0A79" w:rsidP="002F4837">
            <w:pPr>
              <w:spacing w:before="40" w:after="40"/>
              <w:rPr>
                <w:rFonts w:cstheme="minorHAnsi"/>
                <w:sz w:val="20"/>
                <w:szCs w:val="20"/>
                <w:lang w:val="fr-CA"/>
              </w:rPr>
            </w:pPr>
          </w:p>
        </w:tc>
        <w:tc>
          <w:tcPr>
            <w:tcW w:w="1713" w:type="dxa"/>
          </w:tcPr>
          <w:p w14:paraId="7FA6304F" w14:textId="06424EFE" w:rsidR="007F0A79" w:rsidRPr="00F67784" w:rsidRDefault="007F0A79" w:rsidP="002F4837">
            <w:pPr>
              <w:spacing w:before="40" w:after="40"/>
              <w:rPr>
                <w:rFonts w:cstheme="minorHAnsi"/>
                <w:sz w:val="20"/>
                <w:szCs w:val="20"/>
                <w:lang w:val="fr-CA"/>
              </w:rPr>
            </w:pPr>
          </w:p>
        </w:tc>
        <w:tc>
          <w:tcPr>
            <w:tcW w:w="2895" w:type="dxa"/>
          </w:tcPr>
          <w:p w14:paraId="4F661CB7" w14:textId="64BE0229" w:rsidR="007F0A79" w:rsidRPr="00F67784" w:rsidRDefault="007F0A79" w:rsidP="002F4837">
            <w:pPr>
              <w:spacing w:before="40" w:after="40"/>
              <w:rPr>
                <w:rFonts w:cstheme="minorHAnsi"/>
                <w:sz w:val="20"/>
                <w:szCs w:val="20"/>
                <w:lang w:val="fr-CA"/>
              </w:rPr>
            </w:pPr>
          </w:p>
        </w:tc>
      </w:tr>
      <w:tr w:rsidR="00583263" w:rsidRPr="00587D62" w14:paraId="3E8542E8" w14:textId="77777777" w:rsidTr="00F67784">
        <w:trPr>
          <w:jc w:val="center"/>
        </w:trPr>
        <w:tc>
          <w:tcPr>
            <w:tcW w:w="774" w:type="dxa"/>
            <w:vMerge/>
          </w:tcPr>
          <w:p w14:paraId="12BF90E7" w14:textId="77777777" w:rsidR="007F0A79" w:rsidRPr="00587D62" w:rsidRDefault="007F0A79" w:rsidP="00F464BA">
            <w:pPr>
              <w:spacing w:before="40" w:after="40"/>
              <w:rPr>
                <w:rFonts w:cstheme="minorHAnsi"/>
                <w:sz w:val="22"/>
                <w:szCs w:val="22"/>
                <w:lang w:val="fr-CA"/>
              </w:rPr>
            </w:pPr>
          </w:p>
        </w:tc>
        <w:tc>
          <w:tcPr>
            <w:tcW w:w="2042" w:type="dxa"/>
            <w:vMerge/>
          </w:tcPr>
          <w:p w14:paraId="5A269DDF" w14:textId="77777777" w:rsidR="007F0A79" w:rsidRPr="00587D62" w:rsidRDefault="007F0A79" w:rsidP="00F464BA">
            <w:pPr>
              <w:spacing w:before="40" w:after="40"/>
              <w:rPr>
                <w:rFonts w:cstheme="minorHAnsi"/>
                <w:sz w:val="22"/>
                <w:szCs w:val="22"/>
                <w:lang w:val="fr-CA"/>
              </w:rPr>
            </w:pPr>
          </w:p>
        </w:tc>
        <w:tc>
          <w:tcPr>
            <w:tcW w:w="4285" w:type="dxa"/>
          </w:tcPr>
          <w:p w14:paraId="16835772" w14:textId="62483A8D" w:rsidR="007F0A79" w:rsidRPr="00587D62" w:rsidRDefault="0096112B" w:rsidP="00F464BA">
            <w:pPr>
              <w:pStyle w:val="Paragraphedeliste"/>
              <w:numPr>
                <w:ilvl w:val="0"/>
                <w:numId w:val="22"/>
              </w:numPr>
              <w:spacing w:before="40" w:after="40"/>
              <w:contextualSpacing w:val="0"/>
              <w:rPr>
                <w:rFonts w:cstheme="minorHAnsi"/>
                <w:sz w:val="22"/>
                <w:szCs w:val="22"/>
                <w:lang w:val="fr-CA"/>
              </w:rPr>
            </w:pPr>
            <w:r w:rsidRPr="00587D62">
              <w:rPr>
                <w:rFonts w:cstheme="minorHAnsi"/>
                <w:sz w:val="22"/>
                <w:szCs w:val="22"/>
                <w:lang w:val="fr-CA"/>
              </w:rPr>
              <w:t xml:space="preserve">Présenter les responsabilités </w:t>
            </w:r>
            <w:r w:rsidR="00072D38">
              <w:rPr>
                <w:rFonts w:cstheme="minorHAnsi"/>
                <w:sz w:val="22"/>
                <w:szCs w:val="22"/>
                <w:lang w:val="fr-CA"/>
              </w:rPr>
              <w:t>à l’ensemble du personnel</w:t>
            </w:r>
          </w:p>
        </w:tc>
        <w:tc>
          <w:tcPr>
            <w:tcW w:w="1971" w:type="dxa"/>
          </w:tcPr>
          <w:p w14:paraId="47BE6550" w14:textId="444FF7E9" w:rsidR="007F0A79" w:rsidRPr="00F67784" w:rsidRDefault="007F0A79" w:rsidP="00F67784">
            <w:pPr>
              <w:spacing w:before="40" w:after="40"/>
              <w:rPr>
                <w:rFonts w:cstheme="minorHAnsi"/>
                <w:sz w:val="20"/>
                <w:szCs w:val="20"/>
                <w:lang w:val="fr-CA"/>
              </w:rPr>
            </w:pPr>
          </w:p>
        </w:tc>
        <w:tc>
          <w:tcPr>
            <w:tcW w:w="1713" w:type="dxa"/>
          </w:tcPr>
          <w:p w14:paraId="6E41910A" w14:textId="4969037B" w:rsidR="007F0A79" w:rsidRPr="00F67784" w:rsidRDefault="007F0A79" w:rsidP="00F67784">
            <w:pPr>
              <w:spacing w:before="40" w:after="40"/>
              <w:rPr>
                <w:rFonts w:cstheme="minorHAnsi"/>
                <w:sz w:val="20"/>
                <w:szCs w:val="20"/>
                <w:lang w:val="fr-CA"/>
              </w:rPr>
            </w:pPr>
          </w:p>
        </w:tc>
        <w:tc>
          <w:tcPr>
            <w:tcW w:w="2895" w:type="dxa"/>
          </w:tcPr>
          <w:p w14:paraId="64662ACF" w14:textId="77777777" w:rsidR="007F0A79" w:rsidRPr="00F67784" w:rsidRDefault="007F0A79" w:rsidP="00F67784">
            <w:pPr>
              <w:spacing w:before="40" w:after="40"/>
              <w:rPr>
                <w:rFonts w:cstheme="minorHAnsi"/>
                <w:sz w:val="20"/>
                <w:szCs w:val="20"/>
                <w:lang w:val="fr-CA"/>
              </w:rPr>
            </w:pPr>
          </w:p>
        </w:tc>
      </w:tr>
      <w:tr w:rsidR="00583263" w:rsidRPr="00587D62" w14:paraId="39FA5361" w14:textId="77777777" w:rsidTr="00F67784">
        <w:trPr>
          <w:jc w:val="center"/>
        </w:trPr>
        <w:tc>
          <w:tcPr>
            <w:tcW w:w="774" w:type="dxa"/>
            <w:vMerge/>
          </w:tcPr>
          <w:p w14:paraId="4D6B6CF5" w14:textId="77777777" w:rsidR="007F0A79" w:rsidRPr="00587D62" w:rsidRDefault="007F0A79" w:rsidP="00F464BA">
            <w:pPr>
              <w:spacing w:before="40" w:after="40"/>
              <w:rPr>
                <w:rFonts w:cstheme="minorHAnsi"/>
                <w:sz w:val="22"/>
                <w:szCs w:val="22"/>
                <w:lang w:val="fr-CA"/>
              </w:rPr>
            </w:pPr>
          </w:p>
        </w:tc>
        <w:tc>
          <w:tcPr>
            <w:tcW w:w="2042" w:type="dxa"/>
            <w:vMerge/>
          </w:tcPr>
          <w:p w14:paraId="2D3FD1B7" w14:textId="77777777" w:rsidR="007F0A79" w:rsidRPr="00587D62" w:rsidRDefault="007F0A79" w:rsidP="00F464BA">
            <w:pPr>
              <w:spacing w:before="40" w:after="40"/>
              <w:rPr>
                <w:rFonts w:cstheme="minorHAnsi"/>
                <w:sz w:val="22"/>
                <w:szCs w:val="22"/>
                <w:lang w:val="fr-CA"/>
              </w:rPr>
            </w:pPr>
          </w:p>
        </w:tc>
        <w:tc>
          <w:tcPr>
            <w:tcW w:w="4285" w:type="dxa"/>
          </w:tcPr>
          <w:p w14:paraId="045D23BD" w14:textId="53DE8148" w:rsidR="007F0A79" w:rsidRPr="00587D62" w:rsidRDefault="0096112B" w:rsidP="00F464BA">
            <w:pPr>
              <w:pStyle w:val="Paragraphedeliste"/>
              <w:numPr>
                <w:ilvl w:val="0"/>
                <w:numId w:val="22"/>
              </w:numPr>
              <w:spacing w:before="40" w:after="40"/>
              <w:contextualSpacing w:val="0"/>
              <w:rPr>
                <w:rFonts w:cstheme="minorHAnsi"/>
                <w:sz w:val="22"/>
                <w:szCs w:val="22"/>
                <w:lang w:val="fr-CA"/>
              </w:rPr>
            </w:pPr>
            <w:r w:rsidRPr="00587D62">
              <w:rPr>
                <w:rFonts w:cstheme="minorHAnsi"/>
                <w:sz w:val="22"/>
                <w:szCs w:val="22"/>
                <w:lang w:val="fr-CA"/>
              </w:rPr>
              <w:t xml:space="preserve">Déterminer des objectifs individuels en SST en lien avec leurs </w:t>
            </w:r>
            <w:r w:rsidR="007F0A79" w:rsidRPr="00587D62">
              <w:rPr>
                <w:rFonts w:cstheme="minorHAnsi"/>
                <w:sz w:val="22"/>
                <w:szCs w:val="22"/>
                <w:lang w:val="fr-CA"/>
              </w:rPr>
              <w:t>responsabilités</w:t>
            </w:r>
          </w:p>
        </w:tc>
        <w:tc>
          <w:tcPr>
            <w:tcW w:w="1971" w:type="dxa"/>
          </w:tcPr>
          <w:p w14:paraId="5CDD58FF" w14:textId="4AE68182" w:rsidR="007F0A79" w:rsidRPr="00F67784" w:rsidRDefault="007F0A79" w:rsidP="00F67784">
            <w:pPr>
              <w:spacing w:before="40" w:after="40"/>
              <w:rPr>
                <w:rFonts w:cstheme="minorHAnsi"/>
                <w:sz w:val="20"/>
                <w:szCs w:val="20"/>
                <w:lang w:val="fr-CA"/>
              </w:rPr>
            </w:pPr>
          </w:p>
        </w:tc>
        <w:tc>
          <w:tcPr>
            <w:tcW w:w="1713" w:type="dxa"/>
          </w:tcPr>
          <w:p w14:paraId="32AC2207" w14:textId="77777777" w:rsidR="007F0A79" w:rsidRPr="002F4837" w:rsidRDefault="007F0A79" w:rsidP="00F67784">
            <w:pPr>
              <w:spacing w:before="40" w:after="40"/>
              <w:rPr>
                <w:rFonts w:cstheme="minorHAnsi"/>
                <w:sz w:val="20"/>
                <w:szCs w:val="20"/>
                <w:lang w:val="fr-CA"/>
              </w:rPr>
            </w:pPr>
          </w:p>
        </w:tc>
        <w:tc>
          <w:tcPr>
            <w:tcW w:w="2895" w:type="dxa"/>
          </w:tcPr>
          <w:p w14:paraId="10A235E5" w14:textId="77777777" w:rsidR="007F0A79" w:rsidRPr="002F4837" w:rsidRDefault="007F0A79" w:rsidP="00F67784">
            <w:pPr>
              <w:spacing w:before="40" w:after="40"/>
              <w:rPr>
                <w:rFonts w:cstheme="minorHAnsi"/>
                <w:sz w:val="20"/>
                <w:szCs w:val="20"/>
                <w:lang w:val="fr-CA"/>
              </w:rPr>
            </w:pPr>
          </w:p>
        </w:tc>
      </w:tr>
      <w:tr w:rsidR="000C2E13" w:rsidRPr="00587D62" w14:paraId="590E0FD2" w14:textId="77777777" w:rsidTr="00FC5A38">
        <w:trPr>
          <w:jc w:val="center"/>
        </w:trPr>
        <w:tc>
          <w:tcPr>
            <w:tcW w:w="774" w:type="dxa"/>
            <w:vMerge w:val="restart"/>
          </w:tcPr>
          <w:p w14:paraId="1F2BCC02" w14:textId="7EAC24E2" w:rsidR="000C2E13" w:rsidRPr="00587D62" w:rsidRDefault="000C2E13" w:rsidP="00F464BA">
            <w:pPr>
              <w:spacing w:before="40" w:after="40"/>
              <w:rPr>
                <w:rFonts w:cstheme="minorHAnsi"/>
                <w:b/>
                <w:bCs/>
                <w:sz w:val="22"/>
                <w:szCs w:val="22"/>
                <w:lang w:val="fr-CA"/>
              </w:rPr>
            </w:pPr>
            <w:r w:rsidRPr="00587D62">
              <w:rPr>
                <w:rFonts w:cstheme="minorHAnsi"/>
                <w:b/>
                <w:bCs/>
                <w:sz w:val="22"/>
                <w:szCs w:val="22"/>
                <w:lang w:val="fr-CA"/>
              </w:rPr>
              <w:t>1.4</w:t>
            </w:r>
          </w:p>
        </w:tc>
        <w:tc>
          <w:tcPr>
            <w:tcW w:w="12906" w:type="dxa"/>
            <w:gridSpan w:val="5"/>
            <w:shd w:val="clear" w:color="auto" w:fill="EDEDED" w:themeFill="accent3" w:themeFillTint="33"/>
          </w:tcPr>
          <w:p w14:paraId="2CC6934F" w14:textId="5E195D0D" w:rsidR="000C2E13" w:rsidRPr="00587D62" w:rsidRDefault="000C2E13" w:rsidP="000C2E13">
            <w:pPr>
              <w:spacing w:before="40" w:after="40"/>
              <w:rPr>
                <w:rFonts w:cstheme="minorHAnsi"/>
                <w:sz w:val="22"/>
                <w:szCs w:val="22"/>
                <w:highlight w:val="cyan"/>
                <w:lang w:val="fr-CA"/>
              </w:rPr>
            </w:pPr>
            <w:r w:rsidRPr="00587D62">
              <w:rPr>
                <w:rFonts w:cstheme="minorHAnsi"/>
                <w:b/>
                <w:bCs/>
                <w:sz w:val="22"/>
                <w:szCs w:val="22"/>
                <w:lang w:val="fr-CA"/>
              </w:rPr>
              <w:t>Participation des travailleurs</w:t>
            </w:r>
            <w:r w:rsidR="00C374EB">
              <w:rPr>
                <w:rFonts w:cstheme="minorHAnsi"/>
                <w:b/>
                <w:bCs/>
                <w:sz w:val="22"/>
                <w:szCs w:val="22"/>
                <w:lang w:val="fr-CA"/>
              </w:rPr>
              <w:t> </w:t>
            </w:r>
            <w:r w:rsidR="00B666A0" w:rsidRPr="00C374EB">
              <w:rPr>
                <w:rFonts w:cstheme="minorHAnsi"/>
                <w:sz w:val="22"/>
                <w:szCs w:val="22"/>
                <w:highlight w:val="cyan"/>
                <w:lang w:val="fr-CA"/>
              </w:rPr>
              <w:t xml:space="preserve"> </w:t>
            </w:r>
          </w:p>
        </w:tc>
      </w:tr>
      <w:tr w:rsidR="00B666A0" w:rsidRPr="00587D62" w14:paraId="7DC78F37" w14:textId="77777777" w:rsidTr="00F67784">
        <w:trPr>
          <w:jc w:val="center"/>
        </w:trPr>
        <w:tc>
          <w:tcPr>
            <w:tcW w:w="774" w:type="dxa"/>
            <w:vMerge/>
          </w:tcPr>
          <w:p w14:paraId="2301C393" w14:textId="076FFA3E" w:rsidR="00B666A0" w:rsidRPr="00587D62" w:rsidRDefault="00B666A0" w:rsidP="00F464BA">
            <w:pPr>
              <w:spacing w:before="40" w:after="40"/>
              <w:rPr>
                <w:rFonts w:cstheme="minorHAnsi"/>
                <w:sz w:val="22"/>
                <w:szCs w:val="22"/>
              </w:rPr>
            </w:pPr>
          </w:p>
        </w:tc>
        <w:tc>
          <w:tcPr>
            <w:tcW w:w="2042" w:type="dxa"/>
            <w:vMerge w:val="restart"/>
          </w:tcPr>
          <w:p w14:paraId="4F09EEED" w14:textId="294CCD6F" w:rsidR="00E25041" w:rsidRPr="005F4151" w:rsidRDefault="00355674" w:rsidP="00E25041">
            <w:pPr>
              <w:shd w:val="clear" w:color="auto" w:fill="FFFFFF"/>
              <w:spacing w:before="40" w:after="40"/>
              <w:textAlignment w:val="baseline"/>
              <w:rPr>
                <w:rStyle w:val="Lienhypertexte"/>
                <w:rFonts w:cstheme="minorHAnsi"/>
                <w:sz w:val="22"/>
                <w:szCs w:val="22"/>
                <w:lang w:val="fr-CA"/>
              </w:rPr>
            </w:pPr>
            <w:r w:rsidRPr="005F4151">
              <w:rPr>
                <w:rFonts w:cstheme="minorHAnsi"/>
                <w:sz w:val="22"/>
                <w:szCs w:val="22"/>
                <w:lang w:val="fr-CA"/>
              </w:rPr>
              <w:t xml:space="preserve">1.4.1 </w:t>
            </w:r>
            <w:hyperlink r:id="rId42" w:history="1">
              <w:r w:rsidRPr="005F4151">
                <w:rPr>
                  <w:rStyle w:val="Lienhypertexte"/>
                  <w:rFonts w:cstheme="minorHAnsi"/>
                  <w:sz w:val="22"/>
                  <w:szCs w:val="22"/>
                  <w:lang w:val="fr-CA"/>
                </w:rPr>
                <w:t>Comité de santé et de sécurité (CSS)</w:t>
              </w:r>
            </w:hyperlink>
            <w:r w:rsidRPr="005F4151">
              <w:rPr>
                <w:lang w:val="fr-CA"/>
              </w:rPr>
              <w:t xml:space="preserve"> </w:t>
            </w:r>
          </w:p>
          <w:p w14:paraId="15B8A12B" w14:textId="4B1FD12A" w:rsidR="00B666A0" w:rsidRPr="005F4151" w:rsidDel="005B4AB9" w:rsidRDefault="00B666A0" w:rsidP="00F464BA">
            <w:pPr>
              <w:spacing w:before="40" w:after="40"/>
              <w:rPr>
                <w:rFonts w:cstheme="minorHAnsi"/>
                <w:sz w:val="22"/>
                <w:szCs w:val="22"/>
                <w:lang w:val="fr-CA"/>
              </w:rPr>
            </w:pPr>
            <w:r w:rsidRPr="005F4151">
              <w:rPr>
                <w:rFonts w:cstheme="minorHAnsi"/>
                <w:sz w:val="22"/>
                <w:szCs w:val="22"/>
                <w:lang w:val="fr-CA"/>
              </w:rPr>
              <w:t xml:space="preserve"> </w:t>
            </w:r>
          </w:p>
        </w:tc>
        <w:tc>
          <w:tcPr>
            <w:tcW w:w="4285" w:type="dxa"/>
          </w:tcPr>
          <w:p w14:paraId="670B9C07" w14:textId="0F198333" w:rsidR="00B666A0" w:rsidRPr="001A42F5" w:rsidRDefault="00355674" w:rsidP="00F464BA">
            <w:pPr>
              <w:pStyle w:val="Paragraphedeliste"/>
              <w:numPr>
                <w:ilvl w:val="0"/>
                <w:numId w:val="23"/>
              </w:numPr>
              <w:spacing w:before="40" w:after="40"/>
              <w:contextualSpacing w:val="0"/>
              <w:rPr>
                <w:rFonts w:cstheme="minorHAnsi"/>
                <w:sz w:val="22"/>
                <w:szCs w:val="22"/>
                <w:lang w:val="fr-CA"/>
              </w:rPr>
            </w:pPr>
            <w:r w:rsidRPr="001A42F5">
              <w:rPr>
                <w:rFonts w:cstheme="minorHAnsi"/>
                <w:sz w:val="22"/>
                <w:szCs w:val="22"/>
                <w:lang w:val="fr-CA"/>
              </w:rPr>
              <w:t xml:space="preserve">Faire </w:t>
            </w:r>
            <w:hyperlink r:id="rId43" w:anchor="outil-evaluation-mecanismes-participation" w:history="1">
              <w:r w:rsidRPr="00B21819">
                <w:rPr>
                  <w:rStyle w:val="Lienhypertexte"/>
                  <w:rFonts w:cstheme="minorHAnsi"/>
                  <w:sz w:val="22"/>
                  <w:szCs w:val="22"/>
                  <w:lang w:val="fr-CA"/>
                </w:rPr>
                <w:t>l</w:t>
              </w:r>
              <w:r w:rsidR="00823A56" w:rsidRPr="00B21819">
                <w:rPr>
                  <w:rStyle w:val="Lienhypertexte"/>
                  <w:rFonts w:cstheme="minorHAnsi"/>
                  <w:sz w:val="22"/>
                  <w:szCs w:val="22"/>
                  <w:lang w:val="fr-CA"/>
                </w:rPr>
                <w:t>’évaluation des mécanismes de participation</w:t>
              </w:r>
            </w:hyperlink>
            <w:r w:rsidR="00823A56">
              <w:rPr>
                <w:rFonts w:cstheme="minorHAnsi"/>
                <w:sz w:val="22"/>
                <w:szCs w:val="22"/>
                <w:lang w:val="fr-CA"/>
              </w:rPr>
              <w:t xml:space="preserve"> pour </w:t>
            </w:r>
            <w:r w:rsidR="00B21819">
              <w:rPr>
                <w:rFonts w:cstheme="minorHAnsi"/>
                <w:sz w:val="22"/>
                <w:szCs w:val="22"/>
                <w:lang w:val="fr-CA"/>
              </w:rPr>
              <w:t>brosser</w:t>
            </w:r>
            <w:r w:rsidRPr="001A42F5">
              <w:rPr>
                <w:rFonts w:cstheme="minorHAnsi"/>
                <w:sz w:val="22"/>
                <w:szCs w:val="22"/>
                <w:lang w:val="fr-CA"/>
              </w:rPr>
              <w:t xml:space="preserve"> </w:t>
            </w:r>
            <w:r w:rsidR="002D5BAC">
              <w:rPr>
                <w:rFonts w:cstheme="minorHAnsi"/>
                <w:sz w:val="22"/>
                <w:szCs w:val="22"/>
                <w:lang w:val="fr-CA"/>
              </w:rPr>
              <w:t xml:space="preserve">le </w:t>
            </w:r>
            <w:r w:rsidRPr="001A42F5">
              <w:rPr>
                <w:rFonts w:cstheme="minorHAnsi"/>
                <w:sz w:val="22"/>
                <w:szCs w:val="22"/>
                <w:lang w:val="fr-CA"/>
              </w:rPr>
              <w:t xml:space="preserve">portrait </w:t>
            </w:r>
            <w:r>
              <w:rPr>
                <w:rFonts w:cstheme="minorHAnsi"/>
                <w:sz w:val="22"/>
                <w:szCs w:val="22"/>
                <w:lang w:val="fr-CA"/>
              </w:rPr>
              <w:t>des</w:t>
            </w:r>
            <w:r w:rsidRPr="001A42F5">
              <w:rPr>
                <w:rFonts w:cstheme="minorHAnsi"/>
                <w:sz w:val="22"/>
                <w:szCs w:val="22"/>
                <w:lang w:val="fr-CA"/>
              </w:rPr>
              <w:t xml:space="preserve"> mécan</w:t>
            </w:r>
            <w:r>
              <w:rPr>
                <w:rFonts w:cstheme="minorHAnsi"/>
                <w:sz w:val="22"/>
                <w:szCs w:val="22"/>
                <w:lang w:val="fr-CA"/>
              </w:rPr>
              <w:t>i</w:t>
            </w:r>
            <w:r w:rsidRPr="001A42F5">
              <w:rPr>
                <w:rFonts w:cstheme="minorHAnsi"/>
                <w:sz w:val="22"/>
                <w:szCs w:val="22"/>
                <w:lang w:val="fr-CA"/>
              </w:rPr>
              <w:t>smes de participation requis</w:t>
            </w:r>
            <w:r>
              <w:rPr>
                <w:rFonts w:cstheme="minorHAnsi"/>
                <w:sz w:val="22"/>
                <w:szCs w:val="22"/>
                <w:lang w:val="fr-CA"/>
              </w:rPr>
              <w:t xml:space="preserve"> par la Loi et déterminer le nombre de CSS et leur structure</w:t>
            </w:r>
            <w:r w:rsidR="00DB76B1">
              <w:rPr>
                <w:rFonts w:cstheme="minorHAnsi"/>
                <w:sz w:val="22"/>
                <w:szCs w:val="22"/>
                <w:lang w:val="fr-CA"/>
              </w:rPr>
              <w:t xml:space="preserve"> </w:t>
            </w:r>
          </w:p>
        </w:tc>
        <w:tc>
          <w:tcPr>
            <w:tcW w:w="1971" w:type="dxa"/>
          </w:tcPr>
          <w:p w14:paraId="436D953B" w14:textId="77777777" w:rsidR="00B666A0" w:rsidRPr="00F67784" w:rsidRDefault="00B666A0" w:rsidP="00F67784">
            <w:pPr>
              <w:spacing w:before="40" w:after="40"/>
              <w:rPr>
                <w:rFonts w:cstheme="minorHAnsi"/>
                <w:sz w:val="20"/>
                <w:szCs w:val="20"/>
                <w:lang w:val="fr-CA"/>
              </w:rPr>
            </w:pPr>
          </w:p>
        </w:tc>
        <w:tc>
          <w:tcPr>
            <w:tcW w:w="1713" w:type="dxa"/>
          </w:tcPr>
          <w:p w14:paraId="5E02C65C" w14:textId="77777777" w:rsidR="00B666A0" w:rsidRPr="002F4837" w:rsidRDefault="00B666A0" w:rsidP="00F67784">
            <w:pPr>
              <w:spacing w:before="40" w:after="40"/>
              <w:rPr>
                <w:rFonts w:cstheme="minorHAnsi"/>
                <w:sz w:val="20"/>
                <w:szCs w:val="20"/>
                <w:lang w:val="fr-CA"/>
              </w:rPr>
            </w:pPr>
          </w:p>
        </w:tc>
        <w:tc>
          <w:tcPr>
            <w:tcW w:w="2895" w:type="dxa"/>
          </w:tcPr>
          <w:p w14:paraId="2B808DAA" w14:textId="0BCC67AE" w:rsidR="00B666A0" w:rsidRPr="00F67784" w:rsidRDefault="00974458" w:rsidP="00F67784">
            <w:pPr>
              <w:shd w:val="clear" w:color="auto" w:fill="FFFFFF"/>
              <w:spacing w:before="40" w:after="40"/>
              <w:textAlignment w:val="baseline"/>
              <w:rPr>
                <w:sz w:val="20"/>
                <w:szCs w:val="20"/>
                <w:lang w:val="fr-CA"/>
              </w:rPr>
            </w:pPr>
            <w:r w:rsidRPr="00F67784">
              <w:rPr>
                <w:rStyle w:val="Lienhypertexte"/>
                <w:color w:val="000000" w:themeColor="text1"/>
                <w:sz w:val="20"/>
                <w:szCs w:val="20"/>
                <w:u w:val="none"/>
                <w:lang w:val="fr-CA"/>
              </w:rPr>
              <w:t xml:space="preserve">Insérer </w:t>
            </w:r>
            <w:r w:rsidR="005405C0" w:rsidRPr="00F67784">
              <w:rPr>
                <w:rStyle w:val="Lienhypertexte"/>
                <w:color w:val="000000" w:themeColor="text1"/>
                <w:sz w:val="20"/>
                <w:szCs w:val="20"/>
                <w:u w:val="none"/>
                <w:lang w:val="fr-CA"/>
              </w:rPr>
              <w:t>votre</w:t>
            </w:r>
            <w:r w:rsidRPr="00F67784">
              <w:rPr>
                <w:rStyle w:val="Lienhypertexte"/>
                <w:color w:val="000000" w:themeColor="text1"/>
                <w:sz w:val="20"/>
                <w:szCs w:val="20"/>
                <w:u w:val="none"/>
                <w:lang w:val="fr-CA"/>
              </w:rPr>
              <w:t xml:space="preserve"> résultat de l’évaluation à l’</w:t>
            </w:r>
            <w:hyperlink w:anchor="_Annexe_1_:" w:history="1">
              <w:r w:rsidR="00355674" w:rsidRPr="00F67784">
                <w:rPr>
                  <w:rStyle w:val="Lienhypertexte"/>
                  <w:sz w:val="20"/>
                  <w:szCs w:val="20"/>
                  <w:lang w:val="fr-CA"/>
                </w:rPr>
                <w:t>Annexe</w:t>
              </w:r>
              <w:r w:rsidR="00A3411D">
                <w:rPr>
                  <w:rStyle w:val="Lienhypertexte"/>
                  <w:sz w:val="20"/>
                  <w:szCs w:val="20"/>
                  <w:lang w:val="fr-CA"/>
                </w:rPr>
                <w:t> </w:t>
              </w:r>
              <w:r w:rsidR="00355674" w:rsidRPr="00F67784">
                <w:rPr>
                  <w:rStyle w:val="Lienhypertexte"/>
                  <w:sz w:val="20"/>
                  <w:szCs w:val="20"/>
                  <w:lang w:val="fr-CA"/>
                </w:rPr>
                <w:t>1</w:t>
              </w:r>
            </w:hyperlink>
          </w:p>
        </w:tc>
      </w:tr>
      <w:tr w:rsidR="0013772D" w:rsidRPr="00587D62" w14:paraId="04109B44" w14:textId="77777777" w:rsidTr="00F67784">
        <w:trPr>
          <w:jc w:val="center"/>
        </w:trPr>
        <w:tc>
          <w:tcPr>
            <w:tcW w:w="774" w:type="dxa"/>
            <w:vMerge/>
          </w:tcPr>
          <w:p w14:paraId="43005A1D" w14:textId="192C5D4C" w:rsidR="0013772D" w:rsidRPr="00587D62" w:rsidRDefault="0013772D" w:rsidP="00F464BA">
            <w:pPr>
              <w:spacing w:before="40" w:after="40"/>
              <w:rPr>
                <w:rFonts w:cstheme="minorHAnsi"/>
                <w:sz w:val="22"/>
                <w:szCs w:val="22"/>
                <w:lang w:val="fr-CA"/>
              </w:rPr>
            </w:pPr>
          </w:p>
        </w:tc>
        <w:tc>
          <w:tcPr>
            <w:tcW w:w="2042" w:type="dxa"/>
            <w:vMerge/>
          </w:tcPr>
          <w:p w14:paraId="7F8DD516" w14:textId="46268AE5" w:rsidR="0013772D" w:rsidRPr="00587D62" w:rsidRDefault="0013772D" w:rsidP="00F464BA">
            <w:pPr>
              <w:spacing w:before="40" w:after="40"/>
              <w:rPr>
                <w:rFonts w:cstheme="minorHAnsi"/>
                <w:sz w:val="22"/>
                <w:szCs w:val="22"/>
                <w:lang w:val="fr-CA"/>
              </w:rPr>
            </w:pPr>
          </w:p>
        </w:tc>
        <w:tc>
          <w:tcPr>
            <w:tcW w:w="4285" w:type="dxa"/>
          </w:tcPr>
          <w:p w14:paraId="7F34A2ED" w14:textId="386E7174" w:rsidR="0013772D" w:rsidRPr="00587D62" w:rsidRDefault="00B666A0" w:rsidP="00F464BA">
            <w:pPr>
              <w:pStyle w:val="Paragraphedeliste"/>
              <w:numPr>
                <w:ilvl w:val="0"/>
                <w:numId w:val="23"/>
              </w:numPr>
              <w:spacing w:before="40" w:after="40"/>
              <w:contextualSpacing w:val="0"/>
              <w:rPr>
                <w:rFonts w:cstheme="minorHAnsi"/>
                <w:sz w:val="22"/>
                <w:szCs w:val="22"/>
                <w:lang w:val="fr-CA"/>
              </w:rPr>
            </w:pPr>
            <w:r w:rsidRPr="00587D62">
              <w:rPr>
                <w:rFonts w:cstheme="minorHAnsi"/>
                <w:sz w:val="22"/>
                <w:szCs w:val="22"/>
                <w:lang w:val="fr-CA"/>
              </w:rPr>
              <w:t xml:space="preserve">Mettre en place </w:t>
            </w:r>
            <w:r w:rsidR="00B24878">
              <w:rPr>
                <w:rFonts w:cstheme="minorHAnsi"/>
                <w:sz w:val="22"/>
                <w:szCs w:val="22"/>
                <w:lang w:val="fr-CA"/>
              </w:rPr>
              <w:t>le ou les</w:t>
            </w:r>
            <w:r w:rsidRPr="00587D62">
              <w:rPr>
                <w:rFonts w:cstheme="minorHAnsi"/>
                <w:sz w:val="22"/>
                <w:szCs w:val="22"/>
                <w:lang w:val="fr-CA"/>
              </w:rPr>
              <w:t xml:space="preserve"> </w:t>
            </w:r>
            <w:r>
              <w:rPr>
                <w:rFonts w:cstheme="minorHAnsi"/>
                <w:sz w:val="22"/>
                <w:szCs w:val="22"/>
                <w:lang w:val="fr-CA"/>
              </w:rPr>
              <w:t>CSS</w:t>
            </w:r>
          </w:p>
        </w:tc>
        <w:tc>
          <w:tcPr>
            <w:tcW w:w="1971" w:type="dxa"/>
          </w:tcPr>
          <w:p w14:paraId="215B5AB5" w14:textId="77777777" w:rsidR="0013772D" w:rsidRPr="00F67784" w:rsidRDefault="0013772D" w:rsidP="00F67784">
            <w:pPr>
              <w:spacing w:before="40" w:after="40"/>
              <w:rPr>
                <w:rFonts w:cstheme="minorHAnsi"/>
                <w:sz w:val="20"/>
                <w:szCs w:val="20"/>
                <w:lang w:val="fr-CA"/>
              </w:rPr>
            </w:pPr>
          </w:p>
        </w:tc>
        <w:tc>
          <w:tcPr>
            <w:tcW w:w="1713" w:type="dxa"/>
          </w:tcPr>
          <w:p w14:paraId="48B387ED" w14:textId="77777777" w:rsidR="0013772D" w:rsidRPr="002F4837" w:rsidRDefault="0013772D" w:rsidP="00F67784">
            <w:pPr>
              <w:spacing w:before="40" w:after="40"/>
              <w:rPr>
                <w:rFonts w:cstheme="minorHAnsi"/>
                <w:sz w:val="20"/>
                <w:szCs w:val="20"/>
                <w:lang w:val="fr-CA"/>
              </w:rPr>
            </w:pPr>
          </w:p>
        </w:tc>
        <w:tc>
          <w:tcPr>
            <w:tcW w:w="2895" w:type="dxa"/>
          </w:tcPr>
          <w:p w14:paraId="2A727574" w14:textId="77777777" w:rsidR="0013772D" w:rsidRPr="002F4837" w:rsidRDefault="0013772D" w:rsidP="00F67784">
            <w:pPr>
              <w:spacing w:before="40" w:after="40"/>
              <w:rPr>
                <w:rFonts w:cstheme="minorHAnsi"/>
                <w:sz w:val="20"/>
                <w:szCs w:val="20"/>
                <w:lang w:val="fr-CA"/>
              </w:rPr>
            </w:pPr>
          </w:p>
        </w:tc>
      </w:tr>
      <w:tr w:rsidR="0013772D" w:rsidRPr="00587D62" w14:paraId="0BB2097D" w14:textId="77777777" w:rsidTr="00F67784">
        <w:trPr>
          <w:jc w:val="center"/>
        </w:trPr>
        <w:tc>
          <w:tcPr>
            <w:tcW w:w="774" w:type="dxa"/>
            <w:vMerge/>
          </w:tcPr>
          <w:p w14:paraId="776B8945" w14:textId="77777777" w:rsidR="0013772D" w:rsidRPr="00587D62" w:rsidRDefault="0013772D" w:rsidP="00F464BA">
            <w:pPr>
              <w:spacing w:before="40" w:after="40"/>
              <w:rPr>
                <w:rFonts w:cstheme="minorHAnsi"/>
                <w:sz w:val="22"/>
                <w:szCs w:val="22"/>
                <w:lang w:val="fr-CA"/>
              </w:rPr>
            </w:pPr>
          </w:p>
        </w:tc>
        <w:tc>
          <w:tcPr>
            <w:tcW w:w="2042" w:type="dxa"/>
            <w:vMerge/>
          </w:tcPr>
          <w:p w14:paraId="737E0483" w14:textId="77777777" w:rsidR="0013772D" w:rsidRPr="00587D62" w:rsidRDefault="0013772D" w:rsidP="00F464BA">
            <w:pPr>
              <w:spacing w:before="40" w:after="40"/>
              <w:rPr>
                <w:rFonts w:cstheme="minorHAnsi"/>
                <w:sz w:val="22"/>
                <w:szCs w:val="22"/>
                <w:lang w:val="fr-CA"/>
              </w:rPr>
            </w:pPr>
          </w:p>
        </w:tc>
        <w:tc>
          <w:tcPr>
            <w:tcW w:w="4285" w:type="dxa"/>
          </w:tcPr>
          <w:p w14:paraId="44801DE2" w14:textId="209FAA88" w:rsidR="0013772D" w:rsidRPr="00587D62" w:rsidRDefault="0013772D" w:rsidP="00F464BA">
            <w:pPr>
              <w:pStyle w:val="Paragraphedeliste"/>
              <w:numPr>
                <w:ilvl w:val="0"/>
                <w:numId w:val="23"/>
              </w:numPr>
              <w:spacing w:before="40" w:after="40"/>
              <w:contextualSpacing w:val="0"/>
              <w:rPr>
                <w:rFonts w:cstheme="minorHAnsi"/>
                <w:sz w:val="22"/>
                <w:szCs w:val="22"/>
                <w:lang w:val="fr-CA"/>
              </w:rPr>
            </w:pPr>
            <w:r w:rsidRPr="00587D62">
              <w:rPr>
                <w:rFonts w:cstheme="minorHAnsi"/>
                <w:sz w:val="22"/>
                <w:szCs w:val="22"/>
                <w:lang w:val="fr-CA"/>
              </w:rPr>
              <w:t>Établir le guide de fonctionnement</w:t>
            </w:r>
          </w:p>
        </w:tc>
        <w:tc>
          <w:tcPr>
            <w:tcW w:w="1971" w:type="dxa"/>
          </w:tcPr>
          <w:p w14:paraId="02075088" w14:textId="77777777" w:rsidR="0013772D" w:rsidRPr="00F67784" w:rsidRDefault="0013772D" w:rsidP="00F67784">
            <w:pPr>
              <w:spacing w:before="40" w:after="40"/>
              <w:rPr>
                <w:rFonts w:cstheme="minorHAnsi"/>
                <w:sz w:val="20"/>
                <w:szCs w:val="20"/>
                <w:lang w:val="fr-CA"/>
              </w:rPr>
            </w:pPr>
          </w:p>
        </w:tc>
        <w:tc>
          <w:tcPr>
            <w:tcW w:w="1713" w:type="dxa"/>
          </w:tcPr>
          <w:p w14:paraId="6DA91452" w14:textId="77777777" w:rsidR="0013772D" w:rsidRPr="002F4837" w:rsidRDefault="0013772D" w:rsidP="00F67784">
            <w:pPr>
              <w:spacing w:before="40" w:after="40"/>
              <w:rPr>
                <w:rFonts w:cstheme="minorHAnsi"/>
                <w:sz w:val="20"/>
                <w:szCs w:val="20"/>
                <w:lang w:val="fr-CA"/>
              </w:rPr>
            </w:pPr>
          </w:p>
        </w:tc>
        <w:tc>
          <w:tcPr>
            <w:tcW w:w="2895" w:type="dxa"/>
          </w:tcPr>
          <w:p w14:paraId="0A7D805C" w14:textId="77777777" w:rsidR="0013772D" w:rsidRPr="002F4837" w:rsidRDefault="0013772D" w:rsidP="00F67784">
            <w:pPr>
              <w:spacing w:before="40" w:after="40"/>
              <w:rPr>
                <w:rFonts w:cstheme="minorHAnsi"/>
                <w:sz w:val="20"/>
                <w:szCs w:val="20"/>
                <w:lang w:val="fr-CA"/>
              </w:rPr>
            </w:pPr>
          </w:p>
        </w:tc>
      </w:tr>
      <w:tr w:rsidR="0013772D" w:rsidRPr="00587D62" w14:paraId="70F2C769" w14:textId="77777777" w:rsidTr="00F67784">
        <w:trPr>
          <w:jc w:val="center"/>
        </w:trPr>
        <w:tc>
          <w:tcPr>
            <w:tcW w:w="774" w:type="dxa"/>
            <w:vMerge/>
          </w:tcPr>
          <w:p w14:paraId="7D936F53" w14:textId="77777777" w:rsidR="0013772D" w:rsidRPr="00587D62" w:rsidRDefault="0013772D" w:rsidP="00F464BA">
            <w:pPr>
              <w:spacing w:before="40" w:after="40"/>
              <w:rPr>
                <w:rFonts w:cstheme="minorHAnsi"/>
                <w:sz w:val="22"/>
                <w:szCs w:val="22"/>
                <w:lang w:val="fr-CA"/>
              </w:rPr>
            </w:pPr>
          </w:p>
        </w:tc>
        <w:tc>
          <w:tcPr>
            <w:tcW w:w="2042" w:type="dxa"/>
            <w:vMerge/>
          </w:tcPr>
          <w:p w14:paraId="1C22AFF3" w14:textId="77777777" w:rsidR="0013772D" w:rsidRPr="00587D62" w:rsidRDefault="0013772D" w:rsidP="00F464BA">
            <w:pPr>
              <w:spacing w:before="40" w:after="40"/>
              <w:rPr>
                <w:rFonts w:cstheme="minorHAnsi"/>
                <w:sz w:val="22"/>
                <w:szCs w:val="22"/>
                <w:lang w:val="fr-CA"/>
              </w:rPr>
            </w:pPr>
          </w:p>
        </w:tc>
        <w:tc>
          <w:tcPr>
            <w:tcW w:w="4285" w:type="dxa"/>
          </w:tcPr>
          <w:p w14:paraId="79C4CD39" w14:textId="7D7377DA" w:rsidR="0013772D" w:rsidRPr="00587D62" w:rsidRDefault="0013772D" w:rsidP="00F464BA">
            <w:pPr>
              <w:pStyle w:val="Paragraphedeliste"/>
              <w:numPr>
                <w:ilvl w:val="0"/>
                <w:numId w:val="23"/>
              </w:numPr>
              <w:spacing w:before="40" w:after="40"/>
              <w:contextualSpacing w:val="0"/>
              <w:rPr>
                <w:rFonts w:cstheme="minorHAnsi"/>
                <w:sz w:val="22"/>
                <w:szCs w:val="22"/>
                <w:lang w:val="fr-CA"/>
              </w:rPr>
            </w:pPr>
            <w:r w:rsidRPr="00587D62">
              <w:rPr>
                <w:rFonts w:cstheme="minorHAnsi"/>
                <w:sz w:val="22"/>
                <w:szCs w:val="22"/>
                <w:lang w:val="fr-CA"/>
              </w:rPr>
              <w:t xml:space="preserve">Former les membres du </w:t>
            </w:r>
            <w:r w:rsidR="00F54C56">
              <w:rPr>
                <w:rFonts w:cstheme="minorHAnsi"/>
                <w:sz w:val="22"/>
                <w:szCs w:val="22"/>
                <w:lang w:val="fr-CA"/>
              </w:rPr>
              <w:t>ou des</w:t>
            </w:r>
            <w:r w:rsidR="00B666A0" w:rsidRPr="00587D62">
              <w:rPr>
                <w:rFonts w:cstheme="minorHAnsi"/>
                <w:sz w:val="22"/>
                <w:szCs w:val="22"/>
                <w:lang w:val="fr-CA"/>
              </w:rPr>
              <w:t xml:space="preserve"> </w:t>
            </w:r>
            <w:r w:rsidRPr="00587D62">
              <w:rPr>
                <w:rFonts w:cstheme="minorHAnsi"/>
                <w:sz w:val="22"/>
                <w:szCs w:val="22"/>
                <w:lang w:val="fr-CA"/>
              </w:rPr>
              <w:t>CSS</w:t>
            </w:r>
          </w:p>
        </w:tc>
        <w:tc>
          <w:tcPr>
            <w:tcW w:w="1971" w:type="dxa"/>
          </w:tcPr>
          <w:p w14:paraId="0E01FCA5" w14:textId="77777777" w:rsidR="0013772D" w:rsidRPr="00F67784" w:rsidRDefault="0013772D" w:rsidP="00F67784">
            <w:pPr>
              <w:spacing w:before="40" w:after="40"/>
              <w:rPr>
                <w:rFonts w:cstheme="minorHAnsi"/>
                <w:sz w:val="20"/>
                <w:szCs w:val="20"/>
                <w:lang w:val="fr-CA"/>
              </w:rPr>
            </w:pPr>
          </w:p>
        </w:tc>
        <w:tc>
          <w:tcPr>
            <w:tcW w:w="1713" w:type="dxa"/>
          </w:tcPr>
          <w:p w14:paraId="7D460002" w14:textId="77777777" w:rsidR="0013772D" w:rsidRPr="002F4837" w:rsidRDefault="0013772D" w:rsidP="00F67784">
            <w:pPr>
              <w:spacing w:before="40" w:after="40"/>
              <w:rPr>
                <w:rFonts w:cstheme="minorHAnsi"/>
                <w:sz w:val="20"/>
                <w:szCs w:val="20"/>
                <w:lang w:val="fr-CA"/>
              </w:rPr>
            </w:pPr>
          </w:p>
        </w:tc>
        <w:tc>
          <w:tcPr>
            <w:tcW w:w="2895" w:type="dxa"/>
          </w:tcPr>
          <w:p w14:paraId="017B442B" w14:textId="77777777" w:rsidR="0013772D" w:rsidRPr="002F4837" w:rsidRDefault="0013772D" w:rsidP="00F67784">
            <w:pPr>
              <w:spacing w:before="40" w:after="40"/>
              <w:rPr>
                <w:rFonts w:cstheme="minorHAnsi"/>
                <w:sz w:val="20"/>
                <w:szCs w:val="20"/>
                <w:lang w:val="fr-CA"/>
              </w:rPr>
            </w:pPr>
          </w:p>
        </w:tc>
      </w:tr>
      <w:tr w:rsidR="0013772D" w:rsidRPr="00587D62" w14:paraId="7B53987A" w14:textId="77777777" w:rsidTr="00F67784">
        <w:trPr>
          <w:jc w:val="center"/>
        </w:trPr>
        <w:tc>
          <w:tcPr>
            <w:tcW w:w="774" w:type="dxa"/>
            <w:vMerge/>
          </w:tcPr>
          <w:p w14:paraId="1195BD0C" w14:textId="77777777" w:rsidR="0013772D" w:rsidRPr="00587D62" w:rsidRDefault="0013772D" w:rsidP="00F464BA">
            <w:pPr>
              <w:spacing w:before="40" w:after="40"/>
              <w:rPr>
                <w:rFonts w:cstheme="minorHAnsi"/>
                <w:sz w:val="22"/>
                <w:szCs w:val="22"/>
                <w:lang w:val="fr-CA"/>
              </w:rPr>
            </w:pPr>
          </w:p>
        </w:tc>
        <w:tc>
          <w:tcPr>
            <w:tcW w:w="2042" w:type="dxa"/>
            <w:vMerge/>
          </w:tcPr>
          <w:p w14:paraId="388239FF" w14:textId="77777777" w:rsidR="0013772D" w:rsidRPr="00587D62" w:rsidRDefault="0013772D" w:rsidP="00F464BA">
            <w:pPr>
              <w:spacing w:before="40" w:after="40"/>
              <w:rPr>
                <w:rFonts w:cstheme="minorHAnsi"/>
                <w:sz w:val="22"/>
                <w:szCs w:val="22"/>
                <w:lang w:val="fr-CA"/>
              </w:rPr>
            </w:pPr>
          </w:p>
        </w:tc>
        <w:tc>
          <w:tcPr>
            <w:tcW w:w="4285" w:type="dxa"/>
          </w:tcPr>
          <w:p w14:paraId="76F7ADCC" w14:textId="23E06CB0" w:rsidR="0013772D" w:rsidRPr="00587D62" w:rsidRDefault="0013772D" w:rsidP="00F464BA">
            <w:pPr>
              <w:pStyle w:val="Paragraphedeliste"/>
              <w:numPr>
                <w:ilvl w:val="0"/>
                <w:numId w:val="23"/>
              </w:numPr>
              <w:spacing w:before="40" w:after="40"/>
              <w:contextualSpacing w:val="0"/>
              <w:rPr>
                <w:rFonts w:cstheme="minorHAnsi"/>
                <w:sz w:val="22"/>
                <w:szCs w:val="22"/>
                <w:lang w:val="fr-CA"/>
              </w:rPr>
            </w:pPr>
            <w:r w:rsidRPr="00587D62">
              <w:rPr>
                <w:rFonts w:cstheme="minorHAnsi"/>
                <w:sz w:val="22"/>
                <w:szCs w:val="22"/>
                <w:lang w:val="fr-CA"/>
              </w:rPr>
              <w:t>Tenir les rencontres et faire les suivis des actions</w:t>
            </w:r>
          </w:p>
        </w:tc>
        <w:tc>
          <w:tcPr>
            <w:tcW w:w="1971" w:type="dxa"/>
          </w:tcPr>
          <w:p w14:paraId="16D353DD" w14:textId="77777777" w:rsidR="0013772D" w:rsidRPr="00F67784" w:rsidRDefault="0013772D" w:rsidP="00F67784">
            <w:pPr>
              <w:spacing w:before="40" w:after="40"/>
              <w:rPr>
                <w:rFonts w:cstheme="minorHAnsi"/>
                <w:sz w:val="20"/>
                <w:szCs w:val="20"/>
                <w:lang w:val="fr-CA"/>
              </w:rPr>
            </w:pPr>
          </w:p>
        </w:tc>
        <w:tc>
          <w:tcPr>
            <w:tcW w:w="1713" w:type="dxa"/>
          </w:tcPr>
          <w:p w14:paraId="4444F65D" w14:textId="77777777" w:rsidR="0013772D" w:rsidRPr="002F4837" w:rsidRDefault="0013772D" w:rsidP="00F67784">
            <w:pPr>
              <w:spacing w:before="40" w:after="40"/>
              <w:rPr>
                <w:rFonts w:cstheme="minorHAnsi"/>
                <w:sz w:val="20"/>
                <w:szCs w:val="20"/>
                <w:lang w:val="fr-CA"/>
              </w:rPr>
            </w:pPr>
          </w:p>
        </w:tc>
        <w:tc>
          <w:tcPr>
            <w:tcW w:w="2895" w:type="dxa"/>
          </w:tcPr>
          <w:p w14:paraId="24AC26A7" w14:textId="77777777" w:rsidR="0013772D" w:rsidRPr="002F4837" w:rsidRDefault="0013772D" w:rsidP="00F67784">
            <w:pPr>
              <w:spacing w:before="40" w:after="40"/>
              <w:rPr>
                <w:rFonts w:cstheme="minorHAnsi"/>
                <w:sz w:val="20"/>
                <w:szCs w:val="20"/>
                <w:lang w:val="fr-CA"/>
              </w:rPr>
            </w:pPr>
          </w:p>
        </w:tc>
      </w:tr>
      <w:tr w:rsidR="00234D99" w:rsidRPr="00587D62" w14:paraId="40C572DD" w14:textId="77777777" w:rsidTr="00F67784">
        <w:trPr>
          <w:jc w:val="center"/>
        </w:trPr>
        <w:tc>
          <w:tcPr>
            <w:tcW w:w="774" w:type="dxa"/>
            <w:vMerge/>
          </w:tcPr>
          <w:p w14:paraId="486A7BF9" w14:textId="5F38EAEB" w:rsidR="00234D99" w:rsidRPr="00587D62" w:rsidRDefault="00234D99" w:rsidP="00F464BA">
            <w:pPr>
              <w:spacing w:before="40" w:after="40"/>
              <w:rPr>
                <w:rFonts w:cstheme="minorHAnsi"/>
                <w:sz w:val="22"/>
                <w:szCs w:val="22"/>
                <w:lang w:val="fr-CA"/>
              </w:rPr>
            </w:pPr>
          </w:p>
        </w:tc>
        <w:tc>
          <w:tcPr>
            <w:tcW w:w="2042" w:type="dxa"/>
            <w:vMerge w:val="restart"/>
          </w:tcPr>
          <w:p w14:paraId="3822E4E9" w14:textId="79CC63C3" w:rsidR="00234D99" w:rsidRPr="005F4151" w:rsidRDefault="00355674" w:rsidP="00F464BA">
            <w:pPr>
              <w:spacing w:before="40" w:after="40"/>
              <w:rPr>
                <w:rFonts w:cstheme="minorHAnsi"/>
                <w:sz w:val="22"/>
                <w:szCs w:val="22"/>
                <w:lang w:val="fr-CA"/>
              </w:rPr>
            </w:pPr>
            <w:r w:rsidRPr="005F4151">
              <w:rPr>
                <w:rFonts w:cstheme="minorHAnsi"/>
                <w:sz w:val="22"/>
                <w:szCs w:val="22"/>
                <w:lang w:val="fr-CA"/>
              </w:rPr>
              <w:t xml:space="preserve">1.4.2 </w:t>
            </w:r>
            <w:hyperlink r:id="rId44" w:history="1">
              <w:r w:rsidRPr="005F4151">
                <w:rPr>
                  <w:rStyle w:val="Lienhypertexte"/>
                  <w:rFonts w:cstheme="minorHAnsi"/>
                  <w:sz w:val="22"/>
                  <w:szCs w:val="22"/>
                  <w:lang w:val="fr-CA"/>
                </w:rPr>
                <w:t>Représentant en santé et en sécurité (RSS) ou agent de liaison en santé et en sécurité (ALSS)</w:t>
              </w:r>
            </w:hyperlink>
          </w:p>
        </w:tc>
        <w:tc>
          <w:tcPr>
            <w:tcW w:w="4285" w:type="dxa"/>
          </w:tcPr>
          <w:p w14:paraId="2DB4963D" w14:textId="0ACC43BD" w:rsidR="00234D99" w:rsidRPr="00587D62" w:rsidRDefault="00234D99" w:rsidP="00F464BA">
            <w:pPr>
              <w:spacing w:before="40" w:after="40"/>
              <w:rPr>
                <w:rFonts w:cstheme="minorHAnsi"/>
                <w:sz w:val="22"/>
                <w:szCs w:val="22"/>
                <w:lang w:val="fr-CA"/>
              </w:rPr>
            </w:pPr>
            <w:r w:rsidRPr="00587D62">
              <w:rPr>
                <w:rFonts w:cstheme="minorHAnsi"/>
                <w:sz w:val="22"/>
                <w:szCs w:val="22"/>
                <w:lang w:val="fr-CA"/>
              </w:rPr>
              <w:t>A.</w:t>
            </w:r>
            <w:r w:rsidR="00F109FD">
              <w:rPr>
                <w:rFonts w:cstheme="minorHAnsi"/>
                <w:sz w:val="22"/>
                <w:szCs w:val="22"/>
                <w:lang w:val="fr-CA"/>
              </w:rPr>
              <w:tab/>
            </w:r>
            <w:r w:rsidRPr="00587D62">
              <w:rPr>
                <w:rFonts w:cstheme="minorHAnsi"/>
                <w:sz w:val="22"/>
                <w:szCs w:val="22"/>
                <w:lang w:val="fr-CA"/>
              </w:rPr>
              <w:t>Désigner le</w:t>
            </w:r>
            <w:r w:rsidR="00BC53D6">
              <w:rPr>
                <w:rFonts w:cstheme="minorHAnsi"/>
                <w:sz w:val="22"/>
                <w:szCs w:val="22"/>
                <w:lang w:val="fr-CA"/>
              </w:rPr>
              <w:t xml:space="preserve"> ou </w:t>
            </w:r>
            <w:r w:rsidRPr="00587D62">
              <w:rPr>
                <w:rFonts w:cstheme="minorHAnsi"/>
                <w:sz w:val="22"/>
                <w:szCs w:val="22"/>
                <w:lang w:val="fr-CA"/>
              </w:rPr>
              <w:t>les RSS ou ALSS</w:t>
            </w:r>
          </w:p>
        </w:tc>
        <w:tc>
          <w:tcPr>
            <w:tcW w:w="1971" w:type="dxa"/>
          </w:tcPr>
          <w:p w14:paraId="03F4629A" w14:textId="7669387A" w:rsidR="00234D99" w:rsidRPr="00F67784" w:rsidRDefault="00234D99" w:rsidP="00F67784">
            <w:pPr>
              <w:spacing w:before="40" w:after="40"/>
              <w:rPr>
                <w:rFonts w:cstheme="minorHAnsi"/>
                <w:sz w:val="20"/>
                <w:szCs w:val="20"/>
                <w:lang w:val="fr-CA"/>
              </w:rPr>
            </w:pPr>
            <w:r w:rsidRPr="00F67784">
              <w:rPr>
                <w:rFonts w:cstheme="minorHAnsi"/>
                <w:sz w:val="20"/>
                <w:szCs w:val="20"/>
                <w:lang w:val="fr-CA"/>
              </w:rPr>
              <w:t>Travailleurs ou associations accrédités</w:t>
            </w:r>
          </w:p>
        </w:tc>
        <w:tc>
          <w:tcPr>
            <w:tcW w:w="1713" w:type="dxa"/>
          </w:tcPr>
          <w:p w14:paraId="51776983" w14:textId="77777777" w:rsidR="00234D99" w:rsidRPr="002F4837" w:rsidRDefault="00234D99" w:rsidP="00F67784">
            <w:pPr>
              <w:spacing w:before="40" w:after="40"/>
              <w:rPr>
                <w:rFonts w:cstheme="minorHAnsi"/>
                <w:sz w:val="20"/>
                <w:szCs w:val="20"/>
                <w:lang w:val="fr-CA"/>
              </w:rPr>
            </w:pPr>
          </w:p>
        </w:tc>
        <w:tc>
          <w:tcPr>
            <w:tcW w:w="2895" w:type="dxa"/>
          </w:tcPr>
          <w:p w14:paraId="6D17AFF0" w14:textId="15DA73A3" w:rsidR="00234D99" w:rsidRPr="002F4837" w:rsidRDefault="00234D99" w:rsidP="00F67784">
            <w:pPr>
              <w:spacing w:before="40" w:after="40"/>
              <w:rPr>
                <w:rFonts w:cstheme="minorHAnsi"/>
                <w:sz w:val="20"/>
                <w:szCs w:val="20"/>
                <w:lang w:val="fr-CA"/>
              </w:rPr>
            </w:pPr>
          </w:p>
        </w:tc>
      </w:tr>
      <w:tr w:rsidR="00234D99" w:rsidRPr="00587D62" w14:paraId="1EC3F96C" w14:textId="77777777" w:rsidTr="00F67784">
        <w:trPr>
          <w:jc w:val="center"/>
        </w:trPr>
        <w:tc>
          <w:tcPr>
            <w:tcW w:w="774" w:type="dxa"/>
            <w:vMerge/>
          </w:tcPr>
          <w:p w14:paraId="0591AA05" w14:textId="77777777" w:rsidR="00234D99" w:rsidRPr="00587D62" w:rsidRDefault="00234D99" w:rsidP="00F464BA">
            <w:pPr>
              <w:spacing w:before="40" w:after="40"/>
              <w:rPr>
                <w:rFonts w:cstheme="minorHAnsi"/>
                <w:sz w:val="22"/>
                <w:szCs w:val="22"/>
                <w:lang w:val="fr-CA"/>
              </w:rPr>
            </w:pPr>
          </w:p>
        </w:tc>
        <w:tc>
          <w:tcPr>
            <w:tcW w:w="2042" w:type="dxa"/>
            <w:vMerge/>
          </w:tcPr>
          <w:p w14:paraId="40343AE9" w14:textId="77777777" w:rsidR="00234D99" w:rsidRPr="00587D62" w:rsidRDefault="00234D99" w:rsidP="00F464BA">
            <w:pPr>
              <w:spacing w:before="40" w:after="40"/>
              <w:rPr>
                <w:rFonts w:cstheme="minorHAnsi"/>
                <w:sz w:val="22"/>
                <w:szCs w:val="22"/>
                <w:lang w:val="fr-CA"/>
              </w:rPr>
            </w:pPr>
          </w:p>
        </w:tc>
        <w:tc>
          <w:tcPr>
            <w:tcW w:w="4285" w:type="dxa"/>
          </w:tcPr>
          <w:p w14:paraId="2EC4E638" w14:textId="4CAD05E8" w:rsidR="00234D99" w:rsidRPr="00587D62" w:rsidRDefault="00234D99" w:rsidP="00F464BA">
            <w:pPr>
              <w:spacing w:before="40" w:after="40"/>
              <w:rPr>
                <w:rFonts w:cstheme="minorHAnsi"/>
                <w:sz w:val="22"/>
                <w:szCs w:val="22"/>
                <w:lang w:val="fr-CA"/>
              </w:rPr>
            </w:pPr>
            <w:r w:rsidRPr="00587D62">
              <w:rPr>
                <w:rFonts w:cstheme="minorHAnsi"/>
                <w:sz w:val="22"/>
                <w:szCs w:val="22"/>
                <w:lang w:val="fr-CA"/>
              </w:rPr>
              <w:t xml:space="preserve">B. </w:t>
            </w:r>
            <w:r w:rsidR="00F109FD">
              <w:rPr>
                <w:rFonts w:cstheme="minorHAnsi"/>
                <w:sz w:val="22"/>
                <w:szCs w:val="22"/>
                <w:lang w:val="fr-CA"/>
              </w:rPr>
              <w:tab/>
            </w:r>
            <w:r w:rsidRPr="00587D62">
              <w:rPr>
                <w:rFonts w:cstheme="minorHAnsi"/>
                <w:sz w:val="22"/>
                <w:szCs w:val="22"/>
                <w:lang w:val="fr-CA"/>
              </w:rPr>
              <w:t xml:space="preserve">Former </w:t>
            </w:r>
            <w:r w:rsidR="00FF1A66">
              <w:rPr>
                <w:rFonts w:cstheme="minorHAnsi"/>
                <w:sz w:val="22"/>
                <w:szCs w:val="22"/>
                <w:lang w:val="fr-CA"/>
              </w:rPr>
              <w:t xml:space="preserve">le ou </w:t>
            </w:r>
            <w:r w:rsidRPr="00587D62">
              <w:rPr>
                <w:rFonts w:cstheme="minorHAnsi"/>
                <w:sz w:val="22"/>
                <w:szCs w:val="22"/>
                <w:lang w:val="fr-CA"/>
              </w:rPr>
              <w:t>les RSS ou ALSS</w:t>
            </w:r>
          </w:p>
        </w:tc>
        <w:tc>
          <w:tcPr>
            <w:tcW w:w="1971" w:type="dxa"/>
          </w:tcPr>
          <w:p w14:paraId="52C0C98F" w14:textId="77777777" w:rsidR="00234D99" w:rsidRPr="00F67784" w:rsidRDefault="00234D99" w:rsidP="00F67784">
            <w:pPr>
              <w:spacing w:before="40" w:after="40"/>
              <w:rPr>
                <w:rFonts w:cstheme="minorHAnsi"/>
                <w:sz w:val="20"/>
                <w:szCs w:val="20"/>
                <w:lang w:val="fr-CA"/>
              </w:rPr>
            </w:pPr>
          </w:p>
        </w:tc>
        <w:tc>
          <w:tcPr>
            <w:tcW w:w="1713" w:type="dxa"/>
          </w:tcPr>
          <w:p w14:paraId="49015D46" w14:textId="77777777" w:rsidR="00234D99" w:rsidRPr="002F4837" w:rsidRDefault="00234D99" w:rsidP="00F67784">
            <w:pPr>
              <w:spacing w:before="40" w:after="40"/>
              <w:rPr>
                <w:rFonts w:cstheme="minorHAnsi"/>
                <w:sz w:val="20"/>
                <w:szCs w:val="20"/>
                <w:lang w:val="fr-CA"/>
              </w:rPr>
            </w:pPr>
          </w:p>
        </w:tc>
        <w:tc>
          <w:tcPr>
            <w:tcW w:w="2895" w:type="dxa"/>
          </w:tcPr>
          <w:p w14:paraId="5464169A" w14:textId="77777777" w:rsidR="00234D99" w:rsidRPr="002F4837" w:rsidRDefault="00234D99" w:rsidP="00F67784">
            <w:pPr>
              <w:spacing w:before="40" w:after="40"/>
              <w:rPr>
                <w:rFonts w:cstheme="minorHAnsi"/>
                <w:sz w:val="20"/>
                <w:szCs w:val="20"/>
                <w:lang w:val="fr-CA"/>
              </w:rPr>
            </w:pPr>
          </w:p>
        </w:tc>
      </w:tr>
      <w:tr w:rsidR="007F0A79" w:rsidRPr="00587D62" w14:paraId="46AF3120" w14:textId="77777777" w:rsidTr="00BC7D98">
        <w:trPr>
          <w:jc w:val="center"/>
        </w:trPr>
        <w:tc>
          <w:tcPr>
            <w:tcW w:w="13680" w:type="dxa"/>
            <w:gridSpan w:val="6"/>
            <w:shd w:val="clear" w:color="auto" w:fill="E2EFD9" w:themeFill="accent6" w:themeFillTint="33"/>
            <w:vAlign w:val="center"/>
          </w:tcPr>
          <w:p w14:paraId="535D8B20" w14:textId="2D12E3CF" w:rsidR="007F0A79" w:rsidRPr="00587D62" w:rsidRDefault="00AD0E11" w:rsidP="00F464BA">
            <w:pPr>
              <w:pStyle w:val="Paragraphedeliste"/>
              <w:keepNext/>
              <w:numPr>
                <w:ilvl w:val="0"/>
                <w:numId w:val="9"/>
              </w:numPr>
              <w:spacing w:before="120" w:after="120"/>
              <w:contextualSpacing w:val="0"/>
              <w:rPr>
                <w:rFonts w:cstheme="minorHAnsi"/>
                <w:sz w:val="22"/>
                <w:szCs w:val="22"/>
                <w:lang w:val="fr-CA"/>
              </w:rPr>
            </w:pPr>
            <w:r w:rsidRPr="00587D62">
              <w:rPr>
                <w:rFonts w:cstheme="minorHAnsi"/>
                <w:b/>
                <w:bCs/>
                <w:sz w:val="22"/>
                <w:szCs w:val="22"/>
                <w:lang w:val="fr-CA"/>
              </w:rPr>
              <w:lastRenderedPageBreak/>
              <w:t>MÉTHODES D’IDENTIFICATION DES RISQUES</w:t>
            </w:r>
          </w:p>
        </w:tc>
      </w:tr>
      <w:tr w:rsidR="00DF6263" w:rsidRPr="00587D62" w14:paraId="05A6F42A" w14:textId="77777777" w:rsidTr="00DF6263">
        <w:trPr>
          <w:jc w:val="center"/>
        </w:trPr>
        <w:tc>
          <w:tcPr>
            <w:tcW w:w="774" w:type="dxa"/>
            <w:vMerge w:val="restart"/>
          </w:tcPr>
          <w:p w14:paraId="62B6417B" w14:textId="1942A094" w:rsidR="00DF6263" w:rsidRPr="00587D62" w:rsidRDefault="00DF6263" w:rsidP="00F464BA">
            <w:pPr>
              <w:keepNext/>
              <w:spacing w:before="40" w:after="40"/>
              <w:rPr>
                <w:rFonts w:cstheme="minorHAnsi"/>
                <w:b/>
                <w:bCs/>
                <w:sz w:val="22"/>
                <w:szCs w:val="22"/>
                <w:lang w:val="fr-CA"/>
              </w:rPr>
            </w:pPr>
            <w:r w:rsidRPr="00587D62">
              <w:rPr>
                <w:rFonts w:cstheme="minorHAnsi"/>
                <w:b/>
                <w:bCs/>
                <w:sz w:val="22"/>
                <w:szCs w:val="22"/>
                <w:lang w:val="fr-CA"/>
              </w:rPr>
              <w:t>2.1</w:t>
            </w:r>
          </w:p>
        </w:tc>
        <w:tc>
          <w:tcPr>
            <w:tcW w:w="2042" w:type="dxa"/>
            <w:vMerge w:val="restart"/>
          </w:tcPr>
          <w:p w14:paraId="04FAE7D9" w14:textId="2DD69D53" w:rsidR="00DF6263" w:rsidRPr="00587D62" w:rsidRDefault="00000000" w:rsidP="00F464BA">
            <w:pPr>
              <w:keepNext/>
              <w:spacing w:before="40" w:after="40"/>
              <w:rPr>
                <w:rFonts w:cstheme="minorHAnsi"/>
                <w:b/>
                <w:bCs/>
                <w:sz w:val="22"/>
                <w:szCs w:val="22"/>
                <w:lang w:val="fr-CA"/>
              </w:rPr>
            </w:pPr>
            <w:hyperlink r:id="rId45" w:history="1">
              <w:r w:rsidR="00DF6263" w:rsidRPr="00974458">
                <w:rPr>
                  <w:rStyle w:val="Lienhypertexte"/>
                  <w:rFonts w:cstheme="minorHAnsi"/>
                  <w:b/>
                  <w:bCs/>
                  <w:sz w:val="22"/>
                  <w:szCs w:val="22"/>
                  <w:lang w:val="fr-CA"/>
                </w:rPr>
                <w:t>Traitement des demandes en SST</w:t>
              </w:r>
            </w:hyperlink>
            <w:r w:rsidR="00DF6263" w:rsidRPr="00E00FA7">
              <w:rPr>
                <w:rStyle w:val="Lienhypertexte"/>
                <w:rFonts w:cstheme="minorHAnsi"/>
                <w:b/>
                <w:szCs w:val="22"/>
                <w:lang w:val="fr-CA"/>
              </w:rPr>
              <w:t xml:space="preserve"> </w:t>
            </w:r>
            <w:r w:rsidR="00DF6263" w:rsidRPr="002D2E90">
              <w:rPr>
                <w:rFonts w:cstheme="minorHAnsi"/>
                <w:b/>
                <w:bCs/>
                <w:sz w:val="22"/>
                <w:szCs w:val="22"/>
                <w:lang w:val="fr-CA"/>
              </w:rPr>
              <w:t xml:space="preserve"> </w:t>
            </w:r>
          </w:p>
        </w:tc>
        <w:tc>
          <w:tcPr>
            <w:tcW w:w="4285" w:type="dxa"/>
          </w:tcPr>
          <w:p w14:paraId="289D3358" w14:textId="4B0D9CAD" w:rsidR="00DF6263" w:rsidRPr="00587D62" w:rsidRDefault="00DF6263" w:rsidP="00F464BA">
            <w:pPr>
              <w:pStyle w:val="Paragraphedeliste"/>
              <w:keepNext/>
              <w:numPr>
                <w:ilvl w:val="0"/>
                <w:numId w:val="11"/>
              </w:numPr>
              <w:tabs>
                <w:tab w:val="left" w:pos="616"/>
              </w:tabs>
              <w:spacing w:before="40" w:after="40"/>
              <w:contextualSpacing w:val="0"/>
              <w:rPr>
                <w:rFonts w:cstheme="minorHAnsi"/>
                <w:sz w:val="22"/>
                <w:szCs w:val="22"/>
                <w:lang w:val="fr-CA"/>
              </w:rPr>
            </w:pPr>
            <w:r w:rsidRPr="00587D62">
              <w:rPr>
                <w:rFonts w:cstheme="minorHAnsi"/>
                <w:sz w:val="22"/>
                <w:szCs w:val="22"/>
                <w:lang w:val="fr-CA"/>
              </w:rPr>
              <w:t>Élaborer une procédure de cheminement des demandes en SST</w:t>
            </w:r>
          </w:p>
        </w:tc>
        <w:tc>
          <w:tcPr>
            <w:tcW w:w="1971" w:type="dxa"/>
          </w:tcPr>
          <w:p w14:paraId="31C783B2" w14:textId="77777777" w:rsidR="00DF6263" w:rsidRPr="00F67784" w:rsidRDefault="00DF6263" w:rsidP="002F4837">
            <w:pPr>
              <w:spacing w:before="40" w:after="40"/>
              <w:rPr>
                <w:rFonts w:cstheme="minorHAnsi"/>
                <w:sz w:val="20"/>
                <w:szCs w:val="20"/>
                <w:lang w:val="fr-CA"/>
              </w:rPr>
            </w:pPr>
          </w:p>
        </w:tc>
        <w:tc>
          <w:tcPr>
            <w:tcW w:w="1713" w:type="dxa"/>
          </w:tcPr>
          <w:p w14:paraId="4E141D81" w14:textId="77777777" w:rsidR="00DF6263" w:rsidRPr="00F67784" w:rsidRDefault="00DF6263" w:rsidP="002F4837">
            <w:pPr>
              <w:spacing w:before="40" w:after="40"/>
              <w:rPr>
                <w:rFonts w:cstheme="minorHAnsi"/>
                <w:sz w:val="20"/>
                <w:szCs w:val="20"/>
                <w:lang w:val="fr-CA"/>
              </w:rPr>
            </w:pPr>
          </w:p>
        </w:tc>
        <w:tc>
          <w:tcPr>
            <w:tcW w:w="2895" w:type="dxa"/>
          </w:tcPr>
          <w:p w14:paraId="74BCAF88" w14:textId="5DBEE9EA" w:rsidR="00DF6263" w:rsidRPr="00F67784" w:rsidRDefault="00DF6263" w:rsidP="002F4837">
            <w:pPr>
              <w:spacing w:before="40" w:after="40"/>
              <w:rPr>
                <w:rFonts w:cstheme="minorHAnsi"/>
                <w:sz w:val="20"/>
                <w:szCs w:val="20"/>
                <w:lang w:val="fr-CA"/>
              </w:rPr>
            </w:pPr>
          </w:p>
        </w:tc>
      </w:tr>
      <w:tr w:rsidR="00AC50EF" w:rsidRPr="00587D62" w14:paraId="5C3A7D34" w14:textId="77777777" w:rsidTr="00DF6263">
        <w:trPr>
          <w:jc w:val="center"/>
        </w:trPr>
        <w:tc>
          <w:tcPr>
            <w:tcW w:w="774" w:type="dxa"/>
            <w:vMerge/>
          </w:tcPr>
          <w:p w14:paraId="71922444" w14:textId="77777777" w:rsidR="00AC50EF" w:rsidRPr="006729C9" w:rsidRDefault="00AC50EF" w:rsidP="00F464BA">
            <w:pPr>
              <w:keepNext/>
              <w:spacing w:before="40" w:after="40"/>
              <w:rPr>
                <w:rFonts w:cstheme="minorHAnsi"/>
                <w:b/>
                <w:bCs/>
                <w:sz w:val="22"/>
                <w:szCs w:val="22"/>
                <w:lang w:val="fr-CA"/>
              </w:rPr>
            </w:pPr>
          </w:p>
        </w:tc>
        <w:tc>
          <w:tcPr>
            <w:tcW w:w="2042" w:type="dxa"/>
            <w:vMerge/>
          </w:tcPr>
          <w:p w14:paraId="0E863E77" w14:textId="77777777" w:rsidR="00AC50EF" w:rsidRPr="006729C9" w:rsidRDefault="00AC50EF" w:rsidP="00F464BA">
            <w:pPr>
              <w:keepNext/>
              <w:spacing w:before="40" w:after="40"/>
              <w:rPr>
                <w:rFonts w:cstheme="minorHAnsi"/>
                <w:b/>
                <w:bCs/>
                <w:sz w:val="22"/>
                <w:szCs w:val="22"/>
                <w:lang w:val="fr-CA"/>
              </w:rPr>
            </w:pPr>
          </w:p>
        </w:tc>
        <w:tc>
          <w:tcPr>
            <w:tcW w:w="4285" w:type="dxa"/>
          </w:tcPr>
          <w:p w14:paraId="4F171526" w14:textId="21885271" w:rsidR="00AC50EF" w:rsidRPr="00AC50EF" w:rsidRDefault="00AC50EF" w:rsidP="00F464BA">
            <w:pPr>
              <w:pStyle w:val="Paragraphedeliste"/>
              <w:keepNext/>
              <w:numPr>
                <w:ilvl w:val="0"/>
                <w:numId w:val="11"/>
              </w:numPr>
              <w:tabs>
                <w:tab w:val="left" w:pos="616"/>
              </w:tabs>
              <w:spacing w:before="40" w:after="40"/>
              <w:contextualSpacing w:val="0"/>
              <w:rPr>
                <w:rFonts w:cstheme="minorHAnsi"/>
                <w:sz w:val="22"/>
                <w:szCs w:val="22"/>
                <w:lang w:val="fr-CA"/>
              </w:rPr>
            </w:pPr>
            <w:r w:rsidRPr="00AC50EF">
              <w:rPr>
                <w:rFonts w:cstheme="minorHAnsi"/>
                <w:sz w:val="22"/>
                <w:szCs w:val="22"/>
                <w:lang w:val="fr-CA"/>
              </w:rPr>
              <w:t>Développer un formulaire de d</w:t>
            </w:r>
            <w:r>
              <w:rPr>
                <w:rFonts w:cstheme="minorHAnsi"/>
                <w:sz w:val="22"/>
                <w:szCs w:val="22"/>
                <w:lang w:val="fr-CA"/>
              </w:rPr>
              <w:t xml:space="preserve">emandes en SST </w:t>
            </w:r>
          </w:p>
        </w:tc>
        <w:tc>
          <w:tcPr>
            <w:tcW w:w="1971" w:type="dxa"/>
          </w:tcPr>
          <w:p w14:paraId="43933C4E" w14:textId="77777777" w:rsidR="00AC50EF" w:rsidRPr="00F67784" w:rsidRDefault="00AC50EF" w:rsidP="002F4837">
            <w:pPr>
              <w:spacing w:before="40" w:after="40"/>
              <w:rPr>
                <w:rFonts w:cstheme="minorHAnsi"/>
                <w:sz w:val="20"/>
                <w:szCs w:val="20"/>
                <w:lang w:val="fr-CA"/>
              </w:rPr>
            </w:pPr>
          </w:p>
        </w:tc>
        <w:tc>
          <w:tcPr>
            <w:tcW w:w="1713" w:type="dxa"/>
          </w:tcPr>
          <w:p w14:paraId="027D4C97" w14:textId="77777777" w:rsidR="00AC50EF" w:rsidRPr="00F67784" w:rsidRDefault="00AC50EF" w:rsidP="002F4837">
            <w:pPr>
              <w:spacing w:before="40" w:after="40"/>
              <w:rPr>
                <w:rFonts w:cstheme="minorHAnsi"/>
                <w:sz w:val="20"/>
                <w:szCs w:val="20"/>
                <w:lang w:val="fr-CA"/>
              </w:rPr>
            </w:pPr>
          </w:p>
        </w:tc>
        <w:tc>
          <w:tcPr>
            <w:tcW w:w="2895" w:type="dxa"/>
          </w:tcPr>
          <w:p w14:paraId="1BEFDE93" w14:textId="77777777" w:rsidR="00AC50EF" w:rsidRPr="00730D6D" w:rsidRDefault="00AC50EF" w:rsidP="002F4837">
            <w:pPr>
              <w:spacing w:before="40" w:after="40"/>
              <w:rPr>
                <w:rFonts w:cstheme="minorHAnsi"/>
                <w:lang w:val="fr-CA"/>
              </w:rPr>
            </w:pPr>
          </w:p>
        </w:tc>
      </w:tr>
      <w:tr w:rsidR="00DF6263" w:rsidRPr="00587D62" w14:paraId="0690A7EA" w14:textId="77777777" w:rsidTr="00DF6263">
        <w:trPr>
          <w:jc w:val="center"/>
        </w:trPr>
        <w:tc>
          <w:tcPr>
            <w:tcW w:w="774" w:type="dxa"/>
            <w:vMerge/>
          </w:tcPr>
          <w:p w14:paraId="4A1A90D3" w14:textId="77777777" w:rsidR="00DF6263" w:rsidRPr="00587D62" w:rsidRDefault="00DF6263" w:rsidP="00F464BA">
            <w:pPr>
              <w:spacing w:before="40" w:after="40"/>
              <w:rPr>
                <w:rFonts w:cstheme="minorHAnsi"/>
                <w:sz w:val="22"/>
                <w:szCs w:val="22"/>
                <w:lang w:val="fr-CA"/>
              </w:rPr>
            </w:pPr>
          </w:p>
        </w:tc>
        <w:tc>
          <w:tcPr>
            <w:tcW w:w="2042" w:type="dxa"/>
            <w:vMerge/>
          </w:tcPr>
          <w:p w14:paraId="7832D6E0" w14:textId="77777777" w:rsidR="00DF6263" w:rsidRPr="00587D62" w:rsidRDefault="00DF6263" w:rsidP="00F464BA">
            <w:pPr>
              <w:spacing w:before="40" w:after="40"/>
              <w:rPr>
                <w:rFonts w:cstheme="minorHAnsi"/>
                <w:sz w:val="22"/>
                <w:szCs w:val="22"/>
                <w:lang w:val="fr-CA"/>
              </w:rPr>
            </w:pPr>
          </w:p>
        </w:tc>
        <w:tc>
          <w:tcPr>
            <w:tcW w:w="4285" w:type="dxa"/>
          </w:tcPr>
          <w:p w14:paraId="516A429D" w14:textId="6AA2AEF8" w:rsidR="00DF6263" w:rsidRPr="00587D62" w:rsidRDefault="00DF6263" w:rsidP="00F464BA">
            <w:pPr>
              <w:pStyle w:val="Paragraphedeliste"/>
              <w:numPr>
                <w:ilvl w:val="0"/>
                <w:numId w:val="11"/>
              </w:numPr>
              <w:tabs>
                <w:tab w:val="left" w:pos="616"/>
              </w:tabs>
              <w:spacing w:before="40" w:after="40"/>
              <w:contextualSpacing w:val="0"/>
              <w:rPr>
                <w:rFonts w:cstheme="minorHAnsi"/>
                <w:sz w:val="22"/>
                <w:szCs w:val="22"/>
                <w:lang w:val="fr-CA"/>
              </w:rPr>
            </w:pPr>
            <w:r w:rsidRPr="00587D62">
              <w:rPr>
                <w:rFonts w:cstheme="minorHAnsi"/>
                <w:sz w:val="22"/>
                <w:szCs w:val="22"/>
                <w:lang w:val="fr-CA"/>
              </w:rPr>
              <w:t>Présenter les documents à tout le personnel</w:t>
            </w:r>
          </w:p>
        </w:tc>
        <w:tc>
          <w:tcPr>
            <w:tcW w:w="1971" w:type="dxa"/>
          </w:tcPr>
          <w:p w14:paraId="748A68F5" w14:textId="77777777" w:rsidR="00DF6263" w:rsidRPr="00F67784" w:rsidRDefault="00DF6263" w:rsidP="00F464BA">
            <w:pPr>
              <w:spacing w:before="40" w:after="40"/>
              <w:rPr>
                <w:rFonts w:cstheme="minorHAnsi"/>
                <w:sz w:val="20"/>
                <w:szCs w:val="20"/>
                <w:lang w:val="fr-CA"/>
              </w:rPr>
            </w:pPr>
          </w:p>
        </w:tc>
        <w:tc>
          <w:tcPr>
            <w:tcW w:w="1713" w:type="dxa"/>
          </w:tcPr>
          <w:p w14:paraId="7CE97CBB" w14:textId="77777777" w:rsidR="00DF6263" w:rsidRPr="00F67784" w:rsidRDefault="00DF6263" w:rsidP="00F464BA">
            <w:pPr>
              <w:spacing w:before="40" w:after="40"/>
              <w:rPr>
                <w:rFonts w:cstheme="minorHAnsi"/>
                <w:sz w:val="20"/>
                <w:szCs w:val="20"/>
                <w:lang w:val="fr-CA"/>
              </w:rPr>
            </w:pPr>
          </w:p>
        </w:tc>
        <w:tc>
          <w:tcPr>
            <w:tcW w:w="2895" w:type="dxa"/>
          </w:tcPr>
          <w:p w14:paraId="24630A58" w14:textId="77777777" w:rsidR="00DF6263" w:rsidRPr="00F67784" w:rsidRDefault="00DF6263" w:rsidP="00F464BA">
            <w:pPr>
              <w:spacing w:before="40" w:after="40"/>
              <w:rPr>
                <w:rFonts w:cstheme="minorHAnsi"/>
                <w:sz w:val="20"/>
                <w:szCs w:val="20"/>
                <w:lang w:val="fr-CA"/>
              </w:rPr>
            </w:pPr>
          </w:p>
        </w:tc>
      </w:tr>
      <w:tr w:rsidR="00583263" w:rsidRPr="00587D62" w14:paraId="0D270A09" w14:textId="77777777" w:rsidTr="00DF6263">
        <w:trPr>
          <w:jc w:val="center"/>
        </w:trPr>
        <w:tc>
          <w:tcPr>
            <w:tcW w:w="774" w:type="dxa"/>
            <w:vMerge w:val="restart"/>
          </w:tcPr>
          <w:p w14:paraId="49FC850C" w14:textId="59D5E046" w:rsidR="007F0A79" w:rsidRPr="00587D62" w:rsidRDefault="007F0A79" w:rsidP="00F464BA">
            <w:pPr>
              <w:spacing w:before="40" w:after="40"/>
              <w:rPr>
                <w:rFonts w:cstheme="minorHAnsi"/>
                <w:b/>
                <w:bCs/>
                <w:sz w:val="22"/>
                <w:szCs w:val="22"/>
                <w:lang w:val="fr-CA"/>
              </w:rPr>
            </w:pPr>
            <w:bookmarkStart w:id="5" w:name="_Hlk103604062"/>
            <w:r w:rsidRPr="00587D62">
              <w:rPr>
                <w:rFonts w:cstheme="minorHAnsi"/>
                <w:b/>
                <w:bCs/>
                <w:sz w:val="22"/>
                <w:szCs w:val="22"/>
                <w:lang w:val="fr-CA"/>
              </w:rPr>
              <w:t>2.</w:t>
            </w:r>
            <w:r w:rsidR="00B520D4" w:rsidRPr="00587D62">
              <w:rPr>
                <w:rFonts w:cstheme="minorHAnsi"/>
                <w:b/>
                <w:bCs/>
                <w:sz w:val="22"/>
                <w:szCs w:val="22"/>
                <w:lang w:val="fr-CA"/>
              </w:rPr>
              <w:t>2</w:t>
            </w:r>
          </w:p>
        </w:tc>
        <w:tc>
          <w:tcPr>
            <w:tcW w:w="2042" w:type="dxa"/>
            <w:vMerge w:val="restart"/>
          </w:tcPr>
          <w:p w14:paraId="7788F0D4" w14:textId="65408F5E" w:rsidR="007F0A79" w:rsidRPr="00587D62" w:rsidRDefault="00000000" w:rsidP="00F464BA">
            <w:pPr>
              <w:spacing w:before="40" w:after="40"/>
              <w:rPr>
                <w:rFonts w:cstheme="minorHAnsi"/>
                <w:b/>
                <w:bCs/>
                <w:sz w:val="22"/>
                <w:szCs w:val="22"/>
                <w:lang w:val="fr-CA"/>
              </w:rPr>
            </w:pPr>
            <w:hyperlink r:id="rId46" w:history="1">
              <w:r w:rsidR="007F0A79" w:rsidRPr="00974458">
                <w:rPr>
                  <w:rStyle w:val="Lienhypertexte"/>
                  <w:rFonts w:cstheme="minorHAnsi"/>
                  <w:b/>
                  <w:bCs/>
                  <w:sz w:val="22"/>
                  <w:szCs w:val="22"/>
                  <w:lang w:val="fr-CA"/>
                </w:rPr>
                <w:t xml:space="preserve">Analyse des tâches </w:t>
              </w:r>
              <w:r w:rsidR="00B520D4" w:rsidRPr="00974458">
                <w:rPr>
                  <w:rStyle w:val="Lienhypertexte"/>
                  <w:rFonts w:cstheme="minorHAnsi"/>
                  <w:b/>
                  <w:bCs/>
                  <w:sz w:val="22"/>
                  <w:szCs w:val="22"/>
                  <w:lang w:val="fr-CA"/>
                </w:rPr>
                <w:t>(i</w:t>
              </w:r>
              <w:r w:rsidR="007F0A79" w:rsidRPr="00974458">
                <w:rPr>
                  <w:rStyle w:val="Lienhypertexte"/>
                  <w:rFonts w:cstheme="minorHAnsi"/>
                  <w:b/>
                  <w:bCs/>
                  <w:sz w:val="22"/>
                  <w:szCs w:val="22"/>
                  <w:lang w:val="fr-CA"/>
                </w:rPr>
                <w:t>dentification des risques liés à une tâche</w:t>
              </w:r>
              <w:r w:rsidR="00D333BE" w:rsidRPr="00974458">
                <w:rPr>
                  <w:rStyle w:val="Lienhypertexte"/>
                  <w:rFonts w:cstheme="minorHAnsi"/>
                  <w:b/>
                  <w:bCs/>
                  <w:sz w:val="22"/>
                  <w:szCs w:val="22"/>
                  <w:lang w:val="fr-CA"/>
                </w:rPr>
                <w:t>)</w:t>
              </w:r>
            </w:hyperlink>
            <w:r w:rsidR="007F0A79" w:rsidRPr="00C665C9">
              <w:rPr>
                <w:rStyle w:val="Appelnotedebasdep"/>
                <w:rFonts w:cstheme="minorHAnsi"/>
                <w:sz w:val="22"/>
                <w:szCs w:val="22"/>
                <w:lang w:val="fr-CA"/>
              </w:rPr>
              <w:footnoteReference w:id="2"/>
            </w:r>
          </w:p>
        </w:tc>
        <w:tc>
          <w:tcPr>
            <w:tcW w:w="4285" w:type="dxa"/>
          </w:tcPr>
          <w:p w14:paraId="5B8BDC31" w14:textId="181111EC" w:rsidR="007F0A79" w:rsidRPr="00807759" w:rsidRDefault="0035753E" w:rsidP="00807759">
            <w:pPr>
              <w:pStyle w:val="Paragraphedeliste"/>
              <w:numPr>
                <w:ilvl w:val="0"/>
                <w:numId w:val="41"/>
              </w:numPr>
              <w:tabs>
                <w:tab w:val="left" w:pos="616"/>
              </w:tabs>
              <w:spacing w:before="40" w:after="40"/>
              <w:ind w:left="360"/>
              <w:rPr>
                <w:rFonts w:cstheme="minorHAnsi"/>
                <w:sz w:val="22"/>
                <w:szCs w:val="22"/>
                <w:lang w:val="fr-CA"/>
              </w:rPr>
            </w:pPr>
            <w:r>
              <w:rPr>
                <w:rFonts w:cstheme="minorHAnsi"/>
                <w:sz w:val="22"/>
                <w:szCs w:val="22"/>
                <w:lang w:val="fr-CA"/>
              </w:rPr>
              <w:t xml:space="preserve">Élaborer une procédure d’analyse des tâches </w:t>
            </w:r>
            <w:r w:rsidR="0016122B">
              <w:rPr>
                <w:rFonts w:cstheme="minorHAnsi"/>
                <w:sz w:val="22"/>
                <w:szCs w:val="22"/>
                <w:lang w:val="fr-CA"/>
              </w:rPr>
              <w:t>et la présenter au</w:t>
            </w:r>
            <w:r w:rsidR="0037407F">
              <w:rPr>
                <w:rFonts w:cstheme="minorHAnsi"/>
                <w:sz w:val="22"/>
                <w:szCs w:val="22"/>
                <w:lang w:val="fr-CA"/>
              </w:rPr>
              <w:t xml:space="preserve"> personnel concerné</w:t>
            </w:r>
          </w:p>
        </w:tc>
        <w:tc>
          <w:tcPr>
            <w:tcW w:w="1971" w:type="dxa"/>
          </w:tcPr>
          <w:p w14:paraId="37AF263C" w14:textId="0803263B" w:rsidR="007F0A79" w:rsidRPr="00F67784" w:rsidRDefault="007F0A79" w:rsidP="00F464BA">
            <w:pPr>
              <w:spacing w:before="40" w:after="40"/>
              <w:rPr>
                <w:rFonts w:cstheme="minorHAnsi"/>
                <w:sz w:val="20"/>
                <w:szCs w:val="20"/>
                <w:lang w:val="fr-CA"/>
              </w:rPr>
            </w:pPr>
          </w:p>
        </w:tc>
        <w:tc>
          <w:tcPr>
            <w:tcW w:w="1713" w:type="dxa"/>
          </w:tcPr>
          <w:p w14:paraId="555A8BDC" w14:textId="77777777" w:rsidR="007F0A79" w:rsidRPr="00F67784" w:rsidRDefault="007F0A79" w:rsidP="00F464BA">
            <w:pPr>
              <w:spacing w:before="40" w:after="40"/>
              <w:rPr>
                <w:rFonts w:cstheme="minorHAnsi"/>
                <w:sz w:val="20"/>
                <w:szCs w:val="20"/>
                <w:lang w:val="fr-CA"/>
              </w:rPr>
            </w:pPr>
          </w:p>
        </w:tc>
        <w:tc>
          <w:tcPr>
            <w:tcW w:w="2895" w:type="dxa"/>
          </w:tcPr>
          <w:p w14:paraId="5B48A677" w14:textId="36FDC9DD" w:rsidR="007F0A79" w:rsidRPr="002F4837" w:rsidRDefault="007F0A79" w:rsidP="00F464BA">
            <w:pPr>
              <w:spacing w:before="40" w:after="40"/>
              <w:rPr>
                <w:rFonts w:cstheme="minorHAnsi"/>
                <w:sz w:val="20"/>
                <w:szCs w:val="20"/>
                <w:lang w:val="fr-CA"/>
              </w:rPr>
            </w:pPr>
          </w:p>
        </w:tc>
      </w:tr>
      <w:tr w:rsidR="0035753E" w:rsidRPr="00587D62" w14:paraId="3B7FFBF9" w14:textId="77777777" w:rsidTr="00DF6263">
        <w:trPr>
          <w:jc w:val="center"/>
        </w:trPr>
        <w:tc>
          <w:tcPr>
            <w:tcW w:w="774" w:type="dxa"/>
            <w:vMerge/>
          </w:tcPr>
          <w:p w14:paraId="546975EF" w14:textId="77777777" w:rsidR="0035753E" w:rsidRPr="001C3B43" w:rsidRDefault="0035753E" w:rsidP="00F464BA">
            <w:pPr>
              <w:spacing w:before="40" w:after="40"/>
              <w:rPr>
                <w:rFonts w:cstheme="minorHAnsi"/>
                <w:b/>
                <w:sz w:val="22"/>
                <w:szCs w:val="22"/>
                <w:lang w:val="fr-CA"/>
              </w:rPr>
            </w:pPr>
          </w:p>
        </w:tc>
        <w:tc>
          <w:tcPr>
            <w:tcW w:w="2042" w:type="dxa"/>
            <w:vMerge/>
          </w:tcPr>
          <w:p w14:paraId="6CDE4057" w14:textId="77777777" w:rsidR="0035753E" w:rsidRPr="001C3B43" w:rsidRDefault="0035753E" w:rsidP="00F464BA">
            <w:pPr>
              <w:spacing w:before="40" w:after="40"/>
              <w:rPr>
                <w:rFonts w:cstheme="minorHAnsi"/>
                <w:b/>
                <w:sz w:val="22"/>
                <w:szCs w:val="22"/>
                <w:lang w:val="fr-CA"/>
              </w:rPr>
            </w:pPr>
          </w:p>
        </w:tc>
        <w:tc>
          <w:tcPr>
            <w:tcW w:w="4285" w:type="dxa"/>
          </w:tcPr>
          <w:p w14:paraId="255746BD" w14:textId="7042C6F0" w:rsidR="0035753E" w:rsidRPr="00F90799" w:rsidRDefault="0035753E" w:rsidP="00807759">
            <w:pPr>
              <w:pStyle w:val="Paragraphedeliste"/>
              <w:numPr>
                <w:ilvl w:val="0"/>
                <w:numId w:val="41"/>
              </w:numPr>
              <w:tabs>
                <w:tab w:val="left" w:pos="616"/>
              </w:tabs>
              <w:spacing w:before="40" w:after="40"/>
              <w:ind w:left="360"/>
              <w:rPr>
                <w:rFonts w:cstheme="minorHAnsi"/>
                <w:sz w:val="22"/>
                <w:szCs w:val="22"/>
                <w:lang w:val="fr-CA"/>
              </w:rPr>
            </w:pPr>
            <w:r w:rsidRPr="00F90799">
              <w:rPr>
                <w:rFonts w:cstheme="minorHAnsi"/>
                <w:sz w:val="22"/>
                <w:szCs w:val="22"/>
                <w:lang w:val="fr-CA"/>
              </w:rPr>
              <w:t>Développer un outil pour r</w:t>
            </w:r>
            <w:r>
              <w:rPr>
                <w:rFonts w:cstheme="minorHAnsi"/>
                <w:sz w:val="22"/>
                <w:szCs w:val="22"/>
                <w:lang w:val="fr-CA"/>
              </w:rPr>
              <w:t>éaliser les analyses de</w:t>
            </w:r>
            <w:r w:rsidR="0030611D">
              <w:rPr>
                <w:rFonts w:cstheme="minorHAnsi"/>
                <w:sz w:val="22"/>
                <w:szCs w:val="22"/>
                <w:lang w:val="fr-CA"/>
              </w:rPr>
              <w:t>s</w:t>
            </w:r>
            <w:r>
              <w:rPr>
                <w:rFonts w:cstheme="minorHAnsi"/>
                <w:sz w:val="22"/>
                <w:szCs w:val="22"/>
                <w:lang w:val="fr-CA"/>
              </w:rPr>
              <w:t xml:space="preserve"> tâches</w:t>
            </w:r>
          </w:p>
        </w:tc>
        <w:tc>
          <w:tcPr>
            <w:tcW w:w="1971" w:type="dxa"/>
          </w:tcPr>
          <w:p w14:paraId="20418153" w14:textId="77777777" w:rsidR="0035753E" w:rsidRPr="00F67784" w:rsidRDefault="0035753E" w:rsidP="00F464BA">
            <w:pPr>
              <w:spacing w:before="40" w:after="40"/>
              <w:rPr>
                <w:rFonts w:cstheme="minorHAnsi"/>
                <w:sz w:val="20"/>
                <w:szCs w:val="20"/>
                <w:lang w:val="fr-CA"/>
              </w:rPr>
            </w:pPr>
          </w:p>
        </w:tc>
        <w:tc>
          <w:tcPr>
            <w:tcW w:w="1713" w:type="dxa"/>
          </w:tcPr>
          <w:p w14:paraId="0C0B1DA1" w14:textId="77777777" w:rsidR="0035753E" w:rsidRPr="00F67784" w:rsidRDefault="0035753E" w:rsidP="00F464BA">
            <w:pPr>
              <w:spacing w:before="40" w:after="40"/>
              <w:rPr>
                <w:rFonts w:cstheme="minorHAnsi"/>
                <w:sz w:val="20"/>
                <w:szCs w:val="20"/>
                <w:lang w:val="fr-CA"/>
              </w:rPr>
            </w:pPr>
          </w:p>
        </w:tc>
        <w:tc>
          <w:tcPr>
            <w:tcW w:w="2895" w:type="dxa"/>
          </w:tcPr>
          <w:p w14:paraId="217C601D" w14:textId="77777777" w:rsidR="0035753E" w:rsidRPr="002F4837" w:rsidRDefault="0035753E" w:rsidP="00F464BA">
            <w:pPr>
              <w:spacing w:before="40" w:after="40"/>
              <w:rPr>
                <w:rFonts w:cstheme="minorHAnsi"/>
                <w:sz w:val="20"/>
                <w:szCs w:val="20"/>
                <w:lang w:val="fr-CA"/>
              </w:rPr>
            </w:pPr>
          </w:p>
        </w:tc>
      </w:tr>
      <w:tr w:rsidR="00854968" w:rsidRPr="00587D62" w14:paraId="260A6973" w14:textId="77777777" w:rsidTr="00DF6263">
        <w:trPr>
          <w:jc w:val="center"/>
        </w:trPr>
        <w:tc>
          <w:tcPr>
            <w:tcW w:w="774" w:type="dxa"/>
            <w:vMerge/>
          </w:tcPr>
          <w:p w14:paraId="18EB6270" w14:textId="77777777" w:rsidR="00854968" w:rsidRPr="00F90799" w:rsidRDefault="00854968" w:rsidP="00F464BA">
            <w:pPr>
              <w:spacing w:before="40" w:after="40"/>
              <w:rPr>
                <w:rFonts w:cstheme="minorHAnsi"/>
                <w:b/>
                <w:bCs/>
                <w:sz w:val="22"/>
                <w:szCs w:val="22"/>
                <w:lang w:val="fr-CA"/>
              </w:rPr>
            </w:pPr>
          </w:p>
        </w:tc>
        <w:tc>
          <w:tcPr>
            <w:tcW w:w="2042" w:type="dxa"/>
            <w:vMerge/>
          </w:tcPr>
          <w:p w14:paraId="192C102C" w14:textId="77777777" w:rsidR="00854968" w:rsidRPr="00F90799" w:rsidRDefault="00854968" w:rsidP="00F464BA">
            <w:pPr>
              <w:spacing w:before="40" w:after="40"/>
              <w:rPr>
                <w:rFonts w:cstheme="minorHAnsi"/>
                <w:b/>
                <w:bCs/>
                <w:sz w:val="22"/>
                <w:szCs w:val="22"/>
                <w:lang w:val="fr-CA"/>
              </w:rPr>
            </w:pPr>
          </w:p>
        </w:tc>
        <w:tc>
          <w:tcPr>
            <w:tcW w:w="4285" w:type="dxa"/>
          </w:tcPr>
          <w:p w14:paraId="4A752547" w14:textId="57E6EB66" w:rsidR="00854968" w:rsidRPr="00854968" w:rsidRDefault="00854968" w:rsidP="00807759">
            <w:pPr>
              <w:pStyle w:val="Paragraphedeliste"/>
              <w:numPr>
                <w:ilvl w:val="0"/>
                <w:numId w:val="41"/>
              </w:numPr>
              <w:tabs>
                <w:tab w:val="left" w:pos="616"/>
              </w:tabs>
              <w:spacing w:before="40" w:after="40"/>
              <w:ind w:left="360"/>
              <w:rPr>
                <w:rFonts w:cstheme="minorHAnsi"/>
                <w:sz w:val="22"/>
                <w:szCs w:val="22"/>
                <w:lang w:val="fr-CA"/>
              </w:rPr>
            </w:pPr>
            <w:r w:rsidRPr="00807759">
              <w:rPr>
                <w:rFonts w:cstheme="minorHAnsi"/>
                <w:sz w:val="22"/>
                <w:szCs w:val="22"/>
                <w:lang w:val="fr-CA"/>
              </w:rPr>
              <w:t>Répertorier</w:t>
            </w:r>
            <w:r w:rsidR="0089532E">
              <w:rPr>
                <w:rFonts w:cstheme="minorHAnsi"/>
                <w:sz w:val="22"/>
                <w:szCs w:val="22"/>
                <w:lang w:val="fr-CA"/>
              </w:rPr>
              <w:t xml:space="preserve">, </w:t>
            </w:r>
            <w:r w:rsidR="0089532E" w:rsidRPr="005624D7">
              <w:rPr>
                <w:rFonts w:cstheme="minorHAnsi"/>
                <w:sz w:val="22"/>
                <w:szCs w:val="22"/>
                <w:lang w:val="fr-CA"/>
              </w:rPr>
              <w:t>à l’aide du bilan des activités</w:t>
            </w:r>
            <w:r w:rsidR="00325FFF">
              <w:rPr>
                <w:rFonts w:cstheme="minorHAnsi"/>
                <w:sz w:val="22"/>
                <w:szCs w:val="22"/>
                <w:lang w:val="fr-CA"/>
              </w:rPr>
              <w:t xml:space="preserve"> et des tâches</w:t>
            </w:r>
            <w:r w:rsidR="0089532E" w:rsidRPr="005624D7">
              <w:rPr>
                <w:rFonts w:cstheme="minorHAnsi"/>
                <w:sz w:val="22"/>
                <w:szCs w:val="22"/>
                <w:lang w:val="fr-CA"/>
              </w:rPr>
              <w:t>,</w:t>
            </w:r>
            <w:r w:rsidRPr="00807759">
              <w:rPr>
                <w:rFonts w:cstheme="minorHAnsi"/>
                <w:sz w:val="22"/>
                <w:szCs w:val="22"/>
                <w:lang w:val="fr-CA"/>
              </w:rPr>
              <w:t xml:space="preserve"> </w:t>
            </w:r>
            <w:r w:rsidR="00085AC7">
              <w:rPr>
                <w:rFonts w:cstheme="minorHAnsi"/>
                <w:sz w:val="22"/>
                <w:szCs w:val="22"/>
                <w:lang w:val="fr-CA"/>
              </w:rPr>
              <w:t>les tâches</w:t>
            </w:r>
            <w:r w:rsidR="009E02BF">
              <w:rPr>
                <w:rFonts w:cstheme="minorHAnsi"/>
                <w:sz w:val="22"/>
                <w:szCs w:val="22"/>
                <w:lang w:val="fr-CA"/>
              </w:rPr>
              <w:t xml:space="preserve"> qui sont</w:t>
            </w:r>
            <w:r w:rsidRPr="00807759">
              <w:rPr>
                <w:rFonts w:cstheme="minorHAnsi"/>
                <w:sz w:val="22"/>
                <w:szCs w:val="22"/>
                <w:lang w:val="fr-CA"/>
              </w:rPr>
              <w:t xml:space="preserve"> à risque dans la municipalité</w:t>
            </w:r>
            <w:r w:rsidR="00E32E3C">
              <w:rPr>
                <w:rFonts w:cstheme="minorHAnsi"/>
                <w:sz w:val="22"/>
                <w:szCs w:val="22"/>
                <w:lang w:val="fr-CA"/>
              </w:rPr>
              <w:t xml:space="preserve"> et </w:t>
            </w:r>
            <w:r w:rsidR="00C03ABD">
              <w:rPr>
                <w:rFonts w:cstheme="minorHAnsi"/>
                <w:sz w:val="22"/>
                <w:szCs w:val="22"/>
                <w:lang w:val="fr-CA"/>
              </w:rPr>
              <w:t xml:space="preserve">les </w:t>
            </w:r>
            <w:r w:rsidR="00E32E3C">
              <w:rPr>
                <w:rFonts w:cstheme="minorHAnsi"/>
                <w:sz w:val="22"/>
                <w:szCs w:val="22"/>
                <w:lang w:val="fr-CA"/>
              </w:rPr>
              <w:t>prioriser</w:t>
            </w:r>
          </w:p>
        </w:tc>
        <w:tc>
          <w:tcPr>
            <w:tcW w:w="1971" w:type="dxa"/>
          </w:tcPr>
          <w:p w14:paraId="0B23DE9A" w14:textId="77777777" w:rsidR="00854968" w:rsidRPr="00F67784" w:rsidRDefault="00854968" w:rsidP="00F464BA">
            <w:pPr>
              <w:spacing w:before="40" w:after="40"/>
              <w:rPr>
                <w:rFonts w:cstheme="minorHAnsi"/>
                <w:sz w:val="20"/>
                <w:szCs w:val="20"/>
                <w:lang w:val="fr-CA"/>
              </w:rPr>
            </w:pPr>
          </w:p>
        </w:tc>
        <w:tc>
          <w:tcPr>
            <w:tcW w:w="1713" w:type="dxa"/>
          </w:tcPr>
          <w:p w14:paraId="7A1F6A32" w14:textId="77777777" w:rsidR="00854968" w:rsidRPr="00F67784" w:rsidRDefault="00854968" w:rsidP="00F464BA">
            <w:pPr>
              <w:spacing w:before="40" w:after="40"/>
              <w:rPr>
                <w:rFonts w:cstheme="minorHAnsi"/>
                <w:sz w:val="20"/>
                <w:szCs w:val="20"/>
                <w:lang w:val="fr-CA"/>
              </w:rPr>
            </w:pPr>
          </w:p>
        </w:tc>
        <w:tc>
          <w:tcPr>
            <w:tcW w:w="2895" w:type="dxa"/>
          </w:tcPr>
          <w:p w14:paraId="2239FF78" w14:textId="54F8F15E" w:rsidR="00854968" w:rsidRPr="00F67784" w:rsidRDefault="00A667ED" w:rsidP="00F464BA">
            <w:pPr>
              <w:spacing w:before="40" w:after="40"/>
              <w:rPr>
                <w:sz w:val="20"/>
                <w:szCs w:val="20"/>
                <w:lang w:val="fr-CA"/>
              </w:rPr>
            </w:pPr>
            <w:r w:rsidRPr="00F67784">
              <w:rPr>
                <w:rStyle w:val="Lienhypertexte"/>
                <w:rFonts w:cstheme="minorHAnsi"/>
                <w:color w:val="auto"/>
                <w:sz w:val="20"/>
                <w:szCs w:val="20"/>
                <w:u w:val="none"/>
                <w:lang w:val="fr-CA"/>
              </w:rPr>
              <w:t xml:space="preserve">Insérer le </w:t>
            </w:r>
            <w:r w:rsidR="006B4D75" w:rsidRPr="00F67784">
              <w:rPr>
                <w:rStyle w:val="Lienhypertexte"/>
                <w:rFonts w:cstheme="minorHAnsi"/>
                <w:color w:val="auto"/>
                <w:sz w:val="20"/>
                <w:szCs w:val="20"/>
                <w:u w:val="none"/>
                <w:lang w:val="fr-CA"/>
              </w:rPr>
              <w:t xml:space="preserve">document </w:t>
            </w:r>
            <w:r w:rsidR="005405C0" w:rsidRPr="00F67784">
              <w:rPr>
                <w:rStyle w:val="Lienhypertexte"/>
                <w:rFonts w:cstheme="minorHAnsi"/>
                <w:color w:val="auto"/>
                <w:sz w:val="20"/>
                <w:szCs w:val="20"/>
                <w:u w:val="none"/>
                <w:lang w:val="fr-CA"/>
              </w:rPr>
              <w:t>à</w:t>
            </w:r>
            <w:r w:rsidR="005405C0" w:rsidRPr="00F67784">
              <w:rPr>
                <w:rStyle w:val="Lienhypertexte"/>
                <w:rFonts w:cstheme="minorHAnsi"/>
                <w:color w:val="auto"/>
                <w:sz w:val="20"/>
                <w:szCs w:val="20"/>
                <w:lang w:val="fr-CA"/>
              </w:rPr>
              <w:t xml:space="preserve"> </w:t>
            </w:r>
            <w:r w:rsidR="005405C0" w:rsidRPr="00F67784">
              <w:rPr>
                <w:rStyle w:val="Lienhypertexte"/>
                <w:rFonts w:cstheme="minorHAnsi"/>
                <w:sz w:val="20"/>
                <w:szCs w:val="20"/>
                <w:lang w:val="fr-CA"/>
              </w:rPr>
              <w:t>l’</w:t>
            </w:r>
            <w:hyperlink w:anchor="_Annexe_3_:" w:history="1">
              <w:r w:rsidR="006B29D2" w:rsidRPr="00F67784">
                <w:rPr>
                  <w:rStyle w:val="Lienhypertexte"/>
                  <w:rFonts w:cstheme="minorHAnsi"/>
                  <w:sz w:val="20"/>
                  <w:szCs w:val="20"/>
                  <w:lang w:val="fr-CA"/>
                </w:rPr>
                <w:t>Annexe 3</w:t>
              </w:r>
              <w:r w:rsidR="00A3411D">
                <w:rPr>
                  <w:rStyle w:val="Lienhypertexte"/>
                  <w:rFonts w:cstheme="minorHAnsi"/>
                  <w:sz w:val="20"/>
                  <w:szCs w:val="20"/>
                  <w:lang w:val="fr-CA"/>
                </w:rPr>
                <w:t> </w:t>
              </w:r>
              <w:r w:rsidR="006B29D2" w:rsidRPr="00F67784">
                <w:rPr>
                  <w:rStyle w:val="Lienhypertexte"/>
                  <w:rFonts w:cstheme="minorHAnsi"/>
                  <w:sz w:val="20"/>
                  <w:szCs w:val="20"/>
                  <w:lang w:val="fr-CA"/>
                </w:rPr>
                <w:t>: Bilan des activités et des tâches</w:t>
              </w:r>
            </w:hyperlink>
          </w:p>
        </w:tc>
      </w:tr>
      <w:tr w:rsidR="00F62274" w:rsidRPr="00587D62" w14:paraId="3F626E7C" w14:textId="77777777" w:rsidTr="00DF6263">
        <w:trPr>
          <w:jc w:val="center"/>
        </w:trPr>
        <w:tc>
          <w:tcPr>
            <w:tcW w:w="774" w:type="dxa"/>
            <w:vMerge/>
          </w:tcPr>
          <w:p w14:paraId="4BEAD58C" w14:textId="77777777" w:rsidR="00F62274" w:rsidRPr="000C79F9" w:rsidRDefault="00F62274" w:rsidP="00F464BA">
            <w:pPr>
              <w:spacing w:before="40" w:after="40"/>
              <w:rPr>
                <w:rFonts w:cstheme="minorHAnsi"/>
                <w:sz w:val="22"/>
                <w:szCs w:val="22"/>
                <w:lang w:val="fr-CA"/>
              </w:rPr>
            </w:pPr>
          </w:p>
        </w:tc>
        <w:tc>
          <w:tcPr>
            <w:tcW w:w="2042" w:type="dxa"/>
            <w:vMerge/>
          </w:tcPr>
          <w:p w14:paraId="0B0F2F7C" w14:textId="77777777" w:rsidR="00F62274" w:rsidRPr="000C79F9" w:rsidRDefault="00F62274" w:rsidP="00F464BA">
            <w:pPr>
              <w:spacing w:before="40" w:after="40"/>
              <w:rPr>
                <w:rFonts w:cstheme="minorHAnsi"/>
                <w:sz w:val="22"/>
                <w:szCs w:val="22"/>
                <w:lang w:val="fr-CA"/>
              </w:rPr>
            </w:pPr>
          </w:p>
        </w:tc>
        <w:tc>
          <w:tcPr>
            <w:tcW w:w="4285" w:type="dxa"/>
          </w:tcPr>
          <w:p w14:paraId="609D506E" w14:textId="0CC34492" w:rsidR="00F62274" w:rsidRPr="00F62274" w:rsidRDefault="00525E92" w:rsidP="007806F0">
            <w:pPr>
              <w:pStyle w:val="Paragraphedeliste"/>
              <w:numPr>
                <w:ilvl w:val="0"/>
                <w:numId w:val="41"/>
              </w:numPr>
              <w:tabs>
                <w:tab w:val="left" w:pos="616"/>
              </w:tabs>
              <w:spacing w:before="40" w:after="40"/>
              <w:ind w:left="360"/>
              <w:contextualSpacing w:val="0"/>
              <w:rPr>
                <w:rFonts w:cstheme="minorHAnsi"/>
                <w:sz w:val="22"/>
                <w:szCs w:val="22"/>
                <w:lang w:val="fr-CA"/>
              </w:rPr>
            </w:pPr>
            <w:r>
              <w:rPr>
                <w:rFonts w:cstheme="minorHAnsi"/>
                <w:sz w:val="22"/>
                <w:szCs w:val="22"/>
                <w:lang w:val="fr-CA"/>
              </w:rPr>
              <w:t>Former les personnes concernées p</w:t>
            </w:r>
            <w:r w:rsidR="00A62A54">
              <w:rPr>
                <w:rFonts w:cstheme="minorHAnsi"/>
                <w:sz w:val="22"/>
                <w:szCs w:val="22"/>
                <w:lang w:val="fr-CA"/>
              </w:rPr>
              <w:t>our</w:t>
            </w:r>
            <w:r>
              <w:rPr>
                <w:rFonts w:cstheme="minorHAnsi"/>
                <w:sz w:val="22"/>
                <w:szCs w:val="22"/>
                <w:lang w:val="fr-CA"/>
              </w:rPr>
              <w:t xml:space="preserve"> la réalisation des analyses de</w:t>
            </w:r>
            <w:r w:rsidR="00201790">
              <w:rPr>
                <w:rFonts w:cstheme="minorHAnsi"/>
                <w:sz w:val="22"/>
                <w:szCs w:val="22"/>
                <w:lang w:val="fr-CA"/>
              </w:rPr>
              <w:t>s</w:t>
            </w:r>
            <w:r>
              <w:rPr>
                <w:rFonts w:cstheme="minorHAnsi"/>
                <w:sz w:val="22"/>
                <w:szCs w:val="22"/>
                <w:lang w:val="fr-CA"/>
              </w:rPr>
              <w:t xml:space="preserve"> tâches</w:t>
            </w:r>
          </w:p>
        </w:tc>
        <w:tc>
          <w:tcPr>
            <w:tcW w:w="1971" w:type="dxa"/>
          </w:tcPr>
          <w:p w14:paraId="0E23887F" w14:textId="77777777" w:rsidR="00F62274" w:rsidRPr="00F67784" w:rsidRDefault="00F62274" w:rsidP="00F464BA">
            <w:pPr>
              <w:spacing w:before="40" w:after="40"/>
              <w:rPr>
                <w:rFonts w:cstheme="minorHAnsi"/>
                <w:sz w:val="20"/>
                <w:szCs w:val="20"/>
                <w:lang w:val="fr-CA"/>
              </w:rPr>
            </w:pPr>
          </w:p>
        </w:tc>
        <w:tc>
          <w:tcPr>
            <w:tcW w:w="1713" w:type="dxa"/>
          </w:tcPr>
          <w:p w14:paraId="04381F45" w14:textId="77777777" w:rsidR="00F62274" w:rsidRPr="00F67784" w:rsidRDefault="00F62274" w:rsidP="00F464BA">
            <w:pPr>
              <w:spacing w:before="40" w:after="40"/>
              <w:rPr>
                <w:rFonts w:cstheme="minorHAnsi"/>
                <w:sz w:val="20"/>
                <w:szCs w:val="20"/>
                <w:lang w:val="fr-CA"/>
              </w:rPr>
            </w:pPr>
          </w:p>
        </w:tc>
        <w:tc>
          <w:tcPr>
            <w:tcW w:w="2895" w:type="dxa"/>
          </w:tcPr>
          <w:p w14:paraId="78145734" w14:textId="77777777" w:rsidR="00F62274" w:rsidRPr="00F67784" w:rsidRDefault="00F62274" w:rsidP="00F464BA">
            <w:pPr>
              <w:spacing w:before="40" w:after="40"/>
              <w:rPr>
                <w:rFonts w:cstheme="minorHAnsi"/>
                <w:sz w:val="20"/>
                <w:szCs w:val="20"/>
                <w:lang w:val="fr-CA"/>
              </w:rPr>
            </w:pPr>
          </w:p>
        </w:tc>
      </w:tr>
      <w:tr w:rsidR="00653ED9" w:rsidRPr="00587D62" w14:paraId="1C502852" w14:textId="77777777" w:rsidTr="00DF6263">
        <w:trPr>
          <w:jc w:val="center"/>
        </w:trPr>
        <w:tc>
          <w:tcPr>
            <w:tcW w:w="774" w:type="dxa"/>
            <w:vMerge/>
          </w:tcPr>
          <w:p w14:paraId="290EC4ED" w14:textId="77777777" w:rsidR="00653ED9" w:rsidRPr="00B90867" w:rsidRDefault="00653ED9" w:rsidP="00F464BA">
            <w:pPr>
              <w:spacing w:before="40" w:after="40"/>
              <w:rPr>
                <w:rFonts w:cstheme="minorHAnsi"/>
                <w:sz w:val="22"/>
                <w:szCs w:val="22"/>
                <w:lang w:val="fr-CA"/>
              </w:rPr>
            </w:pPr>
          </w:p>
        </w:tc>
        <w:tc>
          <w:tcPr>
            <w:tcW w:w="2042" w:type="dxa"/>
            <w:vMerge/>
          </w:tcPr>
          <w:p w14:paraId="36A579D0" w14:textId="77777777" w:rsidR="00653ED9" w:rsidRPr="00B90867" w:rsidRDefault="00653ED9" w:rsidP="00F464BA">
            <w:pPr>
              <w:spacing w:before="40" w:after="40"/>
              <w:rPr>
                <w:rFonts w:cstheme="minorHAnsi"/>
                <w:sz w:val="22"/>
                <w:szCs w:val="22"/>
                <w:lang w:val="fr-CA"/>
              </w:rPr>
            </w:pPr>
          </w:p>
        </w:tc>
        <w:tc>
          <w:tcPr>
            <w:tcW w:w="4285" w:type="dxa"/>
          </w:tcPr>
          <w:p w14:paraId="7202C63A" w14:textId="77777777" w:rsidR="00423775" w:rsidRDefault="002672FF" w:rsidP="007806F0">
            <w:pPr>
              <w:pStyle w:val="Paragraphedeliste"/>
              <w:numPr>
                <w:ilvl w:val="0"/>
                <w:numId w:val="41"/>
              </w:numPr>
              <w:tabs>
                <w:tab w:val="left" w:pos="616"/>
              </w:tabs>
              <w:spacing w:before="40" w:after="40"/>
              <w:ind w:left="360"/>
              <w:contextualSpacing w:val="0"/>
              <w:rPr>
                <w:rFonts w:cstheme="minorHAnsi"/>
                <w:sz w:val="22"/>
                <w:szCs w:val="22"/>
                <w:lang w:val="fr-CA"/>
              </w:rPr>
            </w:pPr>
            <w:r>
              <w:rPr>
                <w:rFonts w:cstheme="minorHAnsi"/>
                <w:sz w:val="22"/>
                <w:szCs w:val="22"/>
                <w:lang w:val="fr-CA"/>
              </w:rPr>
              <w:t xml:space="preserve">Évaluer l’activité et faire les ajustements nécessaires </w:t>
            </w:r>
          </w:p>
          <w:p w14:paraId="053EDF82" w14:textId="6F7BA32B" w:rsidR="00653ED9" w:rsidRPr="00653ED9" w:rsidRDefault="002672FF" w:rsidP="00423775">
            <w:pPr>
              <w:pStyle w:val="Paragraphedeliste"/>
              <w:tabs>
                <w:tab w:val="left" w:pos="616"/>
              </w:tabs>
              <w:spacing w:before="40" w:after="40"/>
              <w:ind w:left="360"/>
              <w:contextualSpacing w:val="0"/>
              <w:rPr>
                <w:rFonts w:cstheme="minorHAnsi"/>
                <w:sz w:val="22"/>
                <w:szCs w:val="22"/>
                <w:lang w:val="fr-CA"/>
              </w:rPr>
            </w:pPr>
            <w:r w:rsidRPr="005C2985">
              <w:rPr>
                <w:rFonts w:cstheme="minorHAnsi"/>
                <w:sz w:val="20"/>
                <w:szCs w:val="20"/>
                <w:lang w:val="fr-CA"/>
              </w:rPr>
              <w:t>(</w:t>
            </w:r>
            <w:proofErr w:type="gramStart"/>
            <w:r w:rsidRPr="005C2985">
              <w:rPr>
                <w:rFonts w:cstheme="minorHAnsi"/>
                <w:sz w:val="20"/>
                <w:szCs w:val="20"/>
                <w:lang w:val="fr-CA"/>
              </w:rPr>
              <w:t>ex.</w:t>
            </w:r>
            <w:proofErr w:type="gramEnd"/>
            <w:r w:rsidRPr="005C2985">
              <w:rPr>
                <w:rFonts w:cstheme="minorHAnsi"/>
                <w:sz w:val="20"/>
                <w:szCs w:val="20"/>
                <w:lang w:val="fr-CA"/>
              </w:rPr>
              <w:t xml:space="preserve"> : respect de la procédure, convivialité des outils, qualité de rédaction des </w:t>
            </w:r>
            <w:r w:rsidR="00630870" w:rsidRPr="005C2985">
              <w:rPr>
                <w:rFonts w:cstheme="minorHAnsi"/>
                <w:sz w:val="20"/>
                <w:szCs w:val="20"/>
                <w:lang w:val="fr-CA"/>
              </w:rPr>
              <w:t>fiches d’analyse et de prévention</w:t>
            </w:r>
            <w:r w:rsidRPr="005C2985">
              <w:rPr>
                <w:rFonts w:cstheme="minorHAnsi"/>
                <w:sz w:val="20"/>
                <w:szCs w:val="20"/>
                <w:lang w:val="fr-CA"/>
              </w:rPr>
              <w:t>)</w:t>
            </w:r>
          </w:p>
        </w:tc>
        <w:tc>
          <w:tcPr>
            <w:tcW w:w="1971" w:type="dxa"/>
          </w:tcPr>
          <w:p w14:paraId="58112184" w14:textId="77777777" w:rsidR="00653ED9" w:rsidRPr="00F67784" w:rsidRDefault="00653ED9" w:rsidP="00F464BA">
            <w:pPr>
              <w:spacing w:before="40" w:after="40"/>
              <w:rPr>
                <w:rFonts w:cstheme="minorHAnsi"/>
                <w:sz w:val="20"/>
                <w:szCs w:val="20"/>
                <w:lang w:val="fr-CA"/>
              </w:rPr>
            </w:pPr>
          </w:p>
        </w:tc>
        <w:tc>
          <w:tcPr>
            <w:tcW w:w="1713" w:type="dxa"/>
          </w:tcPr>
          <w:p w14:paraId="243FB400" w14:textId="77777777" w:rsidR="00653ED9" w:rsidRPr="00F67784" w:rsidRDefault="00653ED9" w:rsidP="00F464BA">
            <w:pPr>
              <w:spacing w:before="40" w:after="40"/>
              <w:rPr>
                <w:rFonts w:cstheme="minorHAnsi"/>
                <w:sz w:val="20"/>
                <w:szCs w:val="20"/>
                <w:lang w:val="fr-CA"/>
              </w:rPr>
            </w:pPr>
          </w:p>
        </w:tc>
        <w:tc>
          <w:tcPr>
            <w:tcW w:w="2895" w:type="dxa"/>
          </w:tcPr>
          <w:p w14:paraId="3AE91ED2" w14:textId="77777777" w:rsidR="00653ED9" w:rsidRPr="00F67784" w:rsidRDefault="00653ED9" w:rsidP="00F464BA">
            <w:pPr>
              <w:spacing w:before="40" w:after="40"/>
              <w:rPr>
                <w:rFonts w:cstheme="minorHAnsi"/>
                <w:sz w:val="20"/>
                <w:szCs w:val="20"/>
                <w:lang w:val="fr-CA"/>
              </w:rPr>
            </w:pPr>
          </w:p>
        </w:tc>
      </w:tr>
      <w:bookmarkEnd w:id="5"/>
      <w:tr w:rsidR="00437268" w:rsidRPr="00587D62" w14:paraId="45BF67ED" w14:textId="77777777" w:rsidTr="00DF6263">
        <w:trPr>
          <w:jc w:val="center"/>
        </w:trPr>
        <w:tc>
          <w:tcPr>
            <w:tcW w:w="774" w:type="dxa"/>
            <w:vMerge w:val="restart"/>
          </w:tcPr>
          <w:p w14:paraId="197B753C" w14:textId="6ADC52F4" w:rsidR="00437268" w:rsidRPr="00587D62" w:rsidRDefault="00437268" w:rsidP="00F464BA">
            <w:pPr>
              <w:spacing w:before="40" w:after="40"/>
              <w:rPr>
                <w:rFonts w:cstheme="minorHAnsi"/>
                <w:b/>
                <w:bCs/>
                <w:sz w:val="22"/>
                <w:szCs w:val="22"/>
                <w:lang w:val="fr-CA"/>
              </w:rPr>
            </w:pPr>
            <w:r w:rsidRPr="00587D62">
              <w:rPr>
                <w:rFonts w:cstheme="minorHAnsi"/>
                <w:b/>
                <w:bCs/>
                <w:sz w:val="22"/>
                <w:szCs w:val="22"/>
                <w:lang w:val="fr-CA"/>
              </w:rPr>
              <w:lastRenderedPageBreak/>
              <w:t>2.3</w:t>
            </w:r>
          </w:p>
        </w:tc>
        <w:tc>
          <w:tcPr>
            <w:tcW w:w="2042" w:type="dxa"/>
            <w:vMerge w:val="restart"/>
          </w:tcPr>
          <w:p w14:paraId="304D2EFA" w14:textId="325D51B8" w:rsidR="00437268" w:rsidRPr="00587D62" w:rsidRDefault="00000000" w:rsidP="00F464BA">
            <w:pPr>
              <w:spacing w:before="40" w:after="40"/>
              <w:rPr>
                <w:rFonts w:cstheme="minorHAnsi"/>
                <w:b/>
                <w:bCs/>
                <w:sz w:val="22"/>
                <w:szCs w:val="22"/>
                <w:lang w:val="fr-CA"/>
              </w:rPr>
            </w:pPr>
            <w:hyperlink r:id="rId47" w:history="1">
              <w:r w:rsidR="00437268" w:rsidRPr="0007785F">
                <w:rPr>
                  <w:rStyle w:val="Lienhypertexte"/>
                  <w:rFonts w:cstheme="minorHAnsi"/>
                  <w:b/>
                  <w:bCs/>
                  <w:sz w:val="22"/>
                  <w:szCs w:val="22"/>
                  <w:lang w:val="fr-CA"/>
                </w:rPr>
                <w:t>Inspection</w:t>
              </w:r>
              <w:r w:rsidR="00A21A97" w:rsidRPr="0007785F">
                <w:rPr>
                  <w:rStyle w:val="Lienhypertexte"/>
                  <w:rFonts w:cstheme="minorHAnsi"/>
                  <w:b/>
                  <w:bCs/>
                  <w:sz w:val="22"/>
                  <w:szCs w:val="22"/>
                  <w:lang w:val="fr-CA"/>
                </w:rPr>
                <w:t xml:space="preserve"> en milieu de travail</w:t>
              </w:r>
              <w:r w:rsidR="00437268" w:rsidRPr="0007785F">
                <w:rPr>
                  <w:rStyle w:val="Lienhypertexte"/>
                  <w:rFonts w:cstheme="minorHAnsi"/>
                  <w:b/>
                  <w:bCs/>
                  <w:sz w:val="22"/>
                  <w:szCs w:val="22"/>
                  <w:lang w:val="fr-CA"/>
                </w:rPr>
                <w:t> </w:t>
              </w:r>
            </w:hyperlink>
          </w:p>
        </w:tc>
        <w:tc>
          <w:tcPr>
            <w:tcW w:w="4285" w:type="dxa"/>
          </w:tcPr>
          <w:p w14:paraId="1C0FFECB" w14:textId="4DFA5A2C" w:rsidR="00437268" w:rsidRPr="00587D62" w:rsidRDefault="00437268" w:rsidP="00F464BA">
            <w:pPr>
              <w:pStyle w:val="Paragraphedeliste"/>
              <w:numPr>
                <w:ilvl w:val="0"/>
                <w:numId w:val="24"/>
              </w:numPr>
              <w:tabs>
                <w:tab w:val="left" w:pos="616"/>
              </w:tabs>
              <w:spacing w:before="40" w:after="40"/>
              <w:contextualSpacing w:val="0"/>
              <w:rPr>
                <w:rFonts w:cstheme="minorHAnsi"/>
                <w:sz w:val="22"/>
                <w:szCs w:val="22"/>
                <w:lang w:val="fr-CA"/>
              </w:rPr>
            </w:pPr>
            <w:r w:rsidRPr="00587D62">
              <w:rPr>
                <w:rFonts w:cstheme="minorHAnsi"/>
                <w:sz w:val="22"/>
                <w:szCs w:val="22"/>
                <w:lang w:val="fr-CA"/>
              </w:rPr>
              <w:t xml:space="preserve">Déterminer le type d’inspection à implanter (inspection </w:t>
            </w:r>
            <w:r w:rsidR="0000361D">
              <w:rPr>
                <w:rFonts w:cstheme="minorHAnsi"/>
                <w:sz w:val="22"/>
                <w:szCs w:val="22"/>
                <w:lang w:val="fr-CA"/>
              </w:rPr>
              <w:t xml:space="preserve">générale, </w:t>
            </w:r>
            <w:r w:rsidRPr="00587D62">
              <w:rPr>
                <w:rFonts w:cstheme="minorHAnsi"/>
                <w:sz w:val="22"/>
                <w:szCs w:val="22"/>
                <w:lang w:val="fr-CA"/>
              </w:rPr>
              <w:t>départementale, entretien préventif, ronde de sécurité)</w:t>
            </w:r>
          </w:p>
        </w:tc>
        <w:tc>
          <w:tcPr>
            <w:tcW w:w="1971" w:type="dxa"/>
          </w:tcPr>
          <w:p w14:paraId="2CAE80A6" w14:textId="77777777" w:rsidR="00437268" w:rsidRPr="00F67784" w:rsidRDefault="00437268" w:rsidP="00F464BA">
            <w:pPr>
              <w:spacing w:before="40" w:after="40"/>
              <w:rPr>
                <w:rFonts w:cstheme="minorHAnsi"/>
                <w:sz w:val="20"/>
                <w:szCs w:val="20"/>
                <w:lang w:val="fr-CA"/>
              </w:rPr>
            </w:pPr>
          </w:p>
        </w:tc>
        <w:tc>
          <w:tcPr>
            <w:tcW w:w="1713" w:type="dxa"/>
          </w:tcPr>
          <w:p w14:paraId="3D8A1E0C" w14:textId="77777777" w:rsidR="00437268" w:rsidRPr="00F67784" w:rsidRDefault="00437268" w:rsidP="00F464BA">
            <w:pPr>
              <w:spacing w:before="40" w:after="40"/>
              <w:rPr>
                <w:rFonts w:cstheme="minorHAnsi"/>
                <w:sz w:val="20"/>
                <w:szCs w:val="20"/>
                <w:lang w:val="fr-CA"/>
              </w:rPr>
            </w:pPr>
          </w:p>
        </w:tc>
        <w:tc>
          <w:tcPr>
            <w:tcW w:w="2895" w:type="dxa"/>
          </w:tcPr>
          <w:p w14:paraId="76AF7F9C" w14:textId="5BDCC2B7" w:rsidR="00437268" w:rsidRPr="002F4837" w:rsidRDefault="00437268" w:rsidP="00F464BA">
            <w:pPr>
              <w:spacing w:before="40" w:after="40"/>
              <w:rPr>
                <w:rFonts w:cstheme="minorHAnsi"/>
                <w:sz w:val="20"/>
                <w:szCs w:val="20"/>
                <w:lang w:val="fr-CA"/>
              </w:rPr>
            </w:pPr>
          </w:p>
        </w:tc>
      </w:tr>
      <w:tr w:rsidR="00437268" w:rsidRPr="00587D62" w14:paraId="12156874" w14:textId="77777777" w:rsidTr="00DF6263">
        <w:trPr>
          <w:jc w:val="center"/>
        </w:trPr>
        <w:tc>
          <w:tcPr>
            <w:tcW w:w="774" w:type="dxa"/>
            <w:vMerge/>
          </w:tcPr>
          <w:p w14:paraId="323E0E90" w14:textId="77777777" w:rsidR="00437268" w:rsidRPr="00587D62" w:rsidRDefault="00437268" w:rsidP="00F464BA">
            <w:pPr>
              <w:spacing w:before="40" w:after="40"/>
              <w:rPr>
                <w:rFonts w:cstheme="minorHAnsi"/>
                <w:sz w:val="22"/>
                <w:szCs w:val="22"/>
                <w:lang w:val="fr-CA"/>
              </w:rPr>
            </w:pPr>
          </w:p>
        </w:tc>
        <w:tc>
          <w:tcPr>
            <w:tcW w:w="2042" w:type="dxa"/>
            <w:vMerge/>
          </w:tcPr>
          <w:p w14:paraId="11C18248" w14:textId="77777777" w:rsidR="00437268" w:rsidRPr="00587D62" w:rsidRDefault="00437268" w:rsidP="00F464BA">
            <w:pPr>
              <w:spacing w:before="40" w:after="40"/>
              <w:rPr>
                <w:rFonts w:cstheme="minorHAnsi"/>
                <w:sz w:val="22"/>
                <w:szCs w:val="22"/>
                <w:lang w:val="fr-CA"/>
              </w:rPr>
            </w:pPr>
          </w:p>
        </w:tc>
        <w:tc>
          <w:tcPr>
            <w:tcW w:w="4285" w:type="dxa"/>
          </w:tcPr>
          <w:p w14:paraId="47AFC113" w14:textId="57D436D6" w:rsidR="00437268" w:rsidRPr="00587D62" w:rsidRDefault="00437268" w:rsidP="00F464BA">
            <w:pPr>
              <w:pStyle w:val="Paragraphedeliste"/>
              <w:numPr>
                <w:ilvl w:val="0"/>
                <w:numId w:val="24"/>
              </w:numPr>
              <w:tabs>
                <w:tab w:val="left" w:pos="616"/>
              </w:tabs>
              <w:spacing w:before="40" w:after="40"/>
              <w:contextualSpacing w:val="0"/>
              <w:rPr>
                <w:rFonts w:cstheme="minorHAnsi"/>
                <w:sz w:val="22"/>
                <w:szCs w:val="22"/>
                <w:lang w:val="fr-CA"/>
              </w:rPr>
            </w:pPr>
            <w:r w:rsidRPr="00587D62">
              <w:rPr>
                <w:rFonts w:cstheme="minorHAnsi"/>
                <w:sz w:val="22"/>
                <w:szCs w:val="22"/>
                <w:lang w:val="fr-CA"/>
              </w:rPr>
              <w:t>Établir une procédure d’inspection et la communiquer aux personnes concernées</w:t>
            </w:r>
          </w:p>
        </w:tc>
        <w:tc>
          <w:tcPr>
            <w:tcW w:w="1971" w:type="dxa"/>
          </w:tcPr>
          <w:p w14:paraId="3C8EC33B" w14:textId="77777777" w:rsidR="00437268" w:rsidRPr="00F67784" w:rsidRDefault="00437268" w:rsidP="00F464BA">
            <w:pPr>
              <w:spacing w:before="40" w:after="40"/>
              <w:rPr>
                <w:rFonts w:cstheme="minorHAnsi"/>
                <w:sz w:val="20"/>
                <w:szCs w:val="20"/>
                <w:lang w:val="fr-CA"/>
              </w:rPr>
            </w:pPr>
          </w:p>
        </w:tc>
        <w:tc>
          <w:tcPr>
            <w:tcW w:w="1713" w:type="dxa"/>
          </w:tcPr>
          <w:p w14:paraId="4BE4734B" w14:textId="77777777" w:rsidR="00437268" w:rsidRPr="00F67784" w:rsidRDefault="00437268" w:rsidP="00F464BA">
            <w:pPr>
              <w:spacing w:before="40" w:after="40"/>
              <w:rPr>
                <w:rFonts w:cstheme="minorHAnsi"/>
                <w:sz w:val="20"/>
                <w:szCs w:val="20"/>
                <w:lang w:val="fr-CA"/>
              </w:rPr>
            </w:pPr>
          </w:p>
        </w:tc>
        <w:tc>
          <w:tcPr>
            <w:tcW w:w="2895" w:type="dxa"/>
          </w:tcPr>
          <w:p w14:paraId="1627DB51" w14:textId="77777777" w:rsidR="00437268" w:rsidRPr="00F67784" w:rsidRDefault="00437268" w:rsidP="00F464BA">
            <w:pPr>
              <w:spacing w:before="40" w:after="40"/>
              <w:rPr>
                <w:rFonts w:cstheme="minorHAnsi"/>
                <w:sz w:val="20"/>
                <w:szCs w:val="20"/>
                <w:lang w:val="fr-CA"/>
              </w:rPr>
            </w:pPr>
          </w:p>
        </w:tc>
      </w:tr>
      <w:tr w:rsidR="00437268" w:rsidRPr="00587D62" w14:paraId="6192111D" w14:textId="77777777" w:rsidTr="00DF6263">
        <w:trPr>
          <w:jc w:val="center"/>
        </w:trPr>
        <w:tc>
          <w:tcPr>
            <w:tcW w:w="774" w:type="dxa"/>
            <w:vMerge/>
          </w:tcPr>
          <w:p w14:paraId="3721174F" w14:textId="77777777" w:rsidR="00437268" w:rsidRPr="00587D62" w:rsidRDefault="00437268" w:rsidP="00F464BA">
            <w:pPr>
              <w:spacing w:before="40" w:after="40"/>
              <w:rPr>
                <w:rFonts w:cstheme="minorHAnsi"/>
                <w:sz w:val="22"/>
                <w:szCs w:val="22"/>
                <w:lang w:val="fr-CA"/>
              </w:rPr>
            </w:pPr>
          </w:p>
        </w:tc>
        <w:tc>
          <w:tcPr>
            <w:tcW w:w="2042" w:type="dxa"/>
            <w:vMerge/>
          </w:tcPr>
          <w:p w14:paraId="0B8810DD" w14:textId="77777777" w:rsidR="00437268" w:rsidRPr="00587D62" w:rsidRDefault="00437268" w:rsidP="00F464BA">
            <w:pPr>
              <w:spacing w:before="40" w:after="40"/>
              <w:rPr>
                <w:rFonts w:cstheme="minorHAnsi"/>
                <w:sz w:val="22"/>
                <w:szCs w:val="22"/>
                <w:lang w:val="fr-CA"/>
              </w:rPr>
            </w:pPr>
          </w:p>
        </w:tc>
        <w:tc>
          <w:tcPr>
            <w:tcW w:w="4285" w:type="dxa"/>
          </w:tcPr>
          <w:p w14:paraId="7DFBA401" w14:textId="343B739A" w:rsidR="00437268" w:rsidRPr="00587D62" w:rsidRDefault="00437268" w:rsidP="00F464BA">
            <w:pPr>
              <w:pStyle w:val="Paragraphedeliste"/>
              <w:numPr>
                <w:ilvl w:val="0"/>
                <w:numId w:val="24"/>
              </w:numPr>
              <w:tabs>
                <w:tab w:val="left" w:pos="616"/>
              </w:tabs>
              <w:spacing w:before="40" w:after="40"/>
              <w:contextualSpacing w:val="0"/>
              <w:rPr>
                <w:rFonts w:cstheme="minorHAnsi"/>
                <w:sz w:val="22"/>
                <w:szCs w:val="22"/>
                <w:lang w:val="fr-CA"/>
              </w:rPr>
            </w:pPr>
            <w:r w:rsidRPr="00587D62">
              <w:rPr>
                <w:rFonts w:cstheme="minorHAnsi"/>
                <w:sz w:val="22"/>
                <w:szCs w:val="22"/>
                <w:lang w:val="fr-CA"/>
              </w:rPr>
              <w:t xml:space="preserve">Développer et valider les outils liés à l’inspection </w:t>
            </w:r>
            <w:r w:rsidR="00814DD5">
              <w:rPr>
                <w:rFonts w:cstheme="minorHAnsi"/>
                <w:sz w:val="22"/>
                <w:szCs w:val="22"/>
                <w:lang w:val="fr-CA"/>
              </w:rPr>
              <w:br/>
            </w:r>
            <w:r w:rsidRPr="00931ED6">
              <w:rPr>
                <w:rFonts w:cstheme="minorHAnsi"/>
                <w:sz w:val="20"/>
                <w:szCs w:val="20"/>
                <w:lang w:val="fr-CA"/>
              </w:rPr>
              <w:t>(ex. : aide-mémoire, liste de vérification, rapport</w:t>
            </w:r>
            <w:r w:rsidR="00FE77DF" w:rsidRPr="00931ED6">
              <w:rPr>
                <w:rFonts w:cstheme="minorHAnsi"/>
                <w:sz w:val="20"/>
                <w:szCs w:val="20"/>
                <w:lang w:val="fr-CA"/>
              </w:rPr>
              <w:t xml:space="preserve"> d’inspection</w:t>
            </w:r>
            <w:r w:rsidR="009D097A" w:rsidRPr="00931ED6">
              <w:rPr>
                <w:rFonts w:cstheme="minorHAnsi"/>
                <w:sz w:val="20"/>
                <w:szCs w:val="20"/>
                <w:lang w:val="fr-CA"/>
              </w:rPr>
              <w:t>)</w:t>
            </w:r>
          </w:p>
        </w:tc>
        <w:tc>
          <w:tcPr>
            <w:tcW w:w="1971" w:type="dxa"/>
          </w:tcPr>
          <w:p w14:paraId="39CFC3A2" w14:textId="0A484C9D" w:rsidR="00437268" w:rsidRPr="00F67784" w:rsidRDefault="00437268" w:rsidP="00F464BA">
            <w:pPr>
              <w:spacing w:before="40" w:after="40"/>
              <w:rPr>
                <w:rFonts w:cstheme="minorHAnsi"/>
                <w:sz w:val="20"/>
                <w:szCs w:val="20"/>
                <w:lang w:val="fr-CA"/>
              </w:rPr>
            </w:pPr>
          </w:p>
        </w:tc>
        <w:tc>
          <w:tcPr>
            <w:tcW w:w="1713" w:type="dxa"/>
          </w:tcPr>
          <w:p w14:paraId="7290EEB2" w14:textId="77777777" w:rsidR="00437268" w:rsidRPr="00F67784" w:rsidRDefault="00437268" w:rsidP="00F464BA">
            <w:pPr>
              <w:spacing w:before="40" w:after="40"/>
              <w:rPr>
                <w:rFonts w:cstheme="minorHAnsi"/>
                <w:sz w:val="20"/>
                <w:szCs w:val="20"/>
                <w:lang w:val="fr-CA"/>
              </w:rPr>
            </w:pPr>
          </w:p>
        </w:tc>
        <w:tc>
          <w:tcPr>
            <w:tcW w:w="2895" w:type="dxa"/>
          </w:tcPr>
          <w:p w14:paraId="3D22227E" w14:textId="77777777" w:rsidR="00437268" w:rsidRPr="00F67784" w:rsidRDefault="00437268" w:rsidP="00F464BA">
            <w:pPr>
              <w:spacing w:before="40" w:after="40"/>
              <w:rPr>
                <w:rFonts w:cstheme="minorHAnsi"/>
                <w:sz w:val="20"/>
                <w:szCs w:val="20"/>
                <w:lang w:val="fr-CA"/>
              </w:rPr>
            </w:pPr>
          </w:p>
        </w:tc>
      </w:tr>
      <w:tr w:rsidR="00437268" w:rsidRPr="00587D62" w14:paraId="4DBF74D6" w14:textId="77777777" w:rsidTr="00DF6263">
        <w:trPr>
          <w:jc w:val="center"/>
        </w:trPr>
        <w:tc>
          <w:tcPr>
            <w:tcW w:w="774" w:type="dxa"/>
            <w:vMerge/>
          </w:tcPr>
          <w:p w14:paraId="49E2A876" w14:textId="77777777" w:rsidR="00437268" w:rsidRPr="00587D62" w:rsidRDefault="00437268" w:rsidP="00F464BA">
            <w:pPr>
              <w:spacing w:before="40" w:after="40"/>
              <w:rPr>
                <w:rFonts w:cstheme="minorHAnsi"/>
                <w:sz w:val="22"/>
                <w:szCs w:val="22"/>
                <w:lang w:val="fr-CA"/>
              </w:rPr>
            </w:pPr>
          </w:p>
        </w:tc>
        <w:tc>
          <w:tcPr>
            <w:tcW w:w="2042" w:type="dxa"/>
            <w:vMerge/>
          </w:tcPr>
          <w:p w14:paraId="1765A46A" w14:textId="77777777" w:rsidR="00437268" w:rsidRPr="00587D62" w:rsidRDefault="00437268" w:rsidP="00F464BA">
            <w:pPr>
              <w:spacing w:before="40" w:after="40"/>
              <w:rPr>
                <w:rFonts w:cstheme="minorHAnsi"/>
                <w:sz w:val="22"/>
                <w:szCs w:val="22"/>
                <w:lang w:val="fr-CA"/>
              </w:rPr>
            </w:pPr>
          </w:p>
        </w:tc>
        <w:tc>
          <w:tcPr>
            <w:tcW w:w="4285" w:type="dxa"/>
          </w:tcPr>
          <w:p w14:paraId="31613F6A" w14:textId="52CB84E9" w:rsidR="00437268" w:rsidRPr="00587D62" w:rsidRDefault="00437268" w:rsidP="00F464BA">
            <w:pPr>
              <w:pStyle w:val="Paragraphedeliste"/>
              <w:numPr>
                <w:ilvl w:val="0"/>
                <w:numId w:val="24"/>
              </w:numPr>
              <w:tabs>
                <w:tab w:val="left" w:pos="616"/>
              </w:tabs>
              <w:spacing w:before="40" w:after="40"/>
              <w:contextualSpacing w:val="0"/>
              <w:rPr>
                <w:rFonts w:cstheme="minorHAnsi"/>
                <w:sz w:val="22"/>
                <w:szCs w:val="22"/>
                <w:lang w:val="fr-CA"/>
              </w:rPr>
            </w:pPr>
            <w:r w:rsidRPr="00587D62">
              <w:rPr>
                <w:rFonts w:cstheme="minorHAnsi"/>
                <w:sz w:val="22"/>
                <w:szCs w:val="22"/>
                <w:lang w:val="fr-CA"/>
              </w:rPr>
              <w:t>Former les personnes concernées</w:t>
            </w:r>
            <w:r w:rsidR="00A562D0">
              <w:rPr>
                <w:rFonts w:cstheme="minorHAnsi"/>
                <w:sz w:val="22"/>
                <w:szCs w:val="22"/>
                <w:lang w:val="fr-CA"/>
              </w:rPr>
              <w:t xml:space="preserve"> </w:t>
            </w:r>
            <w:r w:rsidR="00034CFB">
              <w:rPr>
                <w:rFonts w:cstheme="minorHAnsi"/>
                <w:sz w:val="22"/>
                <w:szCs w:val="22"/>
                <w:lang w:val="fr-CA"/>
              </w:rPr>
              <w:t>par</w:t>
            </w:r>
            <w:r w:rsidR="00A562D0">
              <w:rPr>
                <w:rFonts w:cstheme="minorHAnsi"/>
                <w:sz w:val="22"/>
                <w:szCs w:val="22"/>
                <w:lang w:val="fr-CA"/>
              </w:rPr>
              <w:t xml:space="preserve"> la réalisation des inspections en milieu de travail</w:t>
            </w:r>
          </w:p>
        </w:tc>
        <w:tc>
          <w:tcPr>
            <w:tcW w:w="1971" w:type="dxa"/>
          </w:tcPr>
          <w:p w14:paraId="7ACA953A" w14:textId="12AFE234" w:rsidR="00437268" w:rsidRPr="00F67784" w:rsidRDefault="00437268" w:rsidP="00F464BA">
            <w:pPr>
              <w:spacing w:before="40" w:after="40"/>
              <w:rPr>
                <w:rFonts w:cstheme="minorHAnsi"/>
                <w:sz w:val="20"/>
                <w:szCs w:val="20"/>
                <w:lang w:val="fr-CA"/>
              </w:rPr>
            </w:pPr>
          </w:p>
        </w:tc>
        <w:tc>
          <w:tcPr>
            <w:tcW w:w="1713" w:type="dxa"/>
          </w:tcPr>
          <w:p w14:paraId="48CBDC76" w14:textId="77777777" w:rsidR="00437268" w:rsidRPr="00F67784" w:rsidRDefault="00437268" w:rsidP="00F464BA">
            <w:pPr>
              <w:spacing w:before="40" w:after="40"/>
              <w:rPr>
                <w:rFonts w:cstheme="minorHAnsi"/>
                <w:sz w:val="20"/>
                <w:szCs w:val="20"/>
                <w:lang w:val="fr-CA"/>
              </w:rPr>
            </w:pPr>
          </w:p>
        </w:tc>
        <w:tc>
          <w:tcPr>
            <w:tcW w:w="2895" w:type="dxa"/>
          </w:tcPr>
          <w:p w14:paraId="4FD58796" w14:textId="77777777" w:rsidR="00437268" w:rsidRPr="00F67784" w:rsidRDefault="00437268" w:rsidP="00F464BA">
            <w:pPr>
              <w:spacing w:before="40" w:after="40"/>
              <w:rPr>
                <w:rFonts w:cstheme="minorHAnsi"/>
                <w:sz w:val="20"/>
                <w:szCs w:val="20"/>
                <w:lang w:val="fr-CA"/>
              </w:rPr>
            </w:pPr>
          </w:p>
        </w:tc>
      </w:tr>
      <w:tr w:rsidR="00437268" w:rsidRPr="00587D62" w14:paraId="2ECA7737" w14:textId="77777777" w:rsidTr="00DF6263">
        <w:trPr>
          <w:jc w:val="center"/>
        </w:trPr>
        <w:tc>
          <w:tcPr>
            <w:tcW w:w="774" w:type="dxa"/>
            <w:vMerge/>
          </w:tcPr>
          <w:p w14:paraId="540568D4" w14:textId="77777777" w:rsidR="00437268" w:rsidRPr="00587D62" w:rsidRDefault="00437268" w:rsidP="00F464BA">
            <w:pPr>
              <w:spacing w:before="40" w:after="40"/>
              <w:rPr>
                <w:rFonts w:cstheme="minorHAnsi"/>
                <w:sz w:val="22"/>
                <w:szCs w:val="22"/>
                <w:lang w:val="fr-CA"/>
              </w:rPr>
            </w:pPr>
          </w:p>
        </w:tc>
        <w:tc>
          <w:tcPr>
            <w:tcW w:w="2042" w:type="dxa"/>
            <w:vMerge/>
          </w:tcPr>
          <w:p w14:paraId="6E9376A9" w14:textId="77777777" w:rsidR="00437268" w:rsidRPr="00587D62" w:rsidRDefault="00437268" w:rsidP="00F464BA">
            <w:pPr>
              <w:spacing w:before="40" w:after="40"/>
              <w:rPr>
                <w:rFonts w:cstheme="minorHAnsi"/>
                <w:sz w:val="22"/>
                <w:szCs w:val="22"/>
                <w:lang w:val="fr-CA"/>
              </w:rPr>
            </w:pPr>
          </w:p>
        </w:tc>
        <w:tc>
          <w:tcPr>
            <w:tcW w:w="4285" w:type="dxa"/>
          </w:tcPr>
          <w:p w14:paraId="2A3C35F2" w14:textId="68D0C063" w:rsidR="00437268" w:rsidRPr="00587D62" w:rsidRDefault="00437268" w:rsidP="00F464BA">
            <w:pPr>
              <w:pStyle w:val="Paragraphedeliste"/>
              <w:numPr>
                <w:ilvl w:val="0"/>
                <w:numId w:val="24"/>
              </w:numPr>
              <w:tabs>
                <w:tab w:val="left" w:pos="616"/>
              </w:tabs>
              <w:spacing w:before="40" w:after="40"/>
              <w:contextualSpacing w:val="0"/>
              <w:rPr>
                <w:rFonts w:cstheme="minorHAnsi"/>
                <w:sz w:val="22"/>
                <w:szCs w:val="22"/>
                <w:lang w:val="fr-CA"/>
              </w:rPr>
            </w:pPr>
            <w:r w:rsidRPr="00587D62">
              <w:rPr>
                <w:rFonts w:cstheme="minorHAnsi"/>
                <w:sz w:val="22"/>
                <w:szCs w:val="22"/>
                <w:lang w:val="fr-CA"/>
              </w:rPr>
              <w:t>Évaluer l’activité et faire les ajustements nécessaires</w:t>
            </w:r>
            <w:r w:rsidR="00DA49F3">
              <w:rPr>
                <w:rFonts w:cstheme="minorHAnsi"/>
                <w:sz w:val="22"/>
                <w:szCs w:val="22"/>
                <w:lang w:val="fr-CA"/>
              </w:rPr>
              <w:t xml:space="preserve"> </w:t>
            </w:r>
            <w:r w:rsidR="00DA49F3">
              <w:rPr>
                <w:rFonts w:cstheme="minorHAnsi"/>
                <w:sz w:val="22"/>
                <w:szCs w:val="22"/>
                <w:lang w:val="fr-CA"/>
              </w:rPr>
              <w:br/>
            </w:r>
            <w:r w:rsidR="00DA49F3" w:rsidRPr="00931ED6">
              <w:rPr>
                <w:rFonts w:cstheme="minorHAnsi"/>
                <w:sz w:val="20"/>
                <w:szCs w:val="20"/>
                <w:lang w:val="fr-CA"/>
              </w:rPr>
              <w:t>(ex. : respect de la procédure, convivialité des outils, qualité de rédaction des rapports)</w:t>
            </w:r>
          </w:p>
        </w:tc>
        <w:tc>
          <w:tcPr>
            <w:tcW w:w="1971" w:type="dxa"/>
          </w:tcPr>
          <w:p w14:paraId="62EE44D3" w14:textId="00859D17" w:rsidR="00437268" w:rsidRPr="00F67784" w:rsidRDefault="00437268" w:rsidP="00F464BA">
            <w:pPr>
              <w:spacing w:before="40" w:after="40"/>
              <w:rPr>
                <w:rFonts w:cstheme="minorHAnsi"/>
                <w:sz w:val="20"/>
                <w:szCs w:val="20"/>
                <w:lang w:val="fr-CA"/>
              </w:rPr>
            </w:pPr>
          </w:p>
        </w:tc>
        <w:tc>
          <w:tcPr>
            <w:tcW w:w="1713" w:type="dxa"/>
          </w:tcPr>
          <w:p w14:paraId="69D35088" w14:textId="77777777" w:rsidR="00437268" w:rsidRPr="00F67784" w:rsidRDefault="00437268" w:rsidP="00F464BA">
            <w:pPr>
              <w:spacing w:before="40" w:after="40"/>
              <w:rPr>
                <w:rFonts w:cstheme="minorHAnsi"/>
                <w:sz w:val="20"/>
                <w:szCs w:val="20"/>
                <w:lang w:val="fr-CA"/>
              </w:rPr>
            </w:pPr>
          </w:p>
        </w:tc>
        <w:tc>
          <w:tcPr>
            <w:tcW w:w="2895" w:type="dxa"/>
          </w:tcPr>
          <w:p w14:paraId="6AC5513D" w14:textId="7D431383" w:rsidR="00437268" w:rsidRPr="00F67784" w:rsidRDefault="00437268" w:rsidP="00F464BA">
            <w:pPr>
              <w:spacing w:before="40" w:after="40"/>
              <w:rPr>
                <w:rFonts w:cstheme="minorHAnsi"/>
                <w:sz w:val="20"/>
                <w:szCs w:val="20"/>
                <w:lang w:val="fr-CA"/>
              </w:rPr>
            </w:pPr>
          </w:p>
        </w:tc>
      </w:tr>
      <w:tr w:rsidR="00F422B3" w:rsidRPr="001421DF" w14:paraId="6CE684E4" w14:textId="77777777" w:rsidTr="00DF6263">
        <w:trPr>
          <w:jc w:val="center"/>
        </w:trPr>
        <w:tc>
          <w:tcPr>
            <w:tcW w:w="774" w:type="dxa"/>
            <w:vMerge w:val="restart"/>
          </w:tcPr>
          <w:p w14:paraId="33C943DF" w14:textId="24C582DB" w:rsidR="00F422B3" w:rsidRPr="00587D62" w:rsidRDefault="00F422B3" w:rsidP="00F464BA">
            <w:pPr>
              <w:spacing w:before="40" w:after="40"/>
              <w:rPr>
                <w:rFonts w:cstheme="minorHAnsi"/>
                <w:b/>
                <w:bCs/>
                <w:sz w:val="22"/>
                <w:szCs w:val="22"/>
                <w:lang w:val="fr-CA"/>
              </w:rPr>
            </w:pPr>
            <w:r w:rsidRPr="00587D62">
              <w:rPr>
                <w:rFonts w:cstheme="minorHAnsi"/>
                <w:b/>
                <w:bCs/>
                <w:sz w:val="22"/>
                <w:szCs w:val="22"/>
                <w:lang w:val="fr-CA"/>
              </w:rPr>
              <w:t>2.4</w:t>
            </w:r>
          </w:p>
        </w:tc>
        <w:tc>
          <w:tcPr>
            <w:tcW w:w="2042" w:type="dxa"/>
            <w:vMerge w:val="restart"/>
          </w:tcPr>
          <w:p w14:paraId="4B3D81ED" w14:textId="41125A3B" w:rsidR="00F422B3" w:rsidRPr="00587D62" w:rsidRDefault="00000000" w:rsidP="00F464BA">
            <w:pPr>
              <w:spacing w:before="40" w:after="40"/>
              <w:rPr>
                <w:rFonts w:cstheme="minorHAnsi"/>
                <w:b/>
                <w:bCs/>
                <w:sz w:val="22"/>
                <w:szCs w:val="22"/>
                <w:lang w:val="fr-CA"/>
              </w:rPr>
            </w:pPr>
            <w:hyperlink r:id="rId48" w:history="1">
              <w:r w:rsidR="00F422B3" w:rsidRPr="0007785F">
                <w:rPr>
                  <w:rStyle w:val="Lienhypertexte"/>
                  <w:rFonts w:cstheme="minorHAnsi"/>
                  <w:b/>
                  <w:bCs/>
                  <w:sz w:val="22"/>
                  <w:szCs w:val="22"/>
                  <w:lang w:val="fr-CA"/>
                </w:rPr>
                <w:t>Enquête et analyse des accidents</w:t>
              </w:r>
            </w:hyperlink>
          </w:p>
        </w:tc>
        <w:tc>
          <w:tcPr>
            <w:tcW w:w="4285" w:type="dxa"/>
          </w:tcPr>
          <w:p w14:paraId="11AE389E" w14:textId="77777777" w:rsidR="00F422B3" w:rsidRPr="00587D62" w:rsidRDefault="00F422B3" w:rsidP="00F464BA">
            <w:pPr>
              <w:pStyle w:val="Paragraphedeliste"/>
              <w:numPr>
                <w:ilvl w:val="0"/>
                <w:numId w:val="12"/>
              </w:numPr>
              <w:tabs>
                <w:tab w:val="left" w:pos="616"/>
              </w:tabs>
              <w:spacing w:before="40" w:after="40"/>
              <w:contextualSpacing w:val="0"/>
              <w:rPr>
                <w:rFonts w:cstheme="minorHAnsi"/>
                <w:sz w:val="22"/>
                <w:szCs w:val="22"/>
                <w:lang w:val="fr-CA"/>
              </w:rPr>
            </w:pPr>
            <w:r w:rsidRPr="00587D62">
              <w:rPr>
                <w:rFonts w:cstheme="minorHAnsi"/>
                <w:sz w:val="22"/>
                <w:szCs w:val="22"/>
                <w:lang w:val="fr-CA"/>
              </w:rPr>
              <w:t>Élaborer la procédure de déclaration, d’enquête et d’analyse des accidents et la communiquer à tout le personnel</w:t>
            </w:r>
          </w:p>
        </w:tc>
        <w:tc>
          <w:tcPr>
            <w:tcW w:w="1971" w:type="dxa"/>
          </w:tcPr>
          <w:p w14:paraId="27AD30B4" w14:textId="77777777" w:rsidR="00F422B3" w:rsidRPr="00F67784" w:rsidRDefault="00F422B3" w:rsidP="00F464BA">
            <w:pPr>
              <w:spacing w:before="40" w:after="40"/>
              <w:rPr>
                <w:rFonts w:cstheme="minorHAnsi"/>
                <w:sz w:val="20"/>
                <w:szCs w:val="20"/>
                <w:lang w:val="fr-CA"/>
              </w:rPr>
            </w:pPr>
          </w:p>
        </w:tc>
        <w:tc>
          <w:tcPr>
            <w:tcW w:w="1713" w:type="dxa"/>
          </w:tcPr>
          <w:p w14:paraId="3A322C01" w14:textId="77777777" w:rsidR="00F422B3" w:rsidRPr="00F67784" w:rsidRDefault="00F422B3" w:rsidP="00F464BA">
            <w:pPr>
              <w:spacing w:before="40" w:after="40"/>
              <w:rPr>
                <w:rFonts w:cstheme="minorHAnsi"/>
                <w:sz w:val="20"/>
                <w:szCs w:val="20"/>
                <w:lang w:val="fr-CA"/>
              </w:rPr>
            </w:pPr>
          </w:p>
        </w:tc>
        <w:tc>
          <w:tcPr>
            <w:tcW w:w="2895" w:type="dxa"/>
          </w:tcPr>
          <w:p w14:paraId="69AEAB17" w14:textId="2F905E7F" w:rsidR="00F422B3" w:rsidRPr="001E7EE2" w:rsidRDefault="00F422B3" w:rsidP="00F464BA">
            <w:pPr>
              <w:spacing w:before="40" w:after="40"/>
              <w:rPr>
                <w:rFonts w:cstheme="minorHAnsi"/>
                <w:sz w:val="20"/>
                <w:szCs w:val="20"/>
                <w:lang w:val="fr-CA"/>
              </w:rPr>
            </w:pPr>
          </w:p>
        </w:tc>
      </w:tr>
      <w:tr w:rsidR="00F422B3" w:rsidRPr="00587D62" w14:paraId="4757E3A0" w14:textId="77777777" w:rsidTr="00DF6263">
        <w:trPr>
          <w:jc w:val="center"/>
        </w:trPr>
        <w:tc>
          <w:tcPr>
            <w:tcW w:w="774" w:type="dxa"/>
            <w:vMerge/>
          </w:tcPr>
          <w:p w14:paraId="6285227A" w14:textId="77777777" w:rsidR="00F422B3" w:rsidRPr="001E7EE2" w:rsidRDefault="00F422B3" w:rsidP="00F464BA">
            <w:pPr>
              <w:spacing w:before="40" w:after="40"/>
              <w:rPr>
                <w:rFonts w:cstheme="minorHAnsi"/>
                <w:sz w:val="22"/>
                <w:szCs w:val="22"/>
                <w:lang w:val="fr-CA"/>
              </w:rPr>
            </w:pPr>
          </w:p>
        </w:tc>
        <w:tc>
          <w:tcPr>
            <w:tcW w:w="2042" w:type="dxa"/>
            <w:vMerge/>
          </w:tcPr>
          <w:p w14:paraId="288881B5" w14:textId="77777777" w:rsidR="00F422B3" w:rsidRPr="001E7EE2" w:rsidRDefault="00F422B3" w:rsidP="00F464BA">
            <w:pPr>
              <w:spacing w:before="40" w:after="40"/>
              <w:rPr>
                <w:rFonts w:cstheme="minorHAnsi"/>
                <w:sz w:val="22"/>
                <w:szCs w:val="22"/>
                <w:lang w:val="fr-CA"/>
              </w:rPr>
            </w:pPr>
          </w:p>
        </w:tc>
        <w:tc>
          <w:tcPr>
            <w:tcW w:w="4285" w:type="dxa"/>
          </w:tcPr>
          <w:p w14:paraId="17E4B900" w14:textId="77777777" w:rsidR="00F422B3" w:rsidRPr="00587D62" w:rsidRDefault="00F422B3" w:rsidP="00F464BA">
            <w:pPr>
              <w:pStyle w:val="Paragraphedeliste"/>
              <w:numPr>
                <w:ilvl w:val="0"/>
                <w:numId w:val="12"/>
              </w:numPr>
              <w:tabs>
                <w:tab w:val="left" w:pos="616"/>
              </w:tabs>
              <w:spacing w:before="40" w:after="40"/>
              <w:contextualSpacing w:val="0"/>
              <w:rPr>
                <w:rFonts w:cstheme="minorHAnsi"/>
                <w:sz w:val="22"/>
                <w:szCs w:val="22"/>
                <w:lang w:val="fr-CA"/>
              </w:rPr>
            </w:pPr>
            <w:r w:rsidRPr="00587D62">
              <w:rPr>
                <w:rFonts w:cstheme="minorHAnsi"/>
                <w:sz w:val="22"/>
                <w:szCs w:val="22"/>
                <w:lang w:val="fr-CA"/>
              </w:rPr>
              <w:t>Développer et présenter les formulaires de déclaration, d’enquête et analyse des accidents</w:t>
            </w:r>
          </w:p>
        </w:tc>
        <w:tc>
          <w:tcPr>
            <w:tcW w:w="1971" w:type="dxa"/>
          </w:tcPr>
          <w:p w14:paraId="77B1DF67" w14:textId="77777777" w:rsidR="00F422B3" w:rsidRPr="008D4F65" w:rsidRDefault="00F422B3" w:rsidP="00F464BA">
            <w:pPr>
              <w:spacing w:before="40" w:after="40"/>
              <w:rPr>
                <w:rFonts w:cstheme="minorHAnsi"/>
                <w:sz w:val="20"/>
                <w:szCs w:val="20"/>
                <w:lang w:val="fr-CA"/>
              </w:rPr>
            </w:pPr>
          </w:p>
        </w:tc>
        <w:tc>
          <w:tcPr>
            <w:tcW w:w="1713" w:type="dxa"/>
          </w:tcPr>
          <w:p w14:paraId="7DD46C79" w14:textId="77777777" w:rsidR="00F422B3" w:rsidRPr="008D4F65" w:rsidRDefault="00F422B3" w:rsidP="00F464BA">
            <w:pPr>
              <w:spacing w:before="40" w:after="40"/>
              <w:rPr>
                <w:rFonts w:cstheme="minorHAnsi"/>
                <w:sz w:val="20"/>
                <w:szCs w:val="20"/>
                <w:lang w:val="fr-CA"/>
              </w:rPr>
            </w:pPr>
          </w:p>
        </w:tc>
        <w:tc>
          <w:tcPr>
            <w:tcW w:w="2895" w:type="dxa"/>
          </w:tcPr>
          <w:p w14:paraId="59525A1D" w14:textId="77777777" w:rsidR="00F422B3" w:rsidRPr="008D4F65" w:rsidRDefault="00F422B3" w:rsidP="00F464BA">
            <w:pPr>
              <w:spacing w:before="40" w:after="40"/>
              <w:rPr>
                <w:rFonts w:cstheme="minorHAnsi"/>
                <w:sz w:val="20"/>
                <w:szCs w:val="20"/>
                <w:lang w:val="fr-CA"/>
              </w:rPr>
            </w:pPr>
          </w:p>
        </w:tc>
      </w:tr>
      <w:tr w:rsidR="00F422B3" w:rsidRPr="00587D62" w14:paraId="634931F0" w14:textId="77777777" w:rsidTr="00DF6263">
        <w:trPr>
          <w:jc w:val="center"/>
        </w:trPr>
        <w:tc>
          <w:tcPr>
            <w:tcW w:w="774" w:type="dxa"/>
            <w:vMerge/>
          </w:tcPr>
          <w:p w14:paraId="11C449D8" w14:textId="77777777" w:rsidR="00F422B3" w:rsidRPr="00587D62" w:rsidRDefault="00F422B3" w:rsidP="00F464BA">
            <w:pPr>
              <w:spacing w:before="40" w:after="40"/>
              <w:rPr>
                <w:rFonts w:cstheme="minorHAnsi"/>
                <w:sz w:val="22"/>
                <w:szCs w:val="22"/>
                <w:lang w:val="fr-CA"/>
              </w:rPr>
            </w:pPr>
          </w:p>
        </w:tc>
        <w:tc>
          <w:tcPr>
            <w:tcW w:w="2042" w:type="dxa"/>
            <w:vMerge/>
          </w:tcPr>
          <w:p w14:paraId="32519958" w14:textId="77777777" w:rsidR="00F422B3" w:rsidRPr="00587D62" w:rsidRDefault="00F422B3" w:rsidP="00F464BA">
            <w:pPr>
              <w:spacing w:before="40" w:after="40"/>
              <w:rPr>
                <w:rFonts w:cstheme="minorHAnsi"/>
                <w:sz w:val="22"/>
                <w:szCs w:val="22"/>
                <w:lang w:val="fr-CA"/>
              </w:rPr>
            </w:pPr>
          </w:p>
        </w:tc>
        <w:tc>
          <w:tcPr>
            <w:tcW w:w="4285" w:type="dxa"/>
          </w:tcPr>
          <w:p w14:paraId="7F748F72" w14:textId="77777777" w:rsidR="00F422B3" w:rsidRPr="00587D62" w:rsidRDefault="00F422B3" w:rsidP="00F464BA">
            <w:pPr>
              <w:pStyle w:val="Paragraphedeliste"/>
              <w:numPr>
                <w:ilvl w:val="0"/>
                <w:numId w:val="12"/>
              </w:numPr>
              <w:tabs>
                <w:tab w:val="left" w:pos="616"/>
              </w:tabs>
              <w:spacing w:before="40" w:after="40"/>
              <w:contextualSpacing w:val="0"/>
              <w:rPr>
                <w:rFonts w:cstheme="minorHAnsi"/>
                <w:sz w:val="22"/>
                <w:szCs w:val="22"/>
                <w:lang w:val="fr-CA"/>
              </w:rPr>
            </w:pPr>
            <w:r w:rsidRPr="00587D62">
              <w:rPr>
                <w:rFonts w:cstheme="minorHAnsi"/>
                <w:sz w:val="22"/>
                <w:szCs w:val="22"/>
                <w:lang w:val="fr-CA"/>
              </w:rPr>
              <w:t>Former les personnes concernées sur la réalisation des enquêtes et analyses des accidents</w:t>
            </w:r>
          </w:p>
        </w:tc>
        <w:tc>
          <w:tcPr>
            <w:tcW w:w="1971" w:type="dxa"/>
          </w:tcPr>
          <w:p w14:paraId="35AFF762" w14:textId="20E837AD" w:rsidR="00F422B3" w:rsidRPr="008D4F65" w:rsidRDefault="00F422B3" w:rsidP="00F464BA">
            <w:pPr>
              <w:spacing w:before="40" w:after="40"/>
              <w:rPr>
                <w:rFonts w:cstheme="minorHAnsi"/>
                <w:sz w:val="20"/>
                <w:szCs w:val="20"/>
                <w:lang w:val="fr-CA"/>
              </w:rPr>
            </w:pPr>
          </w:p>
        </w:tc>
        <w:tc>
          <w:tcPr>
            <w:tcW w:w="1713" w:type="dxa"/>
          </w:tcPr>
          <w:p w14:paraId="3AB244E4" w14:textId="77777777" w:rsidR="00F422B3" w:rsidRPr="008D4F65" w:rsidRDefault="00F422B3" w:rsidP="00F464BA">
            <w:pPr>
              <w:spacing w:before="40" w:after="40"/>
              <w:rPr>
                <w:rFonts w:cstheme="minorHAnsi"/>
                <w:sz w:val="20"/>
                <w:szCs w:val="20"/>
                <w:lang w:val="fr-CA"/>
              </w:rPr>
            </w:pPr>
          </w:p>
        </w:tc>
        <w:tc>
          <w:tcPr>
            <w:tcW w:w="2895" w:type="dxa"/>
          </w:tcPr>
          <w:p w14:paraId="6409B3F2" w14:textId="77777777" w:rsidR="00F422B3" w:rsidRPr="008D4F65" w:rsidRDefault="00F422B3" w:rsidP="00F464BA">
            <w:pPr>
              <w:spacing w:before="40" w:after="40"/>
              <w:rPr>
                <w:rFonts w:cstheme="minorHAnsi"/>
                <w:sz w:val="20"/>
                <w:szCs w:val="20"/>
                <w:lang w:val="fr-CA"/>
              </w:rPr>
            </w:pPr>
          </w:p>
        </w:tc>
      </w:tr>
      <w:tr w:rsidR="00F422B3" w:rsidRPr="00587D62" w14:paraId="5FF2F69A" w14:textId="77777777" w:rsidTr="00DF6263">
        <w:trPr>
          <w:jc w:val="center"/>
        </w:trPr>
        <w:tc>
          <w:tcPr>
            <w:tcW w:w="774" w:type="dxa"/>
            <w:vMerge/>
          </w:tcPr>
          <w:p w14:paraId="6427D71A" w14:textId="77777777" w:rsidR="00F422B3" w:rsidRPr="00587D62" w:rsidRDefault="00F422B3" w:rsidP="00F464BA">
            <w:pPr>
              <w:spacing w:before="40" w:after="40"/>
              <w:rPr>
                <w:rFonts w:cstheme="minorHAnsi"/>
                <w:sz w:val="22"/>
                <w:szCs w:val="22"/>
                <w:lang w:val="fr-CA"/>
              </w:rPr>
            </w:pPr>
          </w:p>
        </w:tc>
        <w:tc>
          <w:tcPr>
            <w:tcW w:w="2042" w:type="dxa"/>
            <w:vMerge/>
          </w:tcPr>
          <w:p w14:paraId="6773FFBF" w14:textId="77777777" w:rsidR="00F422B3" w:rsidRPr="00587D62" w:rsidRDefault="00F422B3" w:rsidP="00F464BA">
            <w:pPr>
              <w:spacing w:before="40" w:after="40"/>
              <w:rPr>
                <w:rFonts w:cstheme="minorHAnsi"/>
                <w:sz w:val="22"/>
                <w:szCs w:val="22"/>
                <w:lang w:val="fr-CA"/>
              </w:rPr>
            </w:pPr>
          </w:p>
        </w:tc>
        <w:tc>
          <w:tcPr>
            <w:tcW w:w="4285" w:type="dxa"/>
          </w:tcPr>
          <w:p w14:paraId="68273387" w14:textId="784D3004" w:rsidR="00F422B3" w:rsidRPr="00587D62" w:rsidRDefault="00F422B3" w:rsidP="00F464BA">
            <w:pPr>
              <w:pStyle w:val="Paragraphedeliste"/>
              <w:numPr>
                <w:ilvl w:val="0"/>
                <w:numId w:val="12"/>
              </w:numPr>
              <w:tabs>
                <w:tab w:val="left" w:pos="616"/>
              </w:tabs>
              <w:spacing w:before="40" w:after="40"/>
              <w:contextualSpacing w:val="0"/>
              <w:rPr>
                <w:rFonts w:cstheme="minorHAnsi"/>
                <w:sz w:val="22"/>
                <w:szCs w:val="22"/>
                <w:lang w:val="fr-CA"/>
              </w:rPr>
            </w:pPr>
            <w:r w:rsidRPr="00587D62">
              <w:rPr>
                <w:rFonts w:cstheme="minorHAnsi"/>
                <w:sz w:val="22"/>
                <w:szCs w:val="22"/>
                <w:lang w:val="fr-CA"/>
              </w:rPr>
              <w:t>Évaluer l’activité et faire les ajustements nécessaires</w:t>
            </w:r>
            <w:r w:rsidR="00DA49F3">
              <w:rPr>
                <w:rFonts w:cstheme="minorHAnsi"/>
                <w:sz w:val="22"/>
                <w:szCs w:val="22"/>
                <w:lang w:val="fr-CA"/>
              </w:rPr>
              <w:t xml:space="preserve"> </w:t>
            </w:r>
            <w:r w:rsidR="001C06FB">
              <w:rPr>
                <w:rFonts w:cstheme="minorHAnsi"/>
                <w:sz w:val="22"/>
                <w:szCs w:val="22"/>
                <w:lang w:val="fr-CA"/>
              </w:rPr>
              <w:br/>
            </w:r>
            <w:r w:rsidR="00DA49F3" w:rsidRPr="00D66E0B">
              <w:rPr>
                <w:rFonts w:cstheme="minorHAnsi"/>
                <w:sz w:val="20"/>
                <w:szCs w:val="20"/>
                <w:lang w:val="fr-CA"/>
              </w:rPr>
              <w:lastRenderedPageBreak/>
              <w:t>(ex. : respect de la procédure, convivialité des formulaires, qualité de rédaction des rapports)</w:t>
            </w:r>
          </w:p>
        </w:tc>
        <w:tc>
          <w:tcPr>
            <w:tcW w:w="1971" w:type="dxa"/>
          </w:tcPr>
          <w:p w14:paraId="25312C69" w14:textId="07ACA3CC" w:rsidR="00F422B3" w:rsidRPr="008D4F65" w:rsidRDefault="00F422B3" w:rsidP="00F464BA">
            <w:pPr>
              <w:spacing w:before="40" w:after="40"/>
              <w:rPr>
                <w:rFonts w:cstheme="minorHAnsi"/>
                <w:sz w:val="20"/>
                <w:szCs w:val="20"/>
                <w:lang w:val="fr-CA"/>
              </w:rPr>
            </w:pPr>
          </w:p>
        </w:tc>
        <w:tc>
          <w:tcPr>
            <w:tcW w:w="1713" w:type="dxa"/>
          </w:tcPr>
          <w:p w14:paraId="6A8187CB" w14:textId="75866134" w:rsidR="00F422B3" w:rsidRPr="008D4F65" w:rsidRDefault="00F422B3" w:rsidP="00F464BA">
            <w:pPr>
              <w:spacing w:before="40" w:after="40"/>
              <w:rPr>
                <w:rFonts w:cstheme="minorHAnsi"/>
                <w:sz w:val="20"/>
                <w:szCs w:val="20"/>
                <w:lang w:val="fr-CA"/>
              </w:rPr>
            </w:pPr>
          </w:p>
        </w:tc>
        <w:tc>
          <w:tcPr>
            <w:tcW w:w="2895" w:type="dxa"/>
          </w:tcPr>
          <w:p w14:paraId="064353D0" w14:textId="739F89E8" w:rsidR="00F422B3" w:rsidRPr="008D4F65" w:rsidRDefault="00F422B3" w:rsidP="00F464BA">
            <w:pPr>
              <w:spacing w:before="40" w:after="40"/>
              <w:rPr>
                <w:rFonts w:cstheme="minorHAnsi"/>
                <w:sz w:val="20"/>
                <w:szCs w:val="20"/>
                <w:lang w:val="fr-CA"/>
              </w:rPr>
            </w:pPr>
          </w:p>
        </w:tc>
      </w:tr>
      <w:tr w:rsidR="00F422B3" w:rsidRPr="00587D62" w14:paraId="55B491F5" w14:textId="77777777" w:rsidTr="00DF6263">
        <w:trPr>
          <w:jc w:val="center"/>
        </w:trPr>
        <w:tc>
          <w:tcPr>
            <w:tcW w:w="774" w:type="dxa"/>
            <w:vMerge w:val="restart"/>
          </w:tcPr>
          <w:p w14:paraId="42AFD775" w14:textId="335A432F" w:rsidR="00F422B3" w:rsidRPr="00587D62" w:rsidRDefault="00F422B3" w:rsidP="00F464BA">
            <w:pPr>
              <w:spacing w:before="40" w:after="40"/>
              <w:rPr>
                <w:rFonts w:cstheme="minorHAnsi"/>
                <w:b/>
                <w:bCs/>
                <w:sz w:val="22"/>
                <w:szCs w:val="22"/>
                <w:lang w:val="fr-CA"/>
              </w:rPr>
            </w:pPr>
            <w:r w:rsidRPr="00587D62">
              <w:rPr>
                <w:rFonts w:cstheme="minorHAnsi"/>
                <w:b/>
                <w:bCs/>
                <w:sz w:val="22"/>
                <w:szCs w:val="22"/>
                <w:lang w:val="fr-CA"/>
              </w:rPr>
              <w:t>2</w:t>
            </w:r>
            <w:r w:rsidR="00D67BE2" w:rsidRPr="00587D62">
              <w:rPr>
                <w:rFonts w:cstheme="minorHAnsi"/>
                <w:b/>
                <w:bCs/>
                <w:sz w:val="22"/>
                <w:szCs w:val="22"/>
                <w:lang w:val="fr-CA"/>
              </w:rPr>
              <w:t>.5</w:t>
            </w:r>
          </w:p>
        </w:tc>
        <w:tc>
          <w:tcPr>
            <w:tcW w:w="2042" w:type="dxa"/>
            <w:vMerge w:val="restart"/>
          </w:tcPr>
          <w:p w14:paraId="6EE96BA8" w14:textId="5A8E62B3" w:rsidR="00F422B3" w:rsidRPr="00587D62" w:rsidRDefault="00000000" w:rsidP="00F464BA">
            <w:pPr>
              <w:spacing w:before="40" w:after="40"/>
              <w:rPr>
                <w:rFonts w:cstheme="minorHAnsi"/>
                <w:b/>
                <w:bCs/>
                <w:sz w:val="22"/>
                <w:szCs w:val="22"/>
                <w:lang w:val="fr-CA"/>
              </w:rPr>
            </w:pPr>
            <w:hyperlink r:id="rId49" w:history="1">
              <w:r w:rsidR="00297684" w:rsidRPr="00034CFB">
                <w:rPr>
                  <w:rStyle w:val="Lienhypertexte"/>
                  <w:rFonts w:cstheme="minorHAnsi"/>
                  <w:b/>
                  <w:bCs/>
                  <w:sz w:val="22"/>
                  <w:szCs w:val="22"/>
                  <w:lang w:val="fr-CA"/>
                </w:rPr>
                <w:t>Analyse des statistiques des accidents</w:t>
              </w:r>
            </w:hyperlink>
          </w:p>
        </w:tc>
        <w:tc>
          <w:tcPr>
            <w:tcW w:w="4285" w:type="dxa"/>
          </w:tcPr>
          <w:p w14:paraId="0BD4092A" w14:textId="77777777" w:rsidR="00F422B3" w:rsidRPr="00587D62" w:rsidRDefault="00F422B3" w:rsidP="00F464BA">
            <w:pPr>
              <w:pStyle w:val="Paragraphedeliste"/>
              <w:numPr>
                <w:ilvl w:val="0"/>
                <w:numId w:val="13"/>
              </w:numPr>
              <w:tabs>
                <w:tab w:val="left" w:pos="504"/>
              </w:tabs>
              <w:spacing w:before="40" w:after="40"/>
              <w:contextualSpacing w:val="0"/>
              <w:rPr>
                <w:rFonts w:cstheme="minorHAnsi"/>
                <w:sz w:val="22"/>
                <w:szCs w:val="22"/>
                <w:lang w:val="fr-CA"/>
              </w:rPr>
            </w:pPr>
            <w:r w:rsidRPr="00587D62">
              <w:rPr>
                <w:rFonts w:cstheme="minorHAnsi"/>
                <w:sz w:val="22"/>
                <w:szCs w:val="22"/>
                <w:lang w:val="fr-CA"/>
              </w:rPr>
              <w:t xml:space="preserve">S’assurer que les travailleurs déclarent tous les accidents, avec et sans perte de temps </w:t>
            </w:r>
            <w:r w:rsidRPr="007D0589">
              <w:rPr>
                <w:rFonts w:cstheme="minorHAnsi"/>
                <w:sz w:val="22"/>
                <w:szCs w:val="22"/>
                <w:lang w:val="fr-CA"/>
              </w:rPr>
              <w:t>(incluant les « passer près »)</w:t>
            </w:r>
          </w:p>
        </w:tc>
        <w:tc>
          <w:tcPr>
            <w:tcW w:w="1971" w:type="dxa"/>
          </w:tcPr>
          <w:p w14:paraId="607050EB" w14:textId="0B8CE12A" w:rsidR="00F422B3" w:rsidRPr="008D4F65" w:rsidRDefault="00F422B3" w:rsidP="00F464BA">
            <w:pPr>
              <w:spacing w:before="40" w:after="40"/>
              <w:rPr>
                <w:rFonts w:cstheme="minorHAnsi"/>
                <w:sz w:val="20"/>
                <w:szCs w:val="20"/>
                <w:lang w:val="fr-CA"/>
              </w:rPr>
            </w:pPr>
          </w:p>
        </w:tc>
        <w:tc>
          <w:tcPr>
            <w:tcW w:w="1713" w:type="dxa"/>
          </w:tcPr>
          <w:p w14:paraId="4FDD3E35" w14:textId="3F4C0BB1" w:rsidR="00F422B3" w:rsidRPr="008D4F65" w:rsidRDefault="00F422B3" w:rsidP="00F464BA">
            <w:pPr>
              <w:spacing w:before="40" w:after="40"/>
              <w:rPr>
                <w:rFonts w:cstheme="minorHAnsi"/>
                <w:sz w:val="20"/>
                <w:szCs w:val="20"/>
                <w:lang w:val="fr-CA"/>
              </w:rPr>
            </w:pPr>
          </w:p>
        </w:tc>
        <w:tc>
          <w:tcPr>
            <w:tcW w:w="2895" w:type="dxa"/>
          </w:tcPr>
          <w:p w14:paraId="75A8543D" w14:textId="3D60AB9B" w:rsidR="00F422B3" w:rsidRPr="008D4F65" w:rsidRDefault="00F422B3" w:rsidP="00F464BA">
            <w:pPr>
              <w:spacing w:before="40" w:after="40"/>
              <w:rPr>
                <w:rFonts w:cstheme="minorHAnsi"/>
                <w:sz w:val="20"/>
                <w:szCs w:val="20"/>
                <w:lang w:val="fr-CA"/>
              </w:rPr>
            </w:pPr>
          </w:p>
        </w:tc>
      </w:tr>
      <w:tr w:rsidR="008877B7" w:rsidRPr="00587D62" w14:paraId="09EA97E7" w14:textId="77777777" w:rsidTr="00DF6263">
        <w:trPr>
          <w:jc w:val="center"/>
        </w:trPr>
        <w:tc>
          <w:tcPr>
            <w:tcW w:w="774" w:type="dxa"/>
            <w:vMerge/>
          </w:tcPr>
          <w:p w14:paraId="0B505021" w14:textId="77777777" w:rsidR="008877B7" w:rsidRPr="00587D62" w:rsidRDefault="008877B7" w:rsidP="00F464BA">
            <w:pPr>
              <w:spacing w:before="40" w:after="40"/>
              <w:rPr>
                <w:rFonts w:cstheme="minorHAnsi"/>
                <w:sz w:val="22"/>
                <w:szCs w:val="22"/>
                <w:lang w:val="fr-CA"/>
              </w:rPr>
            </w:pPr>
          </w:p>
        </w:tc>
        <w:tc>
          <w:tcPr>
            <w:tcW w:w="2042" w:type="dxa"/>
            <w:vMerge/>
          </w:tcPr>
          <w:p w14:paraId="231EB996" w14:textId="77777777" w:rsidR="008877B7" w:rsidRPr="00587D62" w:rsidRDefault="008877B7" w:rsidP="00F464BA">
            <w:pPr>
              <w:spacing w:before="40" w:after="40"/>
              <w:rPr>
                <w:rFonts w:cstheme="minorHAnsi"/>
                <w:sz w:val="22"/>
                <w:szCs w:val="22"/>
                <w:lang w:val="fr-CA"/>
              </w:rPr>
            </w:pPr>
          </w:p>
        </w:tc>
        <w:tc>
          <w:tcPr>
            <w:tcW w:w="4285" w:type="dxa"/>
          </w:tcPr>
          <w:p w14:paraId="6CC280C9" w14:textId="77777777" w:rsidR="008877B7" w:rsidRPr="00587D62" w:rsidRDefault="008877B7" w:rsidP="00F464BA">
            <w:pPr>
              <w:pStyle w:val="Paragraphedeliste"/>
              <w:numPr>
                <w:ilvl w:val="0"/>
                <w:numId w:val="13"/>
              </w:numPr>
              <w:tabs>
                <w:tab w:val="left" w:pos="504"/>
              </w:tabs>
              <w:spacing w:before="40" w:after="40"/>
              <w:contextualSpacing w:val="0"/>
              <w:rPr>
                <w:rFonts w:cstheme="minorHAnsi"/>
                <w:sz w:val="22"/>
                <w:szCs w:val="22"/>
                <w:lang w:val="fr-CA"/>
              </w:rPr>
            </w:pPr>
            <w:r w:rsidRPr="00587D62">
              <w:rPr>
                <w:rFonts w:cstheme="minorHAnsi"/>
                <w:sz w:val="22"/>
                <w:szCs w:val="22"/>
                <w:lang w:val="fr-CA"/>
              </w:rPr>
              <w:t>Consigner les données sur les lésions professionnelles, à l’aide d’un registre sur les accidents du travail</w:t>
            </w:r>
          </w:p>
        </w:tc>
        <w:tc>
          <w:tcPr>
            <w:tcW w:w="1971" w:type="dxa"/>
          </w:tcPr>
          <w:p w14:paraId="7CD3A24A" w14:textId="36A6BE6F" w:rsidR="008877B7" w:rsidRPr="008D4F65" w:rsidRDefault="008877B7" w:rsidP="00F464BA">
            <w:pPr>
              <w:spacing w:before="40" w:after="40"/>
              <w:rPr>
                <w:rFonts w:cstheme="minorHAnsi"/>
                <w:sz w:val="20"/>
                <w:szCs w:val="20"/>
                <w:lang w:val="fr-CA"/>
              </w:rPr>
            </w:pPr>
          </w:p>
        </w:tc>
        <w:tc>
          <w:tcPr>
            <w:tcW w:w="1713" w:type="dxa"/>
          </w:tcPr>
          <w:p w14:paraId="5E05FA13" w14:textId="2B725A3E" w:rsidR="008877B7" w:rsidRPr="008D4F65" w:rsidRDefault="008877B7" w:rsidP="00F464BA">
            <w:pPr>
              <w:spacing w:before="40" w:after="40"/>
              <w:rPr>
                <w:rFonts w:cstheme="minorHAnsi"/>
                <w:sz w:val="20"/>
                <w:szCs w:val="20"/>
                <w:lang w:val="fr-CA"/>
              </w:rPr>
            </w:pPr>
          </w:p>
        </w:tc>
        <w:tc>
          <w:tcPr>
            <w:tcW w:w="2895" w:type="dxa"/>
          </w:tcPr>
          <w:p w14:paraId="26579B39" w14:textId="59DEAA64" w:rsidR="008877B7" w:rsidRPr="008D4F65" w:rsidRDefault="008877B7" w:rsidP="00F464BA">
            <w:pPr>
              <w:spacing w:before="40" w:after="40"/>
              <w:rPr>
                <w:rFonts w:cstheme="minorHAnsi"/>
                <w:sz w:val="20"/>
                <w:szCs w:val="20"/>
                <w:lang w:val="fr-CA"/>
              </w:rPr>
            </w:pPr>
          </w:p>
        </w:tc>
      </w:tr>
      <w:tr w:rsidR="008877B7" w:rsidRPr="00587D62" w14:paraId="3FD1B4D0" w14:textId="77777777" w:rsidTr="00DF6263">
        <w:trPr>
          <w:jc w:val="center"/>
        </w:trPr>
        <w:tc>
          <w:tcPr>
            <w:tcW w:w="774" w:type="dxa"/>
            <w:vMerge/>
          </w:tcPr>
          <w:p w14:paraId="07D22342" w14:textId="77777777" w:rsidR="008877B7" w:rsidRPr="00587D62" w:rsidRDefault="008877B7" w:rsidP="00F464BA">
            <w:pPr>
              <w:spacing w:before="40" w:after="40"/>
              <w:rPr>
                <w:rFonts w:cstheme="minorHAnsi"/>
                <w:sz w:val="22"/>
                <w:szCs w:val="22"/>
                <w:lang w:val="fr-CA"/>
              </w:rPr>
            </w:pPr>
          </w:p>
        </w:tc>
        <w:tc>
          <w:tcPr>
            <w:tcW w:w="2042" w:type="dxa"/>
            <w:vMerge/>
          </w:tcPr>
          <w:p w14:paraId="239F4025" w14:textId="77777777" w:rsidR="008877B7" w:rsidRPr="00587D62" w:rsidRDefault="008877B7" w:rsidP="00F464BA">
            <w:pPr>
              <w:spacing w:before="40" w:after="40"/>
              <w:rPr>
                <w:rFonts w:cstheme="minorHAnsi"/>
                <w:sz w:val="22"/>
                <w:szCs w:val="22"/>
                <w:lang w:val="fr-CA"/>
              </w:rPr>
            </w:pPr>
          </w:p>
        </w:tc>
        <w:tc>
          <w:tcPr>
            <w:tcW w:w="4285" w:type="dxa"/>
          </w:tcPr>
          <w:p w14:paraId="2F6C8284" w14:textId="77777777" w:rsidR="008877B7" w:rsidRPr="00587D62" w:rsidRDefault="008877B7" w:rsidP="00F464BA">
            <w:pPr>
              <w:pStyle w:val="Paragraphedeliste"/>
              <w:numPr>
                <w:ilvl w:val="0"/>
                <w:numId w:val="13"/>
              </w:numPr>
              <w:tabs>
                <w:tab w:val="left" w:pos="504"/>
              </w:tabs>
              <w:spacing w:before="40" w:after="40"/>
              <w:contextualSpacing w:val="0"/>
              <w:rPr>
                <w:rFonts w:cstheme="minorHAnsi"/>
                <w:sz w:val="22"/>
                <w:szCs w:val="22"/>
                <w:lang w:val="fr-CA"/>
              </w:rPr>
            </w:pPr>
            <w:r w:rsidRPr="00587D62">
              <w:rPr>
                <w:rFonts w:cstheme="minorHAnsi"/>
                <w:sz w:val="22"/>
                <w:szCs w:val="22"/>
                <w:lang w:val="fr-CA"/>
              </w:rPr>
              <w:t>Faire l’analyse des données pour tirer des conclusions, notamment sur les problématiques à prioriser</w:t>
            </w:r>
          </w:p>
        </w:tc>
        <w:tc>
          <w:tcPr>
            <w:tcW w:w="1971" w:type="dxa"/>
          </w:tcPr>
          <w:p w14:paraId="447357FF" w14:textId="35E46850" w:rsidR="008877B7" w:rsidRPr="008D4F65" w:rsidRDefault="008877B7" w:rsidP="00F464BA">
            <w:pPr>
              <w:spacing w:before="40" w:after="40"/>
              <w:rPr>
                <w:rFonts w:cstheme="minorHAnsi"/>
                <w:sz w:val="20"/>
                <w:szCs w:val="20"/>
                <w:lang w:val="fr-CA"/>
              </w:rPr>
            </w:pPr>
          </w:p>
        </w:tc>
        <w:tc>
          <w:tcPr>
            <w:tcW w:w="1713" w:type="dxa"/>
          </w:tcPr>
          <w:p w14:paraId="1803BB23" w14:textId="77777777" w:rsidR="008877B7" w:rsidRPr="008D4F65" w:rsidRDefault="008877B7" w:rsidP="00F464BA">
            <w:pPr>
              <w:spacing w:before="40" w:after="40"/>
              <w:rPr>
                <w:rFonts w:cstheme="minorHAnsi"/>
                <w:sz w:val="20"/>
                <w:szCs w:val="20"/>
                <w:lang w:val="fr-CA"/>
              </w:rPr>
            </w:pPr>
          </w:p>
        </w:tc>
        <w:tc>
          <w:tcPr>
            <w:tcW w:w="2895" w:type="dxa"/>
          </w:tcPr>
          <w:p w14:paraId="622EFDF6" w14:textId="77777777" w:rsidR="008877B7" w:rsidRPr="008D4F65" w:rsidRDefault="008877B7" w:rsidP="00F464BA">
            <w:pPr>
              <w:spacing w:before="40" w:after="40"/>
              <w:rPr>
                <w:rFonts w:cstheme="minorHAnsi"/>
                <w:sz w:val="20"/>
                <w:szCs w:val="20"/>
                <w:lang w:val="fr-CA"/>
              </w:rPr>
            </w:pPr>
          </w:p>
        </w:tc>
      </w:tr>
      <w:tr w:rsidR="008877B7" w:rsidRPr="00587D62" w14:paraId="3B70D454" w14:textId="77777777" w:rsidTr="00DF6263">
        <w:trPr>
          <w:jc w:val="center"/>
        </w:trPr>
        <w:tc>
          <w:tcPr>
            <w:tcW w:w="774" w:type="dxa"/>
            <w:vMerge/>
          </w:tcPr>
          <w:p w14:paraId="6B125F5C" w14:textId="77777777" w:rsidR="008877B7" w:rsidRPr="00587D62" w:rsidRDefault="008877B7" w:rsidP="00F464BA">
            <w:pPr>
              <w:spacing w:before="40" w:after="40"/>
              <w:rPr>
                <w:rFonts w:cstheme="minorHAnsi"/>
                <w:sz w:val="22"/>
                <w:szCs w:val="22"/>
                <w:lang w:val="fr-CA"/>
              </w:rPr>
            </w:pPr>
          </w:p>
        </w:tc>
        <w:tc>
          <w:tcPr>
            <w:tcW w:w="2042" w:type="dxa"/>
            <w:vMerge/>
          </w:tcPr>
          <w:p w14:paraId="3AE1376C" w14:textId="77777777" w:rsidR="008877B7" w:rsidRPr="00587D62" w:rsidRDefault="008877B7" w:rsidP="00F464BA">
            <w:pPr>
              <w:spacing w:before="40" w:after="40"/>
              <w:rPr>
                <w:rFonts w:cstheme="minorHAnsi"/>
                <w:sz w:val="22"/>
                <w:szCs w:val="22"/>
                <w:lang w:val="fr-CA"/>
              </w:rPr>
            </w:pPr>
          </w:p>
        </w:tc>
        <w:tc>
          <w:tcPr>
            <w:tcW w:w="4285" w:type="dxa"/>
          </w:tcPr>
          <w:p w14:paraId="6D17EC65" w14:textId="77777777" w:rsidR="008877B7" w:rsidRPr="00587D62" w:rsidRDefault="008877B7" w:rsidP="00F464BA">
            <w:pPr>
              <w:pStyle w:val="Paragraphedeliste"/>
              <w:numPr>
                <w:ilvl w:val="0"/>
                <w:numId w:val="13"/>
              </w:numPr>
              <w:tabs>
                <w:tab w:val="left" w:pos="504"/>
              </w:tabs>
              <w:spacing w:before="40" w:after="40"/>
              <w:contextualSpacing w:val="0"/>
              <w:rPr>
                <w:rFonts w:cstheme="minorHAnsi"/>
                <w:sz w:val="22"/>
                <w:szCs w:val="22"/>
                <w:lang w:val="fr-CA"/>
              </w:rPr>
            </w:pPr>
            <w:r w:rsidRPr="00587D62">
              <w:rPr>
                <w:rFonts w:cstheme="minorHAnsi"/>
                <w:sz w:val="22"/>
                <w:szCs w:val="22"/>
                <w:lang w:val="fr-CA"/>
              </w:rPr>
              <w:t>Déterminer les stratégies d’intervention</w:t>
            </w:r>
          </w:p>
        </w:tc>
        <w:tc>
          <w:tcPr>
            <w:tcW w:w="1971" w:type="dxa"/>
          </w:tcPr>
          <w:p w14:paraId="684FE7A3" w14:textId="1682A38D" w:rsidR="008877B7" w:rsidRPr="008D4F65" w:rsidRDefault="008877B7" w:rsidP="00F464BA">
            <w:pPr>
              <w:spacing w:before="40" w:after="40"/>
              <w:rPr>
                <w:rFonts w:cstheme="minorHAnsi"/>
                <w:sz w:val="20"/>
                <w:szCs w:val="20"/>
                <w:lang w:val="fr-CA"/>
              </w:rPr>
            </w:pPr>
          </w:p>
        </w:tc>
        <w:tc>
          <w:tcPr>
            <w:tcW w:w="1713" w:type="dxa"/>
          </w:tcPr>
          <w:p w14:paraId="5C764264" w14:textId="77777777" w:rsidR="008877B7" w:rsidRPr="008D4F65" w:rsidRDefault="008877B7" w:rsidP="00F464BA">
            <w:pPr>
              <w:spacing w:before="40" w:after="40"/>
              <w:rPr>
                <w:rFonts w:cstheme="minorHAnsi"/>
                <w:sz w:val="20"/>
                <w:szCs w:val="20"/>
                <w:lang w:val="fr-CA"/>
              </w:rPr>
            </w:pPr>
          </w:p>
        </w:tc>
        <w:tc>
          <w:tcPr>
            <w:tcW w:w="2895" w:type="dxa"/>
          </w:tcPr>
          <w:p w14:paraId="3FDDCF91" w14:textId="77777777" w:rsidR="008877B7" w:rsidRPr="008D4F65" w:rsidRDefault="008877B7" w:rsidP="00F464BA">
            <w:pPr>
              <w:spacing w:before="40" w:after="40"/>
              <w:rPr>
                <w:rFonts w:cstheme="minorHAnsi"/>
                <w:sz w:val="20"/>
                <w:szCs w:val="20"/>
                <w:lang w:val="fr-CA"/>
              </w:rPr>
            </w:pPr>
          </w:p>
        </w:tc>
      </w:tr>
      <w:tr w:rsidR="008877B7" w:rsidRPr="00587D62" w14:paraId="45656429" w14:textId="77777777" w:rsidTr="00BC7D98">
        <w:trPr>
          <w:trHeight w:val="458"/>
          <w:jc w:val="center"/>
        </w:trPr>
        <w:tc>
          <w:tcPr>
            <w:tcW w:w="13680" w:type="dxa"/>
            <w:gridSpan w:val="6"/>
            <w:shd w:val="clear" w:color="auto" w:fill="E2EFD9" w:themeFill="accent6" w:themeFillTint="33"/>
            <w:vAlign w:val="center"/>
          </w:tcPr>
          <w:p w14:paraId="1DD9BE47" w14:textId="75550401" w:rsidR="008877B7" w:rsidRPr="00587D62" w:rsidRDefault="008877B7" w:rsidP="00F464BA">
            <w:pPr>
              <w:pStyle w:val="Paragraphedeliste"/>
              <w:numPr>
                <w:ilvl w:val="0"/>
                <w:numId w:val="9"/>
              </w:numPr>
              <w:spacing w:before="40" w:after="40"/>
              <w:contextualSpacing w:val="0"/>
              <w:rPr>
                <w:rFonts w:cstheme="minorHAnsi"/>
                <w:sz w:val="22"/>
                <w:szCs w:val="22"/>
                <w:lang w:val="fr-CA"/>
              </w:rPr>
            </w:pPr>
            <w:r w:rsidRPr="00587D62">
              <w:rPr>
                <w:rFonts w:cstheme="minorHAnsi"/>
                <w:b/>
                <w:sz w:val="22"/>
                <w:szCs w:val="22"/>
                <w:lang w:val="fr-CA"/>
              </w:rPr>
              <w:t>MESURES DE PRÉVENTION ET MOYENS DE CONTRÔLE DES RISQUES</w:t>
            </w:r>
          </w:p>
        </w:tc>
      </w:tr>
      <w:tr w:rsidR="00754C99" w:rsidRPr="00587D62" w14:paraId="09C64078" w14:textId="77777777" w:rsidTr="00DF6263">
        <w:trPr>
          <w:jc w:val="center"/>
        </w:trPr>
        <w:tc>
          <w:tcPr>
            <w:tcW w:w="774" w:type="dxa"/>
            <w:vMerge w:val="restart"/>
          </w:tcPr>
          <w:p w14:paraId="7E334036" w14:textId="172ADB77" w:rsidR="00754C99" w:rsidRPr="00587D62" w:rsidRDefault="00754C99" w:rsidP="00F464BA">
            <w:pPr>
              <w:spacing w:before="40" w:after="40"/>
              <w:rPr>
                <w:rFonts w:cstheme="minorHAnsi"/>
                <w:b/>
                <w:bCs/>
                <w:sz w:val="22"/>
                <w:szCs w:val="22"/>
                <w:lang w:val="fr-CA"/>
              </w:rPr>
            </w:pPr>
            <w:r w:rsidRPr="00587D62">
              <w:rPr>
                <w:rFonts w:cstheme="minorHAnsi"/>
                <w:b/>
                <w:bCs/>
                <w:sz w:val="22"/>
                <w:szCs w:val="22"/>
                <w:lang w:val="fr-CA"/>
              </w:rPr>
              <w:t>3.1</w:t>
            </w:r>
          </w:p>
        </w:tc>
        <w:tc>
          <w:tcPr>
            <w:tcW w:w="2042" w:type="dxa"/>
            <w:vMerge w:val="restart"/>
          </w:tcPr>
          <w:p w14:paraId="0F335414" w14:textId="7AF6A36A" w:rsidR="00754C99" w:rsidRPr="00587D62" w:rsidRDefault="00754C99" w:rsidP="00F464BA">
            <w:pPr>
              <w:spacing w:before="40" w:after="40"/>
              <w:rPr>
                <w:rFonts w:cstheme="minorHAnsi"/>
                <w:b/>
                <w:bCs/>
                <w:sz w:val="22"/>
                <w:szCs w:val="22"/>
                <w:lang w:val="fr-CA"/>
              </w:rPr>
            </w:pPr>
            <w:r w:rsidRPr="00587D62">
              <w:rPr>
                <w:rFonts w:cstheme="minorHAnsi"/>
                <w:b/>
                <w:bCs/>
                <w:sz w:val="22"/>
                <w:szCs w:val="22"/>
                <w:lang w:val="fr-CA"/>
              </w:rPr>
              <w:t>Fiches de prévention</w:t>
            </w:r>
          </w:p>
        </w:tc>
        <w:tc>
          <w:tcPr>
            <w:tcW w:w="4285" w:type="dxa"/>
          </w:tcPr>
          <w:p w14:paraId="3A707BED" w14:textId="77777777" w:rsidR="00D025C8" w:rsidRDefault="00245CD6" w:rsidP="00F464BA">
            <w:pPr>
              <w:pStyle w:val="Paragraphedeliste"/>
              <w:numPr>
                <w:ilvl w:val="0"/>
                <w:numId w:val="14"/>
              </w:numPr>
              <w:tabs>
                <w:tab w:val="left" w:pos="504"/>
              </w:tabs>
              <w:spacing w:before="40" w:after="40"/>
              <w:contextualSpacing w:val="0"/>
              <w:rPr>
                <w:rFonts w:cstheme="minorHAnsi"/>
                <w:sz w:val="22"/>
                <w:szCs w:val="22"/>
                <w:lang w:val="fr-CA"/>
              </w:rPr>
            </w:pPr>
            <w:r>
              <w:rPr>
                <w:rFonts w:cstheme="minorHAnsi"/>
                <w:sz w:val="22"/>
                <w:szCs w:val="22"/>
                <w:lang w:val="fr-CA"/>
              </w:rPr>
              <w:t xml:space="preserve">Développer </w:t>
            </w:r>
            <w:r w:rsidR="00065C81">
              <w:rPr>
                <w:rFonts w:cstheme="minorHAnsi"/>
                <w:sz w:val="22"/>
                <w:szCs w:val="22"/>
                <w:lang w:val="fr-CA"/>
              </w:rPr>
              <w:t xml:space="preserve">une fiche de prévention pour chaque tâche à risque, à partir de l’analyse des tâches </w:t>
            </w:r>
          </w:p>
          <w:p w14:paraId="3F2D2B81" w14:textId="28AE1BE2" w:rsidR="00754C99" w:rsidRPr="00587D62" w:rsidRDefault="00754C99" w:rsidP="00D025C8">
            <w:pPr>
              <w:pStyle w:val="Paragraphedeliste"/>
              <w:tabs>
                <w:tab w:val="left" w:pos="504"/>
              </w:tabs>
              <w:spacing w:before="40" w:after="40"/>
              <w:ind w:left="360"/>
              <w:contextualSpacing w:val="0"/>
              <w:rPr>
                <w:rFonts w:cstheme="minorHAnsi"/>
                <w:sz w:val="22"/>
                <w:szCs w:val="22"/>
                <w:lang w:val="fr-CA"/>
              </w:rPr>
            </w:pPr>
            <w:r w:rsidRPr="00DA47DE">
              <w:rPr>
                <w:rFonts w:cstheme="minorHAnsi"/>
                <w:sz w:val="20"/>
                <w:szCs w:val="20"/>
                <w:lang w:val="fr-CA"/>
              </w:rPr>
              <w:t>(</w:t>
            </w:r>
            <w:proofErr w:type="gramStart"/>
            <w:r w:rsidRPr="00DA47DE">
              <w:rPr>
                <w:rFonts w:cstheme="minorHAnsi"/>
                <w:sz w:val="20"/>
                <w:szCs w:val="20"/>
                <w:lang w:val="fr-CA"/>
              </w:rPr>
              <w:t>référence</w:t>
            </w:r>
            <w:proofErr w:type="gramEnd"/>
            <w:r w:rsidRPr="00DA47DE">
              <w:rPr>
                <w:rFonts w:cstheme="minorHAnsi"/>
                <w:sz w:val="20"/>
                <w:szCs w:val="20"/>
                <w:lang w:val="fr-CA"/>
              </w:rPr>
              <w:t xml:space="preserve"> à l’activité</w:t>
            </w:r>
            <w:r w:rsidR="00A3411D">
              <w:rPr>
                <w:rFonts w:cstheme="minorHAnsi"/>
                <w:sz w:val="20"/>
                <w:szCs w:val="20"/>
                <w:lang w:val="fr-CA"/>
              </w:rPr>
              <w:t> </w:t>
            </w:r>
            <w:r w:rsidRPr="00DA47DE">
              <w:rPr>
                <w:rFonts w:cstheme="minorHAnsi"/>
                <w:sz w:val="20"/>
                <w:szCs w:val="20"/>
                <w:lang w:val="fr-CA"/>
              </w:rPr>
              <w:t>2.2)</w:t>
            </w:r>
          </w:p>
        </w:tc>
        <w:tc>
          <w:tcPr>
            <w:tcW w:w="1971" w:type="dxa"/>
          </w:tcPr>
          <w:p w14:paraId="42EABC18" w14:textId="77777777" w:rsidR="00754C99" w:rsidRPr="008D4F65" w:rsidRDefault="00754C99" w:rsidP="00F464BA">
            <w:pPr>
              <w:spacing w:before="40" w:after="40"/>
              <w:rPr>
                <w:rFonts w:cstheme="minorHAnsi"/>
                <w:sz w:val="20"/>
                <w:szCs w:val="20"/>
                <w:lang w:val="fr-CA"/>
              </w:rPr>
            </w:pPr>
          </w:p>
        </w:tc>
        <w:tc>
          <w:tcPr>
            <w:tcW w:w="1713" w:type="dxa"/>
          </w:tcPr>
          <w:p w14:paraId="423EC274" w14:textId="77777777" w:rsidR="00754C99" w:rsidRPr="008D4F65" w:rsidRDefault="00754C99" w:rsidP="00F464BA">
            <w:pPr>
              <w:spacing w:before="40" w:after="40"/>
              <w:rPr>
                <w:rFonts w:cstheme="minorHAnsi"/>
                <w:sz w:val="20"/>
                <w:szCs w:val="20"/>
                <w:lang w:val="fr-CA"/>
              </w:rPr>
            </w:pPr>
          </w:p>
        </w:tc>
        <w:tc>
          <w:tcPr>
            <w:tcW w:w="2895" w:type="dxa"/>
          </w:tcPr>
          <w:p w14:paraId="7CB6BEE5" w14:textId="77777777" w:rsidR="00754C99" w:rsidRPr="008D4F65" w:rsidRDefault="00754C99" w:rsidP="00F464BA">
            <w:pPr>
              <w:spacing w:before="40" w:after="40"/>
              <w:rPr>
                <w:rFonts w:cstheme="minorHAnsi"/>
                <w:sz w:val="20"/>
                <w:szCs w:val="20"/>
                <w:lang w:val="fr-CA"/>
              </w:rPr>
            </w:pPr>
          </w:p>
        </w:tc>
      </w:tr>
      <w:tr w:rsidR="00754C99" w:rsidRPr="00587D62" w14:paraId="6138C46C" w14:textId="77777777" w:rsidTr="00DF6263">
        <w:trPr>
          <w:jc w:val="center"/>
        </w:trPr>
        <w:tc>
          <w:tcPr>
            <w:tcW w:w="774" w:type="dxa"/>
            <w:vMerge/>
          </w:tcPr>
          <w:p w14:paraId="40065B9F" w14:textId="77777777" w:rsidR="00754C99" w:rsidRPr="00587D62" w:rsidRDefault="00754C99" w:rsidP="00F464BA">
            <w:pPr>
              <w:spacing w:before="40" w:after="40"/>
              <w:rPr>
                <w:rFonts w:cstheme="minorHAnsi"/>
                <w:sz w:val="22"/>
                <w:szCs w:val="22"/>
                <w:lang w:val="fr-CA"/>
              </w:rPr>
            </w:pPr>
          </w:p>
        </w:tc>
        <w:tc>
          <w:tcPr>
            <w:tcW w:w="2042" w:type="dxa"/>
            <w:vMerge/>
          </w:tcPr>
          <w:p w14:paraId="4EF5BFD2" w14:textId="77777777" w:rsidR="00754C99" w:rsidRPr="00587D62" w:rsidRDefault="00754C99" w:rsidP="00F464BA">
            <w:pPr>
              <w:spacing w:before="40" w:after="40"/>
              <w:rPr>
                <w:rFonts w:cstheme="minorHAnsi"/>
                <w:sz w:val="22"/>
                <w:szCs w:val="22"/>
                <w:lang w:val="fr-CA"/>
              </w:rPr>
            </w:pPr>
          </w:p>
        </w:tc>
        <w:tc>
          <w:tcPr>
            <w:tcW w:w="4285" w:type="dxa"/>
          </w:tcPr>
          <w:p w14:paraId="44CCCC0E" w14:textId="2ED4F391" w:rsidR="00754C99" w:rsidRPr="00587D62" w:rsidRDefault="00754C99" w:rsidP="00F464BA">
            <w:pPr>
              <w:pStyle w:val="Paragraphedeliste"/>
              <w:numPr>
                <w:ilvl w:val="0"/>
                <w:numId w:val="14"/>
              </w:numPr>
              <w:tabs>
                <w:tab w:val="left" w:pos="504"/>
              </w:tabs>
              <w:spacing w:before="40" w:after="40"/>
              <w:contextualSpacing w:val="0"/>
              <w:rPr>
                <w:rFonts w:cstheme="minorHAnsi"/>
                <w:sz w:val="22"/>
                <w:szCs w:val="22"/>
                <w:lang w:val="fr-CA"/>
              </w:rPr>
            </w:pPr>
            <w:r w:rsidRPr="00587D62">
              <w:rPr>
                <w:rFonts w:cstheme="minorHAnsi"/>
                <w:sz w:val="22"/>
                <w:szCs w:val="22"/>
                <w:lang w:val="fr-CA"/>
              </w:rPr>
              <w:t>Répertorier, pour chaque poste</w:t>
            </w:r>
            <w:r w:rsidR="008F3A7A">
              <w:rPr>
                <w:rFonts w:cstheme="minorHAnsi"/>
                <w:sz w:val="22"/>
                <w:szCs w:val="22"/>
                <w:lang w:val="fr-CA"/>
              </w:rPr>
              <w:t xml:space="preserve"> ou service</w:t>
            </w:r>
            <w:r w:rsidRPr="00587D62">
              <w:rPr>
                <w:rFonts w:cstheme="minorHAnsi"/>
                <w:sz w:val="22"/>
                <w:szCs w:val="22"/>
                <w:lang w:val="fr-CA"/>
              </w:rPr>
              <w:t>, les fiches de prévention applicables</w:t>
            </w:r>
          </w:p>
        </w:tc>
        <w:tc>
          <w:tcPr>
            <w:tcW w:w="1971" w:type="dxa"/>
          </w:tcPr>
          <w:p w14:paraId="7FBD1D15" w14:textId="77777777" w:rsidR="00754C99" w:rsidRPr="00C6383D" w:rsidRDefault="00754C99" w:rsidP="00F464BA">
            <w:pPr>
              <w:spacing w:before="40" w:after="40"/>
              <w:rPr>
                <w:rFonts w:cstheme="minorHAnsi"/>
                <w:sz w:val="20"/>
                <w:szCs w:val="20"/>
                <w:lang w:val="fr-CA"/>
              </w:rPr>
            </w:pPr>
          </w:p>
        </w:tc>
        <w:tc>
          <w:tcPr>
            <w:tcW w:w="1713" w:type="dxa"/>
          </w:tcPr>
          <w:p w14:paraId="1511B354" w14:textId="77777777" w:rsidR="00754C99" w:rsidRPr="00C6383D" w:rsidRDefault="00754C99" w:rsidP="00F464BA">
            <w:pPr>
              <w:spacing w:before="40" w:after="40"/>
              <w:rPr>
                <w:rFonts w:cstheme="minorHAnsi"/>
                <w:sz w:val="20"/>
                <w:szCs w:val="20"/>
                <w:lang w:val="fr-CA"/>
              </w:rPr>
            </w:pPr>
          </w:p>
        </w:tc>
        <w:tc>
          <w:tcPr>
            <w:tcW w:w="2895" w:type="dxa"/>
          </w:tcPr>
          <w:p w14:paraId="63196B5D" w14:textId="77777777" w:rsidR="00754C99" w:rsidRPr="00C6383D" w:rsidRDefault="00754C99" w:rsidP="00F464BA">
            <w:pPr>
              <w:spacing w:before="40" w:after="40"/>
              <w:rPr>
                <w:rFonts w:cstheme="minorHAnsi"/>
                <w:sz w:val="20"/>
                <w:szCs w:val="20"/>
                <w:lang w:val="fr-CA"/>
              </w:rPr>
            </w:pPr>
          </w:p>
        </w:tc>
      </w:tr>
      <w:tr w:rsidR="00754C99" w:rsidRPr="00587D62" w14:paraId="11FBDB02" w14:textId="77777777" w:rsidTr="00DF6263">
        <w:trPr>
          <w:jc w:val="center"/>
        </w:trPr>
        <w:tc>
          <w:tcPr>
            <w:tcW w:w="774" w:type="dxa"/>
            <w:vMerge/>
          </w:tcPr>
          <w:p w14:paraId="34205319" w14:textId="77777777" w:rsidR="00754C99" w:rsidRPr="00587D62" w:rsidRDefault="00754C99" w:rsidP="00F464BA">
            <w:pPr>
              <w:spacing w:before="40" w:after="40"/>
              <w:rPr>
                <w:rFonts w:cstheme="minorHAnsi"/>
                <w:sz w:val="22"/>
                <w:szCs w:val="22"/>
                <w:lang w:val="fr-CA"/>
              </w:rPr>
            </w:pPr>
          </w:p>
        </w:tc>
        <w:tc>
          <w:tcPr>
            <w:tcW w:w="2042" w:type="dxa"/>
            <w:vMerge/>
          </w:tcPr>
          <w:p w14:paraId="5720C5EA" w14:textId="77777777" w:rsidR="00754C99" w:rsidRPr="00587D62" w:rsidRDefault="00754C99" w:rsidP="00F464BA">
            <w:pPr>
              <w:spacing w:before="40" w:after="40"/>
              <w:rPr>
                <w:rFonts w:cstheme="minorHAnsi"/>
                <w:sz w:val="22"/>
                <w:szCs w:val="22"/>
                <w:lang w:val="fr-CA"/>
              </w:rPr>
            </w:pPr>
          </w:p>
        </w:tc>
        <w:tc>
          <w:tcPr>
            <w:tcW w:w="4285" w:type="dxa"/>
          </w:tcPr>
          <w:p w14:paraId="5C2E9F2B" w14:textId="77777777" w:rsidR="00D025C8" w:rsidRDefault="00754C99" w:rsidP="00F464BA">
            <w:pPr>
              <w:pStyle w:val="Paragraphedeliste"/>
              <w:numPr>
                <w:ilvl w:val="0"/>
                <w:numId w:val="14"/>
              </w:numPr>
              <w:tabs>
                <w:tab w:val="left" w:pos="504"/>
              </w:tabs>
              <w:spacing w:before="40" w:after="40"/>
              <w:contextualSpacing w:val="0"/>
              <w:rPr>
                <w:rFonts w:cstheme="minorHAnsi"/>
                <w:sz w:val="22"/>
                <w:szCs w:val="22"/>
                <w:lang w:val="fr-CA"/>
              </w:rPr>
            </w:pPr>
            <w:r w:rsidRPr="00587D62">
              <w:rPr>
                <w:rFonts w:cstheme="minorHAnsi"/>
                <w:sz w:val="22"/>
                <w:szCs w:val="22"/>
                <w:lang w:val="fr-CA"/>
              </w:rPr>
              <w:t>Assurer une mise à jour des fiches de prévention</w:t>
            </w:r>
            <w:r w:rsidR="008551A5">
              <w:rPr>
                <w:rFonts w:cstheme="minorHAnsi"/>
                <w:sz w:val="22"/>
                <w:szCs w:val="22"/>
                <w:lang w:val="fr-CA"/>
              </w:rPr>
              <w:t xml:space="preserve"> </w:t>
            </w:r>
          </w:p>
          <w:p w14:paraId="1F558810" w14:textId="084F103D" w:rsidR="00754C99" w:rsidRPr="00587D62" w:rsidRDefault="008551A5" w:rsidP="00D025C8">
            <w:pPr>
              <w:pStyle w:val="Paragraphedeliste"/>
              <w:tabs>
                <w:tab w:val="left" w:pos="504"/>
              </w:tabs>
              <w:spacing w:before="40" w:after="40"/>
              <w:ind w:left="360"/>
              <w:contextualSpacing w:val="0"/>
              <w:rPr>
                <w:rFonts w:cstheme="minorHAnsi"/>
                <w:sz w:val="22"/>
                <w:szCs w:val="22"/>
                <w:lang w:val="fr-CA"/>
              </w:rPr>
            </w:pPr>
            <w:r w:rsidRPr="00920E70">
              <w:rPr>
                <w:rFonts w:cstheme="minorHAnsi"/>
                <w:sz w:val="20"/>
                <w:szCs w:val="20"/>
                <w:lang w:val="fr-CA"/>
              </w:rPr>
              <w:t>(</w:t>
            </w:r>
            <w:proofErr w:type="gramStart"/>
            <w:r w:rsidRPr="00920E70">
              <w:rPr>
                <w:rFonts w:cstheme="minorHAnsi"/>
                <w:sz w:val="20"/>
                <w:szCs w:val="20"/>
                <w:lang w:val="fr-CA"/>
              </w:rPr>
              <w:t>ex.</w:t>
            </w:r>
            <w:proofErr w:type="gramEnd"/>
            <w:r w:rsidRPr="00920E70">
              <w:rPr>
                <w:rFonts w:cstheme="minorHAnsi"/>
                <w:sz w:val="20"/>
                <w:szCs w:val="20"/>
                <w:lang w:val="fr-CA"/>
              </w:rPr>
              <w:t> : lors d’une modification à un équipement, à un procédé ou à la suite d’un accident)</w:t>
            </w:r>
          </w:p>
        </w:tc>
        <w:tc>
          <w:tcPr>
            <w:tcW w:w="1971" w:type="dxa"/>
          </w:tcPr>
          <w:p w14:paraId="2F51906D" w14:textId="77777777" w:rsidR="00754C99" w:rsidRPr="00C6383D" w:rsidRDefault="00754C99" w:rsidP="00F464BA">
            <w:pPr>
              <w:spacing w:before="40" w:after="40"/>
              <w:rPr>
                <w:rFonts w:cstheme="minorHAnsi"/>
                <w:sz w:val="20"/>
                <w:szCs w:val="20"/>
                <w:lang w:val="fr-CA"/>
              </w:rPr>
            </w:pPr>
          </w:p>
        </w:tc>
        <w:tc>
          <w:tcPr>
            <w:tcW w:w="1713" w:type="dxa"/>
          </w:tcPr>
          <w:p w14:paraId="671E6B6E" w14:textId="77777777" w:rsidR="00754C99" w:rsidRPr="00C6383D" w:rsidRDefault="00754C99" w:rsidP="00F464BA">
            <w:pPr>
              <w:spacing w:before="40" w:after="40"/>
              <w:rPr>
                <w:rFonts w:cstheme="minorHAnsi"/>
                <w:sz w:val="20"/>
                <w:szCs w:val="20"/>
                <w:lang w:val="fr-CA"/>
              </w:rPr>
            </w:pPr>
          </w:p>
        </w:tc>
        <w:tc>
          <w:tcPr>
            <w:tcW w:w="2895" w:type="dxa"/>
          </w:tcPr>
          <w:p w14:paraId="150C3FE4" w14:textId="77777777" w:rsidR="00754C99" w:rsidRPr="00C6383D" w:rsidRDefault="00754C99" w:rsidP="00F464BA">
            <w:pPr>
              <w:spacing w:before="40" w:after="40"/>
              <w:rPr>
                <w:rFonts w:cstheme="minorHAnsi"/>
                <w:sz w:val="20"/>
                <w:szCs w:val="20"/>
                <w:lang w:val="fr-CA"/>
              </w:rPr>
            </w:pPr>
          </w:p>
        </w:tc>
      </w:tr>
      <w:tr w:rsidR="008877B7" w:rsidRPr="00587D62" w14:paraId="24462268" w14:textId="77777777" w:rsidTr="00DF6263">
        <w:trPr>
          <w:jc w:val="center"/>
        </w:trPr>
        <w:tc>
          <w:tcPr>
            <w:tcW w:w="774" w:type="dxa"/>
            <w:vMerge w:val="restart"/>
          </w:tcPr>
          <w:p w14:paraId="1D148716" w14:textId="438421D5" w:rsidR="008877B7" w:rsidRPr="00587D62" w:rsidRDefault="008877B7" w:rsidP="00F464BA">
            <w:pPr>
              <w:spacing w:before="40" w:after="40"/>
              <w:rPr>
                <w:rFonts w:cstheme="minorHAnsi"/>
                <w:b/>
                <w:bCs/>
                <w:sz w:val="22"/>
                <w:szCs w:val="22"/>
                <w:lang w:val="fr-CA"/>
              </w:rPr>
            </w:pPr>
            <w:r w:rsidRPr="00587D62">
              <w:rPr>
                <w:rFonts w:cstheme="minorHAnsi"/>
                <w:b/>
                <w:bCs/>
                <w:sz w:val="22"/>
                <w:szCs w:val="22"/>
                <w:lang w:val="fr-CA"/>
              </w:rPr>
              <w:lastRenderedPageBreak/>
              <w:t>3.2</w:t>
            </w:r>
          </w:p>
        </w:tc>
        <w:tc>
          <w:tcPr>
            <w:tcW w:w="2042" w:type="dxa"/>
            <w:vMerge w:val="restart"/>
          </w:tcPr>
          <w:p w14:paraId="378F20A6" w14:textId="2CD90D81" w:rsidR="008877B7" w:rsidRPr="00587D62" w:rsidRDefault="008877B7" w:rsidP="00F464BA">
            <w:pPr>
              <w:spacing w:before="40" w:after="40"/>
              <w:rPr>
                <w:rFonts w:cstheme="minorHAnsi"/>
                <w:b/>
                <w:bCs/>
                <w:sz w:val="22"/>
                <w:szCs w:val="22"/>
                <w:lang w:val="fr-CA"/>
              </w:rPr>
            </w:pPr>
            <w:r w:rsidRPr="00587D62">
              <w:rPr>
                <w:rFonts w:cstheme="minorHAnsi"/>
                <w:b/>
                <w:bCs/>
                <w:sz w:val="22"/>
                <w:szCs w:val="22"/>
                <w:lang w:val="fr-CA"/>
              </w:rPr>
              <w:t>Politiques et règles de santé et de sécurité</w:t>
            </w:r>
          </w:p>
        </w:tc>
        <w:tc>
          <w:tcPr>
            <w:tcW w:w="4285" w:type="dxa"/>
          </w:tcPr>
          <w:p w14:paraId="08E448FD" w14:textId="3C21C574" w:rsidR="008877B7" w:rsidRPr="00587D62" w:rsidRDefault="008877B7" w:rsidP="00567CB5">
            <w:pPr>
              <w:pStyle w:val="Paragraphedeliste"/>
              <w:keepLines/>
              <w:numPr>
                <w:ilvl w:val="0"/>
                <w:numId w:val="25"/>
              </w:numPr>
              <w:tabs>
                <w:tab w:val="left" w:pos="504"/>
              </w:tabs>
              <w:spacing w:before="40" w:after="40"/>
              <w:contextualSpacing w:val="0"/>
              <w:rPr>
                <w:rFonts w:cstheme="minorHAnsi"/>
                <w:sz w:val="22"/>
                <w:szCs w:val="22"/>
                <w:lang w:val="fr-CA"/>
              </w:rPr>
            </w:pPr>
            <w:r w:rsidRPr="00587D62">
              <w:rPr>
                <w:rFonts w:cstheme="minorHAnsi"/>
                <w:sz w:val="22"/>
                <w:szCs w:val="22"/>
                <w:lang w:val="fr-CA"/>
              </w:rPr>
              <w:t xml:space="preserve">Rédiger </w:t>
            </w:r>
            <w:r w:rsidR="00E16342" w:rsidRPr="00FB26A8">
              <w:rPr>
                <w:rFonts w:cstheme="minorHAnsi"/>
                <w:sz w:val="22"/>
                <w:szCs w:val="22"/>
                <w:lang w:val="fr-CA"/>
              </w:rPr>
              <w:t xml:space="preserve">la </w:t>
            </w:r>
            <w:hyperlink r:id="rId50" w:history="1">
              <w:r w:rsidR="00E16342" w:rsidRPr="0020153F">
                <w:rPr>
                  <w:rStyle w:val="Lienhypertexte"/>
                  <w:rFonts w:cstheme="minorHAnsi"/>
                  <w:sz w:val="22"/>
                  <w:szCs w:val="22"/>
                  <w:lang w:val="fr-CA"/>
                </w:rPr>
                <w:t>politique de prévention du</w:t>
              </w:r>
              <w:r w:rsidRPr="0020153F">
                <w:rPr>
                  <w:rStyle w:val="Lienhypertexte"/>
                  <w:rFonts w:cstheme="minorHAnsi"/>
                  <w:sz w:val="22"/>
                  <w:szCs w:val="22"/>
                  <w:lang w:val="fr-CA"/>
                </w:rPr>
                <w:t xml:space="preserve"> harcèlement</w:t>
              </w:r>
            </w:hyperlink>
          </w:p>
        </w:tc>
        <w:tc>
          <w:tcPr>
            <w:tcW w:w="1971" w:type="dxa"/>
          </w:tcPr>
          <w:p w14:paraId="38D0CCBB" w14:textId="77777777" w:rsidR="008877B7" w:rsidRPr="00C6383D" w:rsidRDefault="008877B7" w:rsidP="00F464BA">
            <w:pPr>
              <w:spacing w:before="40" w:after="40"/>
              <w:rPr>
                <w:rFonts w:cstheme="minorHAnsi"/>
                <w:sz w:val="20"/>
                <w:szCs w:val="20"/>
                <w:lang w:val="fr-CA"/>
              </w:rPr>
            </w:pPr>
          </w:p>
        </w:tc>
        <w:tc>
          <w:tcPr>
            <w:tcW w:w="1713" w:type="dxa"/>
          </w:tcPr>
          <w:p w14:paraId="3D4AEBF7" w14:textId="77777777" w:rsidR="008877B7" w:rsidRPr="00C6383D" w:rsidRDefault="008877B7" w:rsidP="00F464BA">
            <w:pPr>
              <w:spacing w:before="40" w:after="40"/>
              <w:rPr>
                <w:rFonts w:cstheme="minorHAnsi"/>
                <w:sz w:val="20"/>
                <w:szCs w:val="20"/>
                <w:lang w:val="fr-CA"/>
              </w:rPr>
            </w:pPr>
          </w:p>
        </w:tc>
        <w:tc>
          <w:tcPr>
            <w:tcW w:w="2895" w:type="dxa"/>
          </w:tcPr>
          <w:p w14:paraId="7E4B27E3" w14:textId="7625D5E9" w:rsidR="008877B7" w:rsidRPr="00C6383D" w:rsidRDefault="008877B7" w:rsidP="00F464BA">
            <w:pPr>
              <w:spacing w:before="40" w:after="40"/>
              <w:rPr>
                <w:rFonts w:cstheme="minorHAnsi"/>
                <w:sz w:val="20"/>
                <w:szCs w:val="20"/>
                <w:lang w:val="fr-CA"/>
              </w:rPr>
            </w:pPr>
          </w:p>
        </w:tc>
      </w:tr>
      <w:tr w:rsidR="00E16342" w:rsidRPr="00587D62" w14:paraId="22811079" w14:textId="77777777" w:rsidTr="00DF6263">
        <w:trPr>
          <w:jc w:val="center"/>
        </w:trPr>
        <w:tc>
          <w:tcPr>
            <w:tcW w:w="774" w:type="dxa"/>
            <w:vMerge/>
          </w:tcPr>
          <w:p w14:paraId="4B26298E" w14:textId="77777777" w:rsidR="00E16342" w:rsidRPr="003A108B" w:rsidRDefault="00E16342" w:rsidP="00E16342">
            <w:pPr>
              <w:spacing w:before="40" w:after="40"/>
              <w:rPr>
                <w:rFonts w:cstheme="minorHAnsi"/>
                <w:b/>
                <w:bCs/>
                <w:sz w:val="22"/>
                <w:szCs w:val="22"/>
                <w:lang w:val="fr-CA"/>
              </w:rPr>
            </w:pPr>
          </w:p>
        </w:tc>
        <w:tc>
          <w:tcPr>
            <w:tcW w:w="2042" w:type="dxa"/>
            <w:vMerge/>
          </w:tcPr>
          <w:p w14:paraId="121517A9" w14:textId="77777777" w:rsidR="00E16342" w:rsidRPr="003A108B" w:rsidRDefault="00E16342" w:rsidP="00E16342">
            <w:pPr>
              <w:spacing w:before="40" w:after="40"/>
              <w:rPr>
                <w:rFonts w:cstheme="minorHAnsi"/>
                <w:b/>
                <w:bCs/>
                <w:sz w:val="22"/>
                <w:szCs w:val="22"/>
                <w:lang w:val="fr-CA"/>
              </w:rPr>
            </w:pPr>
          </w:p>
        </w:tc>
        <w:tc>
          <w:tcPr>
            <w:tcW w:w="4285" w:type="dxa"/>
          </w:tcPr>
          <w:p w14:paraId="4E397786" w14:textId="65820F48" w:rsidR="00E16342" w:rsidRPr="00FB26A8" w:rsidRDefault="00E16342" w:rsidP="00567CB5">
            <w:pPr>
              <w:pStyle w:val="Paragraphedeliste"/>
              <w:keepLines/>
              <w:numPr>
                <w:ilvl w:val="0"/>
                <w:numId w:val="25"/>
              </w:numPr>
              <w:spacing w:before="40" w:after="40"/>
              <w:contextualSpacing w:val="0"/>
              <w:rPr>
                <w:rFonts w:cstheme="minorHAnsi"/>
                <w:sz w:val="22"/>
                <w:szCs w:val="22"/>
                <w:lang w:val="fr-CA"/>
              </w:rPr>
            </w:pPr>
            <w:r w:rsidRPr="00FB26A8">
              <w:rPr>
                <w:rFonts w:cstheme="minorHAnsi"/>
                <w:sz w:val="22"/>
                <w:szCs w:val="22"/>
                <w:lang w:val="fr-CA"/>
              </w:rPr>
              <w:t xml:space="preserve">Rédiger la </w:t>
            </w:r>
            <w:hyperlink r:id="rId51" w:history="1">
              <w:r w:rsidRPr="0020153F">
                <w:rPr>
                  <w:rStyle w:val="Lienhypertexte"/>
                  <w:rFonts w:cstheme="minorHAnsi"/>
                  <w:sz w:val="22"/>
                  <w:szCs w:val="22"/>
                  <w:lang w:val="fr-CA"/>
                </w:rPr>
                <w:t>politique de télétravail</w:t>
              </w:r>
            </w:hyperlink>
          </w:p>
        </w:tc>
        <w:tc>
          <w:tcPr>
            <w:tcW w:w="1971" w:type="dxa"/>
          </w:tcPr>
          <w:p w14:paraId="0DAB3450" w14:textId="77777777" w:rsidR="00E16342" w:rsidRPr="00C6383D" w:rsidRDefault="00E16342" w:rsidP="00E16342">
            <w:pPr>
              <w:spacing w:before="40" w:after="40"/>
              <w:rPr>
                <w:rFonts w:cstheme="minorHAnsi"/>
                <w:sz w:val="20"/>
                <w:szCs w:val="20"/>
                <w:lang w:val="fr-CA"/>
              </w:rPr>
            </w:pPr>
          </w:p>
        </w:tc>
        <w:tc>
          <w:tcPr>
            <w:tcW w:w="1713" w:type="dxa"/>
          </w:tcPr>
          <w:p w14:paraId="7C02925D" w14:textId="77777777" w:rsidR="00E16342" w:rsidRPr="00C6383D" w:rsidRDefault="00E16342" w:rsidP="00E16342">
            <w:pPr>
              <w:spacing w:before="40" w:after="40"/>
              <w:rPr>
                <w:rFonts w:cstheme="minorHAnsi"/>
                <w:sz w:val="20"/>
                <w:szCs w:val="20"/>
                <w:lang w:val="fr-CA"/>
              </w:rPr>
            </w:pPr>
          </w:p>
        </w:tc>
        <w:tc>
          <w:tcPr>
            <w:tcW w:w="2895" w:type="dxa"/>
          </w:tcPr>
          <w:p w14:paraId="09B5E78F" w14:textId="15023289" w:rsidR="00E16342" w:rsidRPr="00C6383D" w:rsidRDefault="00E16342" w:rsidP="009C7D63">
            <w:pPr>
              <w:spacing w:before="40" w:after="40"/>
              <w:rPr>
                <w:rFonts w:cstheme="minorHAnsi"/>
                <w:sz w:val="20"/>
                <w:szCs w:val="20"/>
                <w:lang w:val="fr-CA"/>
              </w:rPr>
            </w:pPr>
          </w:p>
        </w:tc>
      </w:tr>
      <w:tr w:rsidR="00E16342" w:rsidRPr="00587D62" w14:paraId="1F7CA9EC" w14:textId="77777777" w:rsidTr="00DF6263">
        <w:trPr>
          <w:jc w:val="center"/>
        </w:trPr>
        <w:tc>
          <w:tcPr>
            <w:tcW w:w="774" w:type="dxa"/>
            <w:vMerge/>
          </w:tcPr>
          <w:p w14:paraId="2A0D6BE6" w14:textId="77777777" w:rsidR="00E16342" w:rsidRPr="00A34B42" w:rsidRDefault="00E16342" w:rsidP="00E16342">
            <w:pPr>
              <w:spacing w:before="40" w:after="40"/>
              <w:rPr>
                <w:rFonts w:cstheme="minorHAnsi"/>
                <w:b/>
                <w:bCs/>
                <w:sz w:val="22"/>
                <w:szCs w:val="22"/>
                <w:lang w:val="fr-CA"/>
              </w:rPr>
            </w:pPr>
          </w:p>
        </w:tc>
        <w:tc>
          <w:tcPr>
            <w:tcW w:w="2042" w:type="dxa"/>
            <w:vMerge/>
          </w:tcPr>
          <w:p w14:paraId="5FF10DA0" w14:textId="77777777" w:rsidR="00E16342" w:rsidRPr="00A34B42" w:rsidRDefault="00E16342" w:rsidP="00E16342">
            <w:pPr>
              <w:spacing w:before="40" w:after="40"/>
              <w:rPr>
                <w:rFonts w:cstheme="minorHAnsi"/>
                <w:b/>
                <w:bCs/>
                <w:sz w:val="22"/>
                <w:szCs w:val="22"/>
                <w:lang w:val="fr-CA"/>
              </w:rPr>
            </w:pPr>
          </w:p>
        </w:tc>
        <w:tc>
          <w:tcPr>
            <w:tcW w:w="4285" w:type="dxa"/>
          </w:tcPr>
          <w:p w14:paraId="3DA4A05F" w14:textId="5D671134" w:rsidR="00E16342" w:rsidRPr="00FB26A8" w:rsidRDefault="00E16342" w:rsidP="00567CB5">
            <w:pPr>
              <w:pStyle w:val="Paragraphedeliste"/>
              <w:keepLines/>
              <w:numPr>
                <w:ilvl w:val="0"/>
                <w:numId w:val="25"/>
              </w:numPr>
              <w:spacing w:before="40" w:after="40"/>
              <w:contextualSpacing w:val="0"/>
              <w:rPr>
                <w:rFonts w:cstheme="minorHAnsi"/>
                <w:sz w:val="22"/>
                <w:szCs w:val="22"/>
                <w:lang w:val="fr-CA"/>
              </w:rPr>
            </w:pPr>
            <w:r w:rsidRPr="00FB26A8">
              <w:rPr>
                <w:rFonts w:cstheme="minorHAnsi"/>
                <w:sz w:val="22"/>
                <w:szCs w:val="22"/>
                <w:lang w:val="fr-CA"/>
              </w:rPr>
              <w:t xml:space="preserve">Rédiger la </w:t>
            </w:r>
            <w:hyperlink r:id="rId52" w:history="1">
              <w:r w:rsidRPr="0020153F">
                <w:rPr>
                  <w:rStyle w:val="Lienhypertexte"/>
                  <w:rFonts w:cstheme="minorHAnsi"/>
                  <w:sz w:val="22"/>
                  <w:szCs w:val="22"/>
                  <w:lang w:val="fr-CA"/>
                </w:rPr>
                <w:t>politique en matière de violence conjugale, familiale ou à caractère sexuel</w:t>
              </w:r>
            </w:hyperlink>
          </w:p>
        </w:tc>
        <w:tc>
          <w:tcPr>
            <w:tcW w:w="1971" w:type="dxa"/>
          </w:tcPr>
          <w:p w14:paraId="6FA92FE8" w14:textId="77777777" w:rsidR="00E16342" w:rsidRPr="00C6383D" w:rsidRDefault="00E16342" w:rsidP="00E16342">
            <w:pPr>
              <w:spacing w:before="40" w:after="40"/>
              <w:rPr>
                <w:rFonts w:cstheme="minorHAnsi"/>
                <w:sz w:val="20"/>
                <w:szCs w:val="20"/>
                <w:lang w:val="fr-CA"/>
              </w:rPr>
            </w:pPr>
          </w:p>
        </w:tc>
        <w:tc>
          <w:tcPr>
            <w:tcW w:w="1713" w:type="dxa"/>
          </w:tcPr>
          <w:p w14:paraId="489FB77D" w14:textId="77777777" w:rsidR="00E16342" w:rsidRPr="00C6383D" w:rsidRDefault="00E16342" w:rsidP="00E16342">
            <w:pPr>
              <w:spacing w:before="40" w:after="40"/>
              <w:rPr>
                <w:rFonts w:cstheme="minorHAnsi"/>
                <w:sz w:val="20"/>
                <w:szCs w:val="20"/>
                <w:lang w:val="fr-CA"/>
              </w:rPr>
            </w:pPr>
          </w:p>
        </w:tc>
        <w:tc>
          <w:tcPr>
            <w:tcW w:w="2895" w:type="dxa"/>
          </w:tcPr>
          <w:p w14:paraId="324F18F1" w14:textId="57A56502" w:rsidR="00E16342" w:rsidRPr="00C6383D" w:rsidRDefault="00E16342" w:rsidP="00E16342">
            <w:pPr>
              <w:spacing w:before="40" w:after="40"/>
              <w:rPr>
                <w:rFonts w:cstheme="minorHAnsi"/>
                <w:sz w:val="20"/>
                <w:szCs w:val="20"/>
                <w:lang w:val="fr-CA"/>
              </w:rPr>
            </w:pPr>
          </w:p>
        </w:tc>
      </w:tr>
      <w:tr w:rsidR="00E16342" w:rsidRPr="00587D62" w14:paraId="580D8F82" w14:textId="77777777" w:rsidTr="00DF6263">
        <w:trPr>
          <w:jc w:val="center"/>
        </w:trPr>
        <w:tc>
          <w:tcPr>
            <w:tcW w:w="774" w:type="dxa"/>
            <w:vMerge/>
          </w:tcPr>
          <w:p w14:paraId="022A4F46" w14:textId="77777777" w:rsidR="00E16342" w:rsidRPr="003A108B" w:rsidRDefault="00E16342" w:rsidP="00E16342">
            <w:pPr>
              <w:spacing w:before="40" w:after="40"/>
              <w:rPr>
                <w:rFonts w:cstheme="minorHAnsi"/>
                <w:b/>
                <w:bCs/>
                <w:sz w:val="22"/>
                <w:szCs w:val="22"/>
                <w:lang w:val="fr-CA"/>
              </w:rPr>
            </w:pPr>
          </w:p>
        </w:tc>
        <w:tc>
          <w:tcPr>
            <w:tcW w:w="2042" w:type="dxa"/>
            <w:vMerge/>
          </w:tcPr>
          <w:p w14:paraId="2C2FE5EE" w14:textId="77777777" w:rsidR="00E16342" w:rsidRPr="003A108B" w:rsidRDefault="00E16342" w:rsidP="00E16342">
            <w:pPr>
              <w:spacing w:before="40" w:after="40"/>
              <w:rPr>
                <w:rFonts w:cstheme="minorHAnsi"/>
                <w:b/>
                <w:bCs/>
                <w:sz w:val="22"/>
                <w:szCs w:val="22"/>
                <w:lang w:val="fr-CA"/>
              </w:rPr>
            </w:pPr>
          </w:p>
        </w:tc>
        <w:tc>
          <w:tcPr>
            <w:tcW w:w="4285" w:type="dxa"/>
          </w:tcPr>
          <w:p w14:paraId="4494A977" w14:textId="355A511B" w:rsidR="00E16342" w:rsidRPr="00FB26A8" w:rsidRDefault="00E16342" w:rsidP="00567CB5">
            <w:pPr>
              <w:pStyle w:val="Paragraphedeliste"/>
              <w:keepLines/>
              <w:numPr>
                <w:ilvl w:val="0"/>
                <w:numId w:val="25"/>
              </w:numPr>
              <w:spacing w:before="40" w:after="40"/>
              <w:contextualSpacing w:val="0"/>
              <w:rPr>
                <w:rFonts w:cstheme="minorHAnsi"/>
                <w:sz w:val="22"/>
                <w:szCs w:val="22"/>
                <w:lang w:val="fr-CA"/>
              </w:rPr>
            </w:pPr>
            <w:r w:rsidRPr="00FB26A8">
              <w:rPr>
                <w:rFonts w:cstheme="minorHAnsi"/>
                <w:sz w:val="22"/>
                <w:szCs w:val="22"/>
                <w:lang w:val="fr-CA"/>
              </w:rPr>
              <w:t xml:space="preserve">Rédiger la </w:t>
            </w:r>
            <w:hyperlink r:id="rId53" w:history="1">
              <w:r w:rsidRPr="0020153F">
                <w:rPr>
                  <w:rStyle w:val="Lienhypertexte"/>
                  <w:rFonts w:cstheme="minorHAnsi"/>
                  <w:sz w:val="22"/>
                  <w:szCs w:val="22"/>
                  <w:lang w:val="fr-CA"/>
                </w:rPr>
                <w:t xml:space="preserve">politique </w:t>
              </w:r>
              <w:r w:rsidR="00E51558" w:rsidRPr="0020153F">
                <w:rPr>
                  <w:rStyle w:val="Lienhypertexte"/>
                  <w:rFonts w:cstheme="minorHAnsi"/>
                  <w:sz w:val="22"/>
                  <w:szCs w:val="22"/>
                  <w:lang w:val="fr-CA"/>
                </w:rPr>
                <w:t xml:space="preserve">en matière de drogues et </w:t>
              </w:r>
              <w:r w:rsidRPr="0020153F">
                <w:rPr>
                  <w:rStyle w:val="Lienhypertexte"/>
                  <w:rFonts w:cstheme="minorHAnsi"/>
                  <w:sz w:val="22"/>
                  <w:szCs w:val="22"/>
                  <w:lang w:val="fr-CA"/>
                </w:rPr>
                <w:t>alcool</w:t>
              </w:r>
            </w:hyperlink>
          </w:p>
        </w:tc>
        <w:tc>
          <w:tcPr>
            <w:tcW w:w="1971" w:type="dxa"/>
          </w:tcPr>
          <w:p w14:paraId="16360815" w14:textId="77777777" w:rsidR="00E16342" w:rsidRPr="00C6383D" w:rsidRDefault="00E16342" w:rsidP="00E16342">
            <w:pPr>
              <w:spacing w:before="40" w:after="40"/>
              <w:rPr>
                <w:rFonts w:cstheme="minorHAnsi"/>
                <w:sz w:val="20"/>
                <w:szCs w:val="20"/>
                <w:lang w:val="fr-CA"/>
              </w:rPr>
            </w:pPr>
          </w:p>
        </w:tc>
        <w:tc>
          <w:tcPr>
            <w:tcW w:w="1713" w:type="dxa"/>
          </w:tcPr>
          <w:p w14:paraId="31E0DCE7" w14:textId="77777777" w:rsidR="00E16342" w:rsidRPr="00C6383D" w:rsidRDefault="00E16342" w:rsidP="00E16342">
            <w:pPr>
              <w:spacing w:before="40" w:after="40"/>
              <w:rPr>
                <w:rFonts w:cstheme="minorHAnsi"/>
                <w:sz w:val="20"/>
                <w:szCs w:val="20"/>
                <w:lang w:val="fr-CA"/>
              </w:rPr>
            </w:pPr>
          </w:p>
        </w:tc>
        <w:tc>
          <w:tcPr>
            <w:tcW w:w="2895" w:type="dxa"/>
          </w:tcPr>
          <w:p w14:paraId="1A876A81" w14:textId="316005D8" w:rsidR="00E16342" w:rsidRPr="00C6383D" w:rsidRDefault="00E16342" w:rsidP="00E16342">
            <w:pPr>
              <w:spacing w:before="40" w:after="40"/>
              <w:rPr>
                <w:rFonts w:cstheme="minorHAnsi"/>
                <w:sz w:val="20"/>
                <w:szCs w:val="20"/>
                <w:lang w:val="fr-CA"/>
              </w:rPr>
            </w:pPr>
          </w:p>
        </w:tc>
      </w:tr>
      <w:tr w:rsidR="00BF142C" w:rsidRPr="00587D62" w14:paraId="1FE69ECD" w14:textId="77777777" w:rsidTr="00DF6263">
        <w:trPr>
          <w:jc w:val="center"/>
        </w:trPr>
        <w:tc>
          <w:tcPr>
            <w:tcW w:w="774" w:type="dxa"/>
            <w:vMerge/>
          </w:tcPr>
          <w:p w14:paraId="1920AEFD" w14:textId="77777777" w:rsidR="00BF142C" w:rsidRPr="00587D62" w:rsidRDefault="00BF142C" w:rsidP="00F464BA">
            <w:pPr>
              <w:spacing w:before="40" w:after="40"/>
              <w:rPr>
                <w:rFonts w:cstheme="minorHAnsi"/>
                <w:sz w:val="22"/>
                <w:szCs w:val="22"/>
                <w:lang w:val="fr-CA"/>
              </w:rPr>
            </w:pPr>
          </w:p>
        </w:tc>
        <w:tc>
          <w:tcPr>
            <w:tcW w:w="2042" w:type="dxa"/>
            <w:vMerge/>
          </w:tcPr>
          <w:p w14:paraId="15E5CCDF" w14:textId="77777777" w:rsidR="00BF142C" w:rsidRPr="00587D62" w:rsidRDefault="00BF142C" w:rsidP="00F464BA">
            <w:pPr>
              <w:spacing w:before="40" w:after="40"/>
              <w:rPr>
                <w:rFonts w:cstheme="minorHAnsi"/>
                <w:sz w:val="22"/>
                <w:szCs w:val="22"/>
                <w:lang w:val="fr-CA"/>
              </w:rPr>
            </w:pPr>
          </w:p>
        </w:tc>
        <w:tc>
          <w:tcPr>
            <w:tcW w:w="4285" w:type="dxa"/>
          </w:tcPr>
          <w:p w14:paraId="2BF139E4" w14:textId="2A3E4D9E" w:rsidR="00BF142C" w:rsidRPr="00705DA2" w:rsidRDefault="00BF142C" w:rsidP="00567CB5">
            <w:pPr>
              <w:pStyle w:val="Paragraphedeliste"/>
              <w:keepLines/>
              <w:numPr>
                <w:ilvl w:val="0"/>
                <w:numId w:val="25"/>
              </w:numPr>
              <w:spacing w:before="40" w:after="40"/>
              <w:contextualSpacing w:val="0"/>
              <w:rPr>
                <w:rFonts w:cstheme="minorHAnsi"/>
                <w:szCs w:val="22"/>
                <w:lang w:val="fr-CA"/>
              </w:rPr>
            </w:pPr>
            <w:r w:rsidRPr="00920E70">
              <w:rPr>
                <w:rFonts w:cstheme="minorHAnsi"/>
                <w:szCs w:val="22"/>
                <w:lang w:val="fr-CA"/>
              </w:rPr>
              <w:t xml:space="preserve">Rédiger des règles de sécurité </w:t>
            </w:r>
            <w:r w:rsidR="00315609" w:rsidRPr="00920E70">
              <w:rPr>
                <w:rFonts w:cstheme="minorHAnsi"/>
                <w:szCs w:val="22"/>
                <w:lang w:val="fr-CA"/>
              </w:rPr>
              <w:br/>
            </w:r>
            <w:r w:rsidRPr="00920E70">
              <w:rPr>
                <w:rFonts w:cstheme="minorHAnsi"/>
                <w:sz w:val="20"/>
                <w:szCs w:val="18"/>
                <w:lang w:val="fr-CA"/>
              </w:rPr>
              <w:t>(</w:t>
            </w:r>
            <w:r w:rsidR="00B87AB5" w:rsidRPr="00920E70">
              <w:rPr>
                <w:rFonts w:cstheme="minorHAnsi"/>
                <w:sz w:val="20"/>
                <w:szCs w:val="18"/>
                <w:lang w:val="fr-CA"/>
              </w:rPr>
              <w:t>ex.</w:t>
            </w:r>
            <w:r w:rsidR="00B04924" w:rsidRPr="00920E70">
              <w:rPr>
                <w:rFonts w:cstheme="minorHAnsi"/>
                <w:sz w:val="20"/>
                <w:szCs w:val="18"/>
                <w:lang w:val="fr-CA"/>
              </w:rPr>
              <w:t> </w:t>
            </w:r>
            <w:r w:rsidRPr="00920E70">
              <w:rPr>
                <w:rFonts w:cstheme="minorHAnsi"/>
                <w:sz w:val="20"/>
                <w:szCs w:val="18"/>
                <w:lang w:val="fr-CA"/>
              </w:rPr>
              <w:t>: code vestimentaire, interdiction de fumer dans les véhicules, port d’écouteurs au travail, procédure d’accès aux bâtiments municipaux)</w:t>
            </w:r>
          </w:p>
        </w:tc>
        <w:tc>
          <w:tcPr>
            <w:tcW w:w="1971" w:type="dxa"/>
          </w:tcPr>
          <w:p w14:paraId="6046A01D" w14:textId="77777777" w:rsidR="00BF142C" w:rsidRPr="00C6383D" w:rsidRDefault="00BF142C" w:rsidP="00F464BA">
            <w:pPr>
              <w:spacing w:before="40" w:after="40"/>
              <w:rPr>
                <w:rFonts w:cstheme="minorHAnsi"/>
                <w:sz w:val="20"/>
                <w:szCs w:val="20"/>
                <w:lang w:val="fr-CA"/>
              </w:rPr>
            </w:pPr>
          </w:p>
        </w:tc>
        <w:tc>
          <w:tcPr>
            <w:tcW w:w="1713" w:type="dxa"/>
          </w:tcPr>
          <w:p w14:paraId="107972E5" w14:textId="77777777" w:rsidR="00BF142C" w:rsidRPr="00C6383D" w:rsidRDefault="00BF142C" w:rsidP="00F464BA">
            <w:pPr>
              <w:spacing w:before="40" w:after="40"/>
              <w:rPr>
                <w:rFonts w:cstheme="minorHAnsi"/>
                <w:sz w:val="20"/>
                <w:szCs w:val="20"/>
                <w:lang w:val="fr-CA"/>
              </w:rPr>
            </w:pPr>
          </w:p>
        </w:tc>
        <w:tc>
          <w:tcPr>
            <w:tcW w:w="2895" w:type="dxa"/>
          </w:tcPr>
          <w:p w14:paraId="1E39866C" w14:textId="77777777" w:rsidR="00BF142C" w:rsidRPr="00C6383D" w:rsidRDefault="00BF142C" w:rsidP="00F464BA">
            <w:pPr>
              <w:spacing w:before="40" w:after="40"/>
              <w:rPr>
                <w:rFonts w:cstheme="minorHAnsi"/>
                <w:sz w:val="20"/>
                <w:szCs w:val="20"/>
                <w:lang w:val="fr-CA"/>
              </w:rPr>
            </w:pPr>
          </w:p>
        </w:tc>
      </w:tr>
      <w:tr w:rsidR="00BF142C" w:rsidRPr="00587D62" w14:paraId="42D58842" w14:textId="77777777" w:rsidTr="00DF6263">
        <w:trPr>
          <w:jc w:val="center"/>
        </w:trPr>
        <w:tc>
          <w:tcPr>
            <w:tcW w:w="774" w:type="dxa"/>
            <w:vMerge/>
          </w:tcPr>
          <w:p w14:paraId="698AC237" w14:textId="77777777" w:rsidR="00BF142C" w:rsidRPr="00587D62" w:rsidRDefault="00BF142C" w:rsidP="00F464BA">
            <w:pPr>
              <w:spacing w:before="40" w:after="40"/>
              <w:rPr>
                <w:rFonts w:cstheme="minorHAnsi"/>
                <w:sz w:val="22"/>
                <w:szCs w:val="22"/>
                <w:lang w:val="fr-CA"/>
              </w:rPr>
            </w:pPr>
          </w:p>
        </w:tc>
        <w:tc>
          <w:tcPr>
            <w:tcW w:w="2042" w:type="dxa"/>
            <w:vMerge/>
          </w:tcPr>
          <w:p w14:paraId="0B49B530" w14:textId="77777777" w:rsidR="00BF142C" w:rsidRPr="00587D62" w:rsidRDefault="00BF142C" w:rsidP="00F464BA">
            <w:pPr>
              <w:spacing w:before="40" w:after="40"/>
              <w:rPr>
                <w:rFonts w:cstheme="minorHAnsi"/>
                <w:sz w:val="22"/>
                <w:szCs w:val="22"/>
                <w:lang w:val="fr-CA"/>
              </w:rPr>
            </w:pPr>
          </w:p>
        </w:tc>
        <w:tc>
          <w:tcPr>
            <w:tcW w:w="4285" w:type="dxa"/>
          </w:tcPr>
          <w:p w14:paraId="25B8B9EC" w14:textId="65B60614" w:rsidR="00BF142C" w:rsidRPr="00587D62" w:rsidRDefault="00BF142C" w:rsidP="00567CB5">
            <w:pPr>
              <w:pStyle w:val="Paragraphedeliste"/>
              <w:keepLines/>
              <w:numPr>
                <w:ilvl w:val="0"/>
                <w:numId w:val="25"/>
              </w:numPr>
              <w:spacing w:before="40" w:after="40"/>
              <w:contextualSpacing w:val="0"/>
              <w:rPr>
                <w:rFonts w:cstheme="minorHAnsi"/>
                <w:sz w:val="22"/>
                <w:szCs w:val="22"/>
                <w:lang w:val="fr-CA"/>
              </w:rPr>
            </w:pPr>
            <w:r w:rsidRPr="00587D62">
              <w:rPr>
                <w:rFonts w:cstheme="minorHAnsi"/>
                <w:sz w:val="22"/>
                <w:szCs w:val="22"/>
                <w:lang w:val="fr-CA"/>
              </w:rPr>
              <w:t>Faire approuver et communiquer les politiques et règles internes de sécurité à tout le personnel</w:t>
            </w:r>
          </w:p>
        </w:tc>
        <w:tc>
          <w:tcPr>
            <w:tcW w:w="1971" w:type="dxa"/>
          </w:tcPr>
          <w:p w14:paraId="3AC15126" w14:textId="77777777" w:rsidR="00BF142C" w:rsidRPr="00C6383D" w:rsidRDefault="00BF142C" w:rsidP="00F464BA">
            <w:pPr>
              <w:spacing w:before="40" w:after="40"/>
              <w:rPr>
                <w:rFonts w:cstheme="minorHAnsi"/>
                <w:sz w:val="20"/>
                <w:szCs w:val="20"/>
                <w:lang w:val="fr-CA"/>
              </w:rPr>
            </w:pPr>
          </w:p>
        </w:tc>
        <w:tc>
          <w:tcPr>
            <w:tcW w:w="1713" w:type="dxa"/>
          </w:tcPr>
          <w:p w14:paraId="25530469" w14:textId="77777777" w:rsidR="00BF142C" w:rsidRPr="00C6383D" w:rsidRDefault="00BF142C" w:rsidP="00F464BA">
            <w:pPr>
              <w:spacing w:before="40" w:after="40"/>
              <w:rPr>
                <w:rFonts w:cstheme="minorHAnsi"/>
                <w:sz w:val="20"/>
                <w:szCs w:val="20"/>
                <w:lang w:val="fr-CA"/>
              </w:rPr>
            </w:pPr>
          </w:p>
        </w:tc>
        <w:tc>
          <w:tcPr>
            <w:tcW w:w="2895" w:type="dxa"/>
          </w:tcPr>
          <w:p w14:paraId="7CDCEF4E" w14:textId="77777777" w:rsidR="00BF142C" w:rsidRPr="00C6383D" w:rsidRDefault="00BF142C" w:rsidP="00F464BA">
            <w:pPr>
              <w:spacing w:before="40" w:after="40"/>
              <w:rPr>
                <w:rFonts w:cstheme="minorHAnsi"/>
                <w:sz w:val="20"/>
                <w:szCs w:val="20"/>
                <w:lang w:val="fr-CA"/>
              </w:rPr>
            </w:pPr>
          </w:p>
        </w:tc>
      </w:tr>
      <w:tr w:rsidR="008877B7" w:rsidRPr="00587D62" w14:paraId="63FB9CF0" w14:textId="77777777" w:rsidTr="007066A6">
        <w:trPr>
          <w:jc w:val="center"/>
        </w:trPr>
        <w:tc>
          <w:tcPr>
            <w:tcW w:w="774" w:type="dxa"/>
            <w:vMerge w:val="restart"/>
          </w:tcPr>
          <w:p w14:paraId="5DC065D7" w14:textId="633ADDAF" w:rsidR="008877B7" w:rsidRPr="00587D62" w:rsidRDefault="008877B7" w:rsidP="00F464BA">
            <w:pPr>
              <w:spacing w:before="40" w:after="40"/>
              <w:rPr>
                <w:rFonts w:cstheme="minorHAnsi"/>
                <w:b/>
                <w:bCs/>
                <w:sz w:val="22"/>
                <w:szCs w:val="22"/>
                <w:lang w:val="fr-CA"/>
              </w:rPr>
            </w:pPr>
            <w:r w:rsidRPr="00587D62">
              <w:rPr>
                <w:rFonts w:cstheme="minorHAnsi"/>
                <w:b/>
                <w:bCs/>
                <w:sz w:val="22"/>
                <w:szCs w:val="22"/>
                <w:lang w:val="fr-CA"/>
              </w:rPr>
              <w:t>3.3</w:t>
            </w:r>
          </w:p>
        </w:tc>
        <w:tc>
          <w:tcPr>
            <w:tcW w:w="2042" w:type="dxa"/>
            <w:vMerge w:val="restart"/>
          </w:tcPr>
          <w:p w14:paraId="2D51C89B" w14:textId="016A8766" w:rsidR="008877B7" w:rsidRPr="00587D62" w:rsidRDefault="008877B7" w:rsidP="007066A6">
            <w:pPr>
              <w:spacing w:before="40" w:after="40" w:line="240" w:lineRule="exact"/>
              <w:rPr>
                <w:rFonts w:cstheme="minorHAnsi"/>
                <w:b/>
                <w:bCs/>
                <w:sz w:val="22"/>
                <w:szCs w:val="22"/>
                <w:lang w:val="fr-CA"/>
              </w:rPr>
            </w:pPr>
            <w:r w:rsidRPr="00587D62">
              <w:rPr>
                <w:rFonts w:cstheme="minorHAnsi"/>
                <w:b/>
                <w:bCs/>
                <w:sz w:val="22"/>
                <w:szCs w:val="22"/>
                <w:lang w:val="fr-CA"/>
              </w:rPr>
              <w:t>Méthodes sécuritaires de travail</w:t>
            </w:r>
            <w:r w:rsidR="00BE5E07" w:rsidRPr="00587D62">
              <w:rPr>
                <w:rFonts w:cstheme="minorHAnsi"/>
                <w:b/>
                <w:bCs/>
                <w:sz w:val="22"/>
                <w:szCs w:val="22"/>
                <w:lang w:val="fr-CA"/>
              </w:rPr>
              <w:t xml:space="preserve"> </w:t>
            </w:r>
            <w:r w:rsidRPr="00587D62">
              <w:rPr>
                <w:rFonts w:cstheme="minorHAnsi"/>
                <w:b/>
                <w:bCs/>
                <w:sz w:val="22"/>
                <w:szCs w:val="22"/>
                <w:lang w:val="fr-CA"/>
              </w:rPr>
              <w:t>(procédures ou pratiques sécuritaires de travail)</w:t>
            </w:r>
            <w:r w:rsidR="00163B17">
              <w:rPr>
                <w:rStyle w:val="Appelnotedebasdep"/>
                <w:rFonts w:cstheme="minorHAnsi"/>
                <w:b/>
                <w:bCs/>
                <w:sz w:val="22"/>
                <w:szCs w:val="22"/>
                <w:lang w:val="fr-CA"/>
              </w:rPr>
              <w:footnoteReference w:id="3"/>
            </w:r>
          </w:p>
        </w:tc>
        <w:tc>
          <w:tcPr>
            <w:tcW w:w="4285" w:type="dxa"/>
          </w:tcPr>
          <w:p w14:paraId="35899CFA" w14:textId="165BC720" w:rsidR="008877B7" w:rsidRPr="00587D62" w:rsidRDefault="008877B7" w:rsidP="00163B17">
            <w:pPr>
              <w:pStyle w:val="Paragraphedeliste"/>
              <w:keepLines/>
              <w:numPr>
                <w:ilvl w:val="0"/>
                <w:numId w:val="26"/>
              </w:numPr>
              <w:tabs>
                <w:tab w:val="left" w:pos="504"/>
              </w:tabs>
              <w:spacing w:before="120" w:after="120"/>
              <w:contextualSpacing w:val="0"/>
              <w:rPr>
                <w:rFonts w:cstheme="minorHAnsi"/>
                <w:sz w:val="22"/>
                <w:szCs w:val="22"/>
                <w:lang w:val="fr-CA"/>
              </w:rPr>
            </w:pPr>
            <w:r w:rsidRPr="00587D62">
              <w:rPr>
                <w:rFonts w:cstheme="minorHAnsi"/>
                <w:sz w:val="22"/>
                <w:szCs w:val="22"/>
                <w:lang w:val="fr-CA"/>
              </w:rPr>
              <w:t>Développer les méthodes sécuritaires de travail</w:t>
            </w:r>
          </w:p>
        </w:tc>
        <w:tc>
          <w:tcPr>
            <w:tcW w:w="1971" w:type="dxa"/>
          </w:tcPr>
          <w:p w14:paraId="7ACF4231" w14:textId="673CA51E" w:rsidR="008877B7" w:rsidRPr="00C6383D" w:rsidRDefault="008877B7" w:rsidP="00F464BA">
            <w:pPr>
              <w:spacing w:before="40" w:after="40"/>
              <w:rPr>
                <w:rFonts w:cstheme="minorHAnsi"/>
                <w:sz w:val="20"/>
                <w:szCs w:val="20"/>
                <w:lang w:val="fr-CA"/>
              </w:rPr>
            </w:pPr>
          </w:p>
        </w:tc>
        <w:tc>
          <w:tcPr>
            <w:tcW w:w="1713" w:type="dxa"/>
          </w:tcPr>
          <w:p w14:paraId="7C2B4410" w14:textId="77777777" w:rsidR="008877B7" w:rsidRPr="00C6383D" w:rsidRDefault="008877B7" w:rsidP="00F464BA">
            <w:pPr>
              <w:spacing w:before="40" w:after="40"/>
              <w:rPr>
                <w:rFonts w:cstheme="minorHAnsi"/>
                <w:sz w:val="20"/>
                <w:szCs w:val="20"/>
                <w:lang w:val="fr-CA"/>
              </w:rPr>
            </w:pPr>
          </w:p>
        </w:tc>
        <w:tc>
          <w:tcPr>
            <w:tcW w:w="2895" w:type="dxa"/>
          </w:tcPr>
          <w:p w14:paraId="22DF1A2B" w14:textId="1A13296A" w:rsidR="008877B7" w:rsidRPr="00C6383D" w:rsidRDefault="008877B7" w:rsidP="00F464BA">
            <w:pPr>
              <w:spacing w:before="40" w:after="40"/>
              <w:rPr>
                <w:rFonts w:cstheme="minorHAnsi"/>
                <w:sz w:val="20"/>
                <w:szCs w:val="20"/>
                <w:lang w:val="fr-CA"/>
              </w:rPr>
            </w:pPr>
          </w:p>
        </w:tc>
      </w:tr>
      <w:tr w:rsidR="00754C99" w:rsidRPr="00587D62" w14:paraId="1D7AF976" w14:textId="77777777" w:rsidTr="00DF6263">
        <w:trPr>
          <w:jc w:val="center"/>
        </w:trPr>
        <w:tc>
          <w:tcPr>
            <w:tcW w:w="774" w:type="dxa"/>
            <w:vMerge/>
          </w:tcPr>
          <w:p w14:paraId="46C0A1AB" w14:textId="77777777" w:rsidR="00754C99" w:rsidRPr="00587D62" w:rsidRDefault="00754C99" w:rsidP="00F464BA">
            <w:pPr>
              <w:spacing w:before="40" w:after="40"/>
              <w:rPr>
                <w:rFonts w:cstheme="minorHAnsi"/>
                <w:sz w:val="22"/>
                <w:szCs w:val="22"/>
                <w:lang w:val="fr-CA"/>
              </w:rPr>
            </w:pPr>
          </w:p>
        </w:tc>
        <w:tc>
          <w:tcPr>
            <w:tcW w:w="2042" w:type="dxa"/>
            <w:vMerge/>
          </w:tcPr>
          <w:p w14:paraId="6706E7F9" w14:textId="77777777" w:rsidR="00754C99" w:rsidRPr="00587D62" w:rsidRDefault="00754C99" w:rsidP="00F464BA">
            <w:pPr>
              <w:spacing w:before="40" w:after="40"/>
              <w:rPr>
                <w:rFonts w:cstheme="minorHAnsi"/>
                <w:sz w:val="22"/>
                <w:szCs w:val="22"/>
                <w:lang w:val="fr-CA"/>
              </w:rPr>
            </w:pPr>
          </w:p>
        </w:tc>
        <w:tc>
          <w:tcPr>
            <w:tcW w:w="4285" w:type="dxa"/>
          </w:tcPr>
          <w:p w14:paraId="0EFE26E8" w14:textId="4E611A60" w:rsidR="00754C99" w:rsidRPr="00587D62" w:rsidRDefault="00754C99" w:rsidP="00F464BA">
            <w:pPr>
              <w:pStyle w:val="Paragraphedeliste"/>
              <w:numPr>
                <w:ilvl w:val="0"/>
                <w:numId w:val="26"/>
              </w:numPr>
              <w:tabs>
                <w:tab w:val="left" w:pos="504"/>
              </w:tabs>
              <w:spacing w:before="40" w:after="40"/>
              <w:contextualSpacing w:val="0"/>
              <w:rPr>
                <w:rFonts w:cstheme="minorHAnsi"/>
                <w:sz w:val="22"/>
                <w:szCs w:val="22"/>
                <w:lang w:val="fr-CA"/>
              </w:rPr>
            </w:pPr>
            <w:r w:rsidRPr="00587D62">
              <w:rPr>
                <w:rFonts w:cstheme="minorHAnsi"/>
                <w:sz w:val="22"/>
                <w:szCs w:val="22"/>
                <w:lang w:val="fr-CA"/>
              </w:rPr>
              <w:t>Informer et former les employés sur les méthodes sécuritaires</w:t>
            </w:r>
          </w:p>
        </w:tc>
        <w:tc>
          <w:tcPr>
            <w:tcW w:w="1971" w:type="dxa"/>
          </w:tcPr>
          <w:p w14:paraId="472757E4" w14:textId="1C975D12" w:rsidR="00754C99" w:rsidRPr="00C6383D" w:rsidRDefault="00754C99" w:rsidP="00F464BA">
            <w:pPr>
              <w:spacing w:before="40" w:after="40"/>
              <w:rPr>
                <w:rFonts w:cstheme="minorHAnsi"/>
                <w:sz w:val="20"/>
                <w:szCs w:val="20"/>
                <w:lang w:val="fr-CA"/>
              </w:rPr>
            </w:pPr>
          </w:p>
        </w:tc>
        <w:tc>
          <w:tcPr>
            <w:tcW w:w="1713" w:type="dxa"/>
          </w:tcPr>
          <w:p w14:paraId="4B6395DA" w14:textId="28034065" w:rsidR="00754C99" w:rsidRPr="00C6383D" w:rsidRDefault="00754C99" w:rsidP="00F464BA">
            <w:pPr>
              <w:spacing w:before="40" w:after="40"/>
              <w:rPr>
                <w:rFonts w:cstheme="minorHAnsi"/>
                <w:sz w:val="20"/>
                <w:szCs w:val="20"/>
                <w:lang w:val="fr-CA"/>
              </w:rPr>
            </w:pPr>
          </w:p>
        </w:tc>
        <w:tc>
          <w:tcPr>
            <w:tcW w:w="2895" w:type="dxa"/>
          </w:tcPr>
          <w:p w14:paraId="4678A5BC" w14:textId="5DA4FEF4" w:rsidR="00754C99" w:rsidRPr="00C6383D" w:rsidRDefault="00754C99" w:rsidP="00F464BA">
            <w:pPr>
              <w:spacing w:before="40" w:after="40"/>
              <w:rPr>
                <w:rFonts w:cstheme="minorHAnsi"/>
                <w:sz w:val="20"/>
                <w:szCs w:val="20"/>
                <w:lang w:val="fr-CA"/>
              </w:rPr>
            </w:pPr>
          </w:p>
        </w:tc>
      </w:tr>
      <w:tr w:rsidR="00754C99" w:rsidRPr="00587D62" w14:paraId="7AB030E4" w14:textId="77777777" w:rsidTr="00DF6263">
        <w:trPr>
          <w:jc w:val="center"/>
        </w:trPr>
        <w:tc>
          <w:tcPr>
            <w:tcW w:w="774" w:type="dxa"/>
            <w:vMerge/>
          </w:tcPr>
          <w:p w14:paraId="11C0E761" w14:textId="77777777" w:rsidR="00754C99" w:rsidRPr="00587D62" w:rsidRDefault="00754C99" w:rsidP="00F464BA">
            <w:pPr>
              <w:spacing w:before="40" w:after="40"/>
              <w:rPr>
                <w:rFonts w:cstheme="minorHAnsi"/>
                <w:sz w:val="22"/>
                <w:szCs w:val="22"/>
                <w:lang w:val="fr-CA"/>
              </w:rPr>
            </w:pPr>
          </w:p>
        </w:tc>
        <w:tc>
          <w:tcPr>
            <w:tcW w:w="2042" w:type="dxa"/>
            <w:vMerge/>
          </w:tcPr>
          <w:p w14:paraId="307940F7" w14:textId="77777777" w:rsidR="00754C99" w:rsidRPr="00587D62" w:rsidRDefault="00754C99" w:rsidP="00F464BA">
            <w:pPr>
              <w:spacing w:before="40" w:after="40"/>
              <w:rPr>
                <w:rFonts w:cstheme="minorHAnsi"/>
                <w:sz w:val="22"/>
                <w:szCs w:val="22"/>
                <w:lang w:val="fr-CA"/>
              </w:rPr>
            </w:pPr>
          </w:p>
        </w:tc>
        <w:tc>
          <w:tcPr>
            <w:tcW w:w="4285" w:type="dxa"/>
          </w:tcPr>
          <w:p w14:paraId="36BE1D92" w14:textId="77777777" w:rsidR="00754C99" w:rsidRPr="00587D62" w:rsidRDefault="00754C99" w:rsidP="00F464BA">
            <w:pPr>
              <w:pStyle w:val="Paragraphedeliste"/>
              <w:numPr>
                <w:ilvl w:val="0"/>
                <w:numId w:val="26"/>
              </w:numPr>
              <w:tabs>
                <w:tab w:val="left" w:pos="504"/>
              </w:tabs>
              <w:spacing w:before="40" w:after="40"/>
              <w:contextualSpacing w:val="0"/>
              <w:rPr>
                <w:rFonts w:cstheme="minorHAnsi"/>
                <w:sz w:val="22"/>
                <w:szCs w:val="22"/>
                <w:lang w:val="fr-CA"/>
              </w:rPr>
            </w:pPr>
            <w:r w:rsidRPr="00587D62">
              <w:rPr>
                <w:rFonts w:cstheme="minorHAnsi"/>
                <w:sz w:val="22"/>
                <w:szCs w:val="22"/>
                <w:lang w:val="fr-CA"/>
              </w:rPr>
              <w:t xml:space="preserve">S’assurer du respect des méthodes établies </w:t>
            </w:r>
          </w:p>
        </w:tc>
        <w:tc>
          <w:tcPr>
            <w:tcW w:w="1971" w:type="dxa"/>
          </w:tcPr>
          <w:p w14:paraId="36813BB6" w14:textId="75DA47F7" w:rsidR="00754C99" w:rsidRPr="00C6383D" w:rsidRDefault="00754C99" w:rsidP="00F464BA">
            <w:pPr>
              <w:spacing w:before="40" w:after="40"/>
              <w:rPr>
                <w:rFonts w:cstheme="minorHAnsi"/>
                <w:sz w:val="20"/>
                <w:szCs w:val="20"/>
                <w:lang w:val="fr-CA"/>
              </w:rPr>
            </w:pPr>
          </w:p>
        </w:tc>
        <w:tc>
          <w:tcPr>
            <w:tcW w:w="1713" w:type="dxa"/>
          </w:tcPr>
          <w:p w14:paraId="16DC8E82" w14:textId="1FCA2408" w:rsidR="00754C99" w:rsidRPr="00C6383D" w:rsidRDefault="00754C99" w:rsidP="00F464BA">
            <w:pPr>
              <w:spacing w:before="40" w:after="40"/>
              <w:rPr>
                <w:rFonts w:cstheme="minorHAnsi"/>
                <w:sz w:val="20"/>
                <w:szCs w:val="20"/>
                <w:lang w:val="fr-CA"/>
              </w:rPr>
            </w:pPr>
          </w:p>
        </w:tc>
        <w:tc>
          <w:tcPr>
            <w:tcW w:w="2895" w:type="dxa"/>
          </w:tcPr>
          <w:p w14:paraId="2653DF74" w14:textId="1DD5B9EC" w:rsidR="00754C99" w:rsidRPr="00C6383D" w:rsidRDefault="00754C99" w:rsidP="00F464BA">
            <w:pPr>
              <w:spacing w:before="40" w:after="40"/>
              <w:rPr>
                <w:rFonts w:cstheme="minorHAnsi"/>
                <w:sz w:val="20"/>
                <w:szCs w:val="20"/>
                <w:lang w:val="fr-CA"/>
              </w:rPr>
            </w:pPr>
          </w:p>
        </w:tc>
      </w:tr>
      <w:tr w:rsidR="00754C99" w:rsidRPr="00587D62" w14:paraId="50504DC7" w14:textId="77777777" w:rsidTr="1791F5D2">
        <w:trPr>
          <w:jc w:val="center"/>
        </w:trPr>
        <w:tc>
          <w:tcPr>
            <w:tcW w:w="774" w:type="dxa"/>
            <w:vMerge/>
          </w:tcPr>
          <w:p w14:paraId="54508D2B" w14:textId="77777777" w:rsidR="00754C99" w:rsidRPr="00587D62" w:rsidRDefault="00754C99" w:rsidP="00F464BA">
            <w:pPr>
              <w:spacing w:before="40" w:after="40"/>
              <w:rPr>
                <w:rFonts w:cstheme="minorHAnsi"/>
                <w:sz w:val="22"/>
                <w:szCs w:val="22"/>
                <w:lang w:val="fr-CA"/>
              </w:rPr>
            </w:pPr>
          </w:p>
        </w:tc>
        <w:tc>
          <w:tcPr>
            <w:tcW w:w="2042" w:type="dxa"/>
            <w:vMerge/>
          </w:tcPr>
          <w:p w14:paraId="31448BA8" w14:textId="77777777" w:rsidR="00754C99" w:rsidRPr="00587D62" w:rsidRDefault="00754C99" w:rsidP="00F464BA">
            <w:pPr>
              <w:spacing w:before="40" w:after="40"/>
              <w:rPr>
                <w:rFonts w:cstheme="minorHAnsi"/>
                <w:sz w:val="22"/>
                <w:szCs w:val="22"/>
                <w:lang w:val="fr-CA"/>
              </w:rPr>
            </w:pPr>
          </w:p>
        </w:tc>
        <w:tc>
          <w:tcPr>
            <w:tcW w:w="4285" w:type="dxa"/>
          </w:tcPr>
          <w:p w14:paraId="2DAE6820" w14:textId="309BD793" w:rsidR="00754C99" w:rsidRPr="00207B7A" w:rsidRDefault="00754C99" w:rsidP="00207B7A">
            <w:pPr>
              <w:pStyle w:val="Paragraphedeliste"/>
              <w:keepNext/>
              <w:keepLines/>
              <w:numPr>
                <w:ilvl w:val="0"/>
                <w:numId w:val="26"/>
              </w:numPr>
              <w:tabs>
                <w:tab w:val="left" w:pos="504"/>
              </w:tabs>
              <w:spacing w:before="40" w:after="40"/>
              <w:contextualSpacing w:val="0"/>
              <w:rPr>
                <w:rFonts w:cstheme="minorHAnsi"/>
                <w:sz w:val="22"/>
                <w:szCs w:val="22"/>
                <w:lang w:val="fr-CA"/>
              </w:rPr>
            </w:pPr>
            <w:r w:rsidRPr="00587D62">
              <w:rPr>
                <w:rFonts w:cstheme="minorHAnsi"/>
                <w:sz w:val="22"/>
                <w:szCs w:val="22"/>
                <w:lang w:val="fr-CA"/>
              </w:rPr>
              <w:t xml:space="preserve">S’assurer de la mise à jour des méthodes de travail </w:t>
            </w:r>
            <w:r w:rsidRPr="00920E70">
              <w:rPr>
                <w:rFonts w:cstheme="minorHAnsi"/>
                <w:sz w:val="22"/>
                <w:szCs w:val="22"/>
                <w:lang w:val="fr-CA"/>
              </w:rPr>
              <w:t xml:space="preserve">sécuritaires </w:t>
            </w:r>
            <w:r w:rsidRPr="00207B7A">
              <w:rPr>
                <w:rFonts w:cstheme="minorHAnsi"/>
                <w:sz w:val="20"/>
                <w:szCs w:val="18"/>
                <w:lang w:val="fr-CA"/>
              </w:rPr>
              <w:t>(</w:t>
            </w:r>
            <w:r w:rsidR="00730D6D" w:rsidRPr="00207B7A">
              <w:rPr>
                <w:rFonts w:cstheme="minorHAnsi"/>
                <w:sz w:val="20"/>
                <w:szCs w:val="18"/>
                <w:lang w:val="fr-CA"/>
              </w:rPr>
              <w:t xml:space="preserve">ex. : </w:t>
            </w:r>
            <w:r w:rsidRPr="00207B7A">
              <w:rPr>
                <w:rFonts w:cstheme="minorHAnsi"/>
                <w:sz w:val="20"/>
                <w:szCs w:val="18"/>
                <w:lang w:val="fr-CA"/>
              </w:rPr>
              <w:t>selon la fréquence établie ou dès qu’une modification est apportée, à un équipement ou à un outil)</w:t>
            </w:r>
          </w:p>
        </w:tc>
        <w:tc>
          <w:tcPr>
            <w:tcW w:w="1971" w:type="dxa"/>
          </w:tcPr>
          <w:p w14:paraId="40A0B075" w14:textId="5207B30F" w:rsidR="00754C99" w:rsidRPr="00C6383D" w:rsidRDefault="00754C99" w:rsidP="00F464BA">
            <w:pPr>
              <w:spacing w:before="40" w:after="40"/>
              <w:rPr>
                <w:rFonts w:cstheme="minorHAnsi"/>
                <w:sz w:val="20"/>
                <w:szCs w:val="20"/>
                <w:lang w:val="fr-CA"/>
              </w:rPr>
            </w:pPr>
          </w:p>
        </w:tc>
        <w:tc>
          <w:tcPr>
            <w:tcW w:w="1713" w:type="dxa"/>
          </w:tcPr>
          <w:p w14:paraId="6F9E5543" w14:textId="668EE8CB" w:rsidR="00754C99" w:rsidRPr="00C6383D" w:rsidRDefault="00754C99" w:rsidP="00F464BA">
            <w:pPr>
              <w:spacing w:before="40" w:after="40"/>
              <w:rPr>
                <w:rFonts w:cstheme="minorHAnsi"/>
                <w:sz w:val="20"/>
                <w:szCs w:val="20"/>
                <w:lang w:val="fr-CA"/>
              </w:rPr>
            </w:pPr>
          </w:p>
        </w:tc>
        <w:tc>
          <w:tcPr>
            <w:tcW w:w="2895" w:type="dxa"/>
          </w:tcPr>
          <w:p w14:paraId="2839E699" w14:textId="2B4A6010" w:rsidR="00754C99" w:rsidRPr="00C6383D" w:rsidRDefault="00754C99" w:rsidP="00F464BA">
            <w:pPr>
              <w:spacing w:before="40" w:after="40"/>
              <w:rPr>
                <w:rFonts w:cstheme="minorHAnsi"/>
                <w:sz w:val="20"/>
                <w:szCs w:val="20"/>
                <w:lang w:val="fr-CA"/>
              </w:rPr>
            </w:pPr>
          </w:p>
        </w:tc>
      </w:tr>
      <w:tr w:rsidR="007A78C9" w:rsidRPr="00587D62" w14:paraId="255D73BC" w14:textId="77777777" w:rsidTr="00285466">
        <w:trPr>
          <w:jc w:val="center"/>
        </w:trPr>
        <w:tc>
          <w:tcPr>
            <w:tcW w:w="774" w:type="dxa"/>
            <w:vMerge w:val="restart"/>
            <w:tcBorders>
              <w:bottom w:val="single" w:sz="4" w:space="0" w:color="auto"/>
            </w:tcBorders>
          </w:tcPr>
          <w:p w14:paraId="39C97A51" w14:textId="2EEDDB6F" w:rsidR="007A78C9" w:rsidRPr="00587D62" w:rsidRDefault="007A78C9" w:rsidP="00617B58">
            <w:pPr>
              <w:keepNext/>
              <w:spacing w:before="40" w:after="40"/>
              <w:rPr>
                <w:rFonts w:cstheme="minorHAnsi"/>
                <w:b/>
                <w:bCs/>
                <w:sz w:val="22"/>
                <w:szCs w:val="22"/>
                <w:lang w:val="fr-CA"/>
              </w:rPr>
            </w:pPr>
            <w:r w:rsidRPr="00587D62">
              <w:rPr>
                <w:rFonts w:cstheme="minorHAnsi"/>
                <w:b/>
                <w:bCs/>
                <w:sz w:val="22"/>
                <w:szCs w:val="22"/>
                <w:lang w:val="fr-CA"/>
              </w:rPr>
              <w:t>3.4</w:t>
            </w:r>
          </w:p>
        </w:tc>
        <w:tc>
          <w:tcPr>
            <w:tcW w:w="12906" w:type="dxa"/>
            <w:gridSpan w:val="5"/>
            <w:shd w:val="clear" w:color="auto" w:fill="EDEDED" w:themeFill="accent3" w:themeFillTint="33"/>
          </w:tcPr>
          <w:p w14:paraId="6A24EB22" w14:textId="2C92BBED" w:rsidR="007A78C9" w:rsidRPr="00587D62" w:rsidRDefault="007A78C9" w:rsidP="00617B58">
            <w:pPr>
              <w:keepNext/>
              <w:spacing w:before="40" w:after="40"/>
              <w:rPr>
                <w:rFonts w:cstheme="minorHAnsi"/>
                <w:b/>
                <w:bCs/>
                <w:sz w:val="22"/>
                <w:szCs w:val="22"/>
                <w:lang w:val="fr-CA"/>
              </w:rPr>
            </w:pPr>
            <w:r w:rsidRPr="00587D62">
              <w:rPr>
                <w:rFonts w:cstheme="minorHAnsi"/>
                <w:b/>
                <w:bCs/>
                <w:sz w:val="22"/>
                <w:szCs w:val="22"/>
                <w:lang w:val="fr-CA"/>
              </w:rPr>
              <w:t>Équipements de protection individuels et collectifs</w:t>
            </w:r>
          </w:p>
        </w:tc>
      </w:tr>
      <w:tr w:rsidR="00754C99" w:rsidRPr="00587D62" w14:paraId="0BB95DFF" w14:textId="77777777" w:rsidTr="00F97BA7">
        <w:trPr>
          <w:trHeight w:val="647"/>
          <w:jc w:val="center"/>
        </w:trPr>
        <w:tc>
          <w:tcPr>
            <w:tcW w:w="774" w:type="dxa"/>
            <w:vMerge/>
          </w:tcPr>
          <w:p w14:paraId="6BE8611E" w14:textId="42D5B6CD" w:rsidR="00754C99" w:rsidRPr="00587D62" w:rsidRDefault="00754C99" w:rsidP="00617B58">
            <w:pPr>
              <w:keepNext/>
              <w:spacing w:before="40" w:after="40"/>
              <w:rPr>
                <w:rFonts w:cstheme="minorHAnsi"/>
                <w:sz w:val="22"/>
                <w:szCs w:val="22"/>
                <w:lang w:val="fr-CA"/>
              </w:rPr>
            </w:pPr>
          </w:p>
        </w:tc>
        <w:tc>
          <w:tcPr>
            <w:tcW w:w="2042" w:type="dxa"/>
            <w:vMerge w:val="restart"/>
          </w:tcPr>
          <w:p w14:paraId="2D7FEF6C" w14:textId="619432B6" w:rsidR="00754C99" w:rsidRPr="005F4151" w:rsidRDefault="002F5708" w:rsidP="00617B58">
            <w:pPr>
              <w:keepNext/>
              <w:spacing w:before="40" w:after="40"/>
              <w:rPr>
                <w:rFonts w:cstheme="minorHAnsi"/>
                <w:sz w:val="22"/>
                <w:szCs w:val="22"/>
                <w:lang w:val="fr-CA"/>
              </w:rPr>
            </w:pPr>
            <w:r w:rsidRPr="005F4151">
              <w:rPr>
                <w:rFonts w:cstheme="minorHAnsi"/>
                <w:sz w:val="22"/>
                <w:szCs w:val="22"/>
                <w:lang w:val="fr-CA"/>
              </w:rPr>
              <w:t xml:space="preserve">3.4.1. </w:t>
            </w:r>
            <w:hyperlink r:id="rId54" w:history="1">
              <w:r w:rsidRPr="005F4151">
                <w:rPr>
                  <w:rStyle w:val="Lienhypertexte"/>
                  <w:rFonts w:cstheme="minorHAnsi"/>
                  <w:sz w:val="22"/>
                  <w:szCs w:val="22"/>
                  <w:lang w:val="fr-CA"/>
                </w:rPr>
                <w:t>Programme de gestion des équipements de protection individuels (EPI) et collectifs</w:t>
              </w:r>
            </w:hyperlink>
          </w:p>
        </w:tc>
        <w:tc>
          <w:tcPr>
            <w:tcW w:w="4285" w:type="dxa"/>
          </w:tcPr>
          <w:p w14:paraId="2010D88E" w14:textId="438D2195" w:rsidR="00754C99" w:rsidRPr="00A36F16" w:rsidRDefault="00F97BA7" w:rsidP="00A36F16">
            <w:pPr>
              <w:pStyle w:val="Paragraphedeliste"/>
              <w:keepNext/>
              <w:numPr>
                <w:ilvl w:val="0"/>
                <w:numId w:val="15"/>
              </w:numPr>
              <w:tabs>
                <w:tab w:val="left" w:pos="504"/>
              </w:tabs>
              <w:spacing w:before="40" w:after="40"/>
              <w:contextualSpacing w:val="0"/>
              <w:rPr>
                <w:rFonts w:cstheme="minorHAnsi"/>
                <w:sz w:val="22"/>
                <w:szCs w:val="22"/>
                <w:lang w:val="fr-CA"/>
              </w:rPr>
            </w:pPr>
            <w:r w:rsidRPr="00587D62">
              <w:rPr>
                <w:rFonts w:cstheme="minorHAnsi"/>
                <w:sz w:val="22"/>
                <w:szCs w:val="22"/>
                <w:lang w:val="fr-CA"/>
              </w:rPr>
              <w:t xml:space="preserve">Établir la liste des EPI obligatoires </w:t>
            </w:r>
            <w:r>
              <w:rPr>
                <w:rFonts w:cstheme="minorHAnsi"/>
                <w:sz w:val="22"/>
                <w:szCs w:val="22"/>
                <w:lang w:val="fr-CA"/>
              </w:rPr>
              <w:br/>
            </w:r>
            <w:r w:rsidRPr="00920E70">
              <w:rPr>
                <w:rFonts w:cstheme="minorHAnsi"/>
                <w:sz w:val="20"/>
                <w:szCs w:val="20"/>
                <w:lang w:val="fr-CA"/>
              </w:rPr>
              <w:t>(ex. : par poste, par tâche)</w:t>
            </w:r>
            <w:r w:rsidR="002D5F35" w:rsidRPr="00920E70">
              <w:rPr>
                <w:rFonts w:cstheme="minorHAnsi"/>
                <w:sz w:val="20"/>
                <w:szCs w:val="20"/>
                <w:lang w:val="fr-CA"/>
              </w:rPr>
              <w:t xml:space="preserve"> </w:t>
            </w:r>
            <w:r w:rsidR="002D5F35" w:rsidRPr="00920E70">
              <w:rPr>
                <w:rFonts w:cstheme="minorHAnsi"/>
                <w:sz w:val="22"/>
                <w:szCs w:val="22"/>
                <w:lang w:val="fr-CA"/>
              </w:rPr>
              <w:t xml:space="preserve">et déterminer les caractéristiques </w:t>
            </w:r>
            <w:r w:rsidR="00DB3C81" w:rsidRPr="00920E70">
              <w:rPr>
                <w:rFonts w:cstheme="minorHAnsi"/>
                <w:sz w:val="22"/>
                <w:szCs w:val="22"/>
                <w:lang w:val="fr-CA"/>
              </w:rPr>
              <w:t xml:space="preserve">requises </w:t>
            </w:r>
            <w:r w:rsidR="00DB3C81" w:rsidRPr="00A36F16">
              <w:rPr>
                <w:rFonts w:cstheme="minorHAnsi"/>
                <w:sz w:val="20"/>
                <w:szCs w:val="20"/>
                <w:lang w:val="fr-CA"/>
              </w:rPr>
              <w:t>(ex. : en fonction du risque ou de la nature du travail)</w:t>
            </w:r>
          </w:p>
        </w:tc>
        <w:tc>
          <w:tcPr>
            <w:tcW w:w="1971" w:type="dxa"/>
          </w:tcPr>
          <w:p w14:paraId="47CAEDEE" w14:textId="193388AB" w:rsidR="00754C99" w:rsidRPr="00C6383D" w:rsidRDefault="00754C99" w:rsidP="002F4837">
            <w:pPr>
              <w:spacing w:before="40" w:after="40"/>
              <w:rPr>
                <w:rFonts w:cstheme="minorHAnsi"/>
                <w:sz w:val="20"/>
                <w:szCs w:val="20"/>
                <w:lang w:val="fr-CA"/>
              </w:rPr>
            </w:pPr>
          </w:p>
        </w:tc>
        <w:tc>
          <w:tcPr>
            <w:tcW w:w="1713" w:type="dxa"/>
          </w:tcPr>
          <w:p w14:paraId="4F16A671" w14:textId="77777777" w:rsidR="00754C99" w:rsidRPr="00C6383D" w:rsidRDefault="00754C99" w:rsidP="002F4837">
            <w:pPr>
              <w:spacing w:before="40" w:after="40"/>
              <w:rPr>
                <w:rFonts w:cstheme="minorHAnsi"/>
                <w:sz w:val="20"/>
                <w:szCs w:val="20"/>
                <w:lang w:val="fr-CA"/>
              </w:rPr>
            </w:pPr>
          </w:p>
        </w:tc>
        <w:tc>
          <w:tcPr>
            <w:tcW w:w="2895" w:type="dxa"/>
          </w:tcPr>
          <w:p w14:paraId="32FC14DE" w14:textId="7D373682" w:rsidR="00754C99" w:rsidRPr="00C6383D" w:rsidRDefault="00754C99" w:rsidP="002F4837">
            <w:pPr>
              <w:spacing w:before="40" w:after="40"/>
              <w:rPr>
                <w:rFonts w:cstheme="minorHAnsi"/>
                <w:sz w:val="20"/>
                <w:szCs w:val="20"/>
                <w:lang w:val="fr-CA"/>
              </w:rPr>
            </w:pPr>
          </w:p>
        </w:tc>
      </w:tr>
      <w:tr w:rsidR="00754C99" w:rsidRPr="00587D62" w14:paraId="439FC820" w14:textId="77777777" w:rsidTr="1791F5D2">
        <w:trPr>
          <w:trHeight w:val="629"/>
          <w:jc w:val="center"/>
        </w:trPr>
        <w:tc>
          <w:tcPr>
            <w:tcW w:w="774" w:type="dxa"/>
            <w:vMerge/>
          </w:tcPr>
          <w:p w14:paraId="24C97F9E" w14:textId="77777777" w:rsidR="00754C99" w:rsidRPr="00587D62" w:rsidRDefault="00754C99" w:rsidP="00F464BA">
            <w:pPr>
              <w:spacing w:before="40" w:after="40"/>
              <w:rPr>
                <w:rFonts w:cstheme="minorHAnsi"/>
                <w:sz w:val="22"/>
                <w:szCs w:val="22"/>
                <w:lang w:val="fr-CA"/>
              </w:rPr>
            </w:pPr>
          </w:p>
        </w:tc>
        <w:tc>
          <w:tcPr>
            <w:tcW w:w="2042" w:type="dxa"/>
            <w:vMerge/>
          </w:tcPr>
          <w:p w14:paraId="61318DB0" w14:textId="77777777" w:rsidR="00754C99" w:rsidRPr="00587D62" w:rsidRDefault="00754C99" w:rsidP="00F464BA">
            <w:pPr>
              <w:spacing w:before="40" w:after="40"/>
              <w:rPr>
                <w:rFonts w:cstheme="minorHAnsi"/>
                <w:sz w:val="22"/>
                <w:szCs w:val="22"/>
                <w:lang w:val="fr-CA"/>
              </w:rPr>
            </w:pPr>
          </w:p>
        </w:tc>
        <w:tc>
          <w:tcPr>
            <w:tcW w:w="4285" w:type="dxa"/>
          </w:tcPr>
          <w:p w14:paraId="4515891B" w14:textId="716685BA" w:rsidR="00754C99" w:rsidRPr="00587D62" w:rsidRDefault="00604F73" w:rsidP="00F464BA">
            <w:pPr>
              <w:pStyle w:val="Paragraphedeliste"/>
              <w:numPr>
                <w:ilvl w:val="0"/>
                <w:numId w:val="15"/>
              </w:numPr>
              <w:tabs>
                <w:tab w:val="left" w:pos="504"/>
              </w:tabs>
              <w:spacing w:before="40" w:after="40"/>
              <w:contextualSpacing w:val="0"/>
              <w:rPr>
                <w:rFonts w:cstheme="minorHAnsi"/>
                <w:sz w:val="22"/>
                <w:szCs w:val="22"/>
                <w:lang w:val="fr-CA"/>
              </w:rPr>
            </w:pPr>
            <w:r w:rsidRPr="00587D62">
              <w:rPr>
                <w:rFonts w:cstheme="minorHAnsi"/>
                <w:sz w:val="22"/>
                <w:szCs w:val="22"/>
                <w:lang w:val="fr-CA"/>
              </w:rPr>
              <w:t>Déterminer les modalités d’achat, de distribution, d’utilisation et de remplacement</w:t>
            </w:r>
          </w:p>
        </w:tc>
        <w:tc>
          <w:tcPr>
            <w:tcW w:w="1971" w:type="dxa"/>
          </w:tcPr>
          <w:p w14:paraId="6639A76C" w14:textId="77777777" w:rsidR="00754C99" w:rsidRPr="00C6383D" w:rsidRDefault="00754C99" w:rsidP="00F464BA">
            <w:pPr>
              <w:spacing w:before="40" w:after="40"/>
              <w:rPr>
                <w:rFonts w:cstheme="minorHAnsi"/>
                <w:sz w:val="20"/>
                <w:szCs w:val="20"/>
                <w:lang w:val="fr-CA"/>
              </w:rPr>
            </w:pPr>
          </w:p>
        </w:tc>
        <w:tc>
          <w:tcPr>
            <w:tcW w:w="1713" w:type="dxa"/>
          </w:tcPr>
          <w:p w14:paraId="4CD8D989" w14:textId="77777777" w:rsidR="00754C99" w:rsidRPr="00C6383D" w:rsidRDefault="00754C99" w:rsidP="00F464BA">
            <w:pPr>
              <w:spacing w:before="40" w:after="40"/>
              <w:rPr>
                <w:rFonts w:cstheme="minorHAnsi"/>
                <w:sz w:val="20"/>
                <w:szCs w:val="20"/>
                <w:lang w:val="fr-CA"/>
              </w:rPr>
            </w:pPr>
          </w:p>
        </w:tc>
        <w:tc>
          <w:tcPr>
            <w:tcW w:w="2895" w:type="dxa"/>
          </w:tcPr>
          <w:p w14:paraId="361E4DEA" w14:textId="77777777" w:rsidR="00754C99" w:rsidRPr="00C6383D" w:rsidRDefault="00754C99" w:rsidP="00F464BA">
            <w:pPr>
              <w:spacing w:before="40" w:after="40"/>
              <w:rPr>
                <w:rFonts w:cstheme="minorHAnsi"/>
                <w:sz w:val="20"/>
                <w:szCs w:val="20"/>
                <w:lang w:val="fr-CA"/>
              </w:rPr>
            </w:pPr>
          </w:p>
        </w:tc>
      </w:tr>
      <w:tr w:rsidR="00754C99" w:rsidRPr="00587D62" w14:paraId="0FC60672" w14:textId="77777777" w:rsidTr="00207B7A">
        <w:trPr>
          <w:trHeight w:val="566"/>
          <w:jc w:val="center"/>
        </w:trPr>
        <w:tc>
          <w:tcPr>
            <w:tcW w:w="774" w:type="dxa"/>
            <w:vMerge/>
          </w:tcPr>
          <w:p w14:paraId="2D7B3E22" w14:textId="77777777" w:rsidR="00754C99" w:rsidRPr="00587D62" w:rsidRDefault="00754C99" w:rsidP="00F464BA">
            <w:pPr>
              <w:spacing w:before="40" w:after="40"/>
              <w:rPr>
                <w:rFonts w:cstheme="minorHAnsi"/>
                <w:sz w:val="22"/>
                <w:szCs w:val="22"/>
                <w:lang w:val="fr-CA"/>
              </w:rPr>
            </w:pPr>
          </w:p>
        </w:tc>
        <w:tc>
          <w:tcPr>
            <w:tcW w:w="2042" w:type="dxa"/>
            <w:vMerge/>
          </w:tcPr>
          <w:p w14:paraId="6C0B586B" w14:textId="77777777" w:rsidR="00754C99" w:rsidRPr="00587D62" w:rsidRDefault="00754C99" w:rsidP="00F464BA">
            <w:pPr>
              <w:spacing w:before="40" w:after="40"/>
              <w:rPr>
                <w:rFonts w:cstheme="minorHAnsi"/>
                <w:sz w:val="22"/>
                <w:szCs w:val="22"/>
                <w:lang w:val="fr-CA"/>
              </w:rPr>
            </w:pPr>
          </w:p>
        </w:tc>
        <w:tc>
          <w:tcPr>
            <w:tcW w:w="4285" w:type="dxa"/>
          </w:tcPr>
          <w:p w14:paraId="0A4BF84F" w14:textId="1D32CB89" w:rsidR="00754C99" w:rsidRPr="00587D62" w:rsidRDefault="00604F73" w:rsidP="00F464BA">
            <w:pPr>
              <w:pStyle w:val="Paragraphedeliste"/>
              <w:numPr>
                <w:ilvl w:val="0"/>
                <w:numId w:val="15"/>
              </w:numPr>
              <w:tabs>
                <w:tab w:val="left" w:pos="504"/>
              </w:tabs>
              <w:spacing w:before="40" w:after="40"/>
              <w:contextualSpacing w:val="0"/>
              <w:rPr>
                <w:rFonts w:cstheme="minorHAnsi"/>
                <w:sz w:val="22"/>
                <w:szCs w:val="22"/>
                <w:lang w:val="fr-CA"/>
              </w:rPr>
            </w:pPr>
            <w:r>
              <w:rPr>
                <w:rFonts w:cstheme="minorHAnsi"/>
                <w:sz w:val="22"/>
                <w:szCs w:val="22"/>
                <w:lang w:val="fr-CA"/>
              </w:rPr>
              <w:t>S</w:t>
            </w:r>
            <w:r w:rsidRPr="00587D62">
              <w:rPr>
                <w:rFonts w:cstheme="minorHAnsi"/>
                <w:sz w:val="22"/>
                <w:szCs w:val="22"/>
                <w:lang w:val="fr-CA"/>
              </w:rPr>
              <w:t xml:space="preserve">’assurer que tous les </w:t>
            </w:r>
            <w:r>
              <w:rPr>
                <w:rFonts w:cstheme="minorHAnsi"/>
                <w:sz w:val="22"/>
                <w:szCs w:val="22"/>
                <w:lang w:val="fr-CA"/>
              </w:rPr>
              <w:t xml:space="preserve">EPI </w:t>
            </w:r>
            <w:r w:rsidRPr="00587D62">
              <w:rPr>
                <w:rFonts w:cstheme="minorHAnsi"/>
                <w:sz w:val="22"/>
                <w:szCs w:val="22"/>
                <w:lang w:val="fr-CA"/>
              </w:rPr>
              <w:t>requis sont disponibles</w:t>
            </w:r>
          </w:p>
        </w:tc>
        <w:tc>
          <w:tcPr>
            <w:tcW w:w="1971" w:type="dxa"/>
          </w:tcPr>
          <w:p w14:paraId="1F81B6DC" w14:textId="4380BF94" w:rsidR="00754C99" w:rsidRPr="00C6383D" w:rsidRDefault="00754C99" w:rsidP="00F464BA">
            <w:pPr>
              <w:spacing w:before="40" w:after="40"/>
              <w:rPr>
                <w:rFonts w:cstheme="minorHAnsi"/>
                <w:sz w:val="20"/>
                <w:szCs w:val="20"/>
                <w:lang w:val="fr-CA"/>
              </w:rPr>
            </w:pPr>
          </w:p>
        </w:tc>
        <w:tc>
          <w:tcPr>
            <w:tcW w:w="1713" w:type="dxa"/>
          </w:tcPr>
          <w:p w14:paraId="4E50C653" w14:textId="77777777" w:rsidR="00754C99" w:rsidRPr="00C6383D" w:rsidRDefault="00754C99" w:rsidP="00F464BA">
            <w:pPr>
              <w:spacing w:before="40" w:after="40"/>
              <w:rPr>
                <w:rFonts w:cstheme="minorHAnsi"/>
                <w:sz w:val="20"/>
                <w:szCs w:val="20"/>
                <w:lang w:val="fr-CA"/>
              </w:rPr>
            </w:pPr>
          </w:p>
        </w:tc>
        <w:tc>
          <w:tcPr>
            <w:tcW w:w="2895" w:type="dxa"/>
          </w:tcPr>
          <w:p w14:paraId="0BD54508" w14:textId="77777777" w:rsidR="00754C99" w:rsidRPr="00C6383D" w:rsidRDefault="00754C99" w:rsidP="00F464BA">
            <w:pPr>
              <w:spacing w:before="40" w:after="40"/>
              <w:rPr>
                <w:rFonts w:cstheme="minorHAnsi"/>
                <w:sz w:val="20"/>
                <w:szCs w:val="20"/>
                <w:lang w:val="fr-CA"/>
              </w:rPr>
            </w:pPr>
          </w:p>
        </w:tc>
      </w:tr>
      <w:tr w:rsidR="00754C99" w:rsidRPr="00587D62" w14:paraId="4344C582" w14:textId="77777777" w:rsidTr="1791F5D2">
        <w:trPr>
          <w:trHeight w:val="404"/>
          <w:jc w:val="center"/>
        </w:trPr>
        <w:tc>
          <w:tcPr>
            <w:tcW w:w="774" w:type="dxa"/>
            <w:vMerge/>
          </w:tcPr>
          <w:p w14:paraId="6080BB7C" w14:textId="77777777" w:rsidR="00754C99" w:rsidRPr="00587D62" w:rsidRDefault="00754C99" w:rsidP="00F464BA">
            <w:pPr>
              <w:spacing w:before="40" w:after="40"/>
              <w:rPr>
                <w:rFonts w:cstheme="minorHAnsi"/>
                <w:sz w:val="22"/>
                <w:szCs w:val="22"/>
                <w:lang w:val="fr-CA"/>
              </w:rPr>
            </w:pPr>
          </w:p>
        </w:tc>
        <w:tc>
          <w:tcPr>
            <w:tcW w:w="2042" w:type="dxa"/>
            <w:vMerge/>
          </w:tcPr>
          <w:p w14:paraId="45A560CF" w14:textId="77777777" w:rsidR="00754C99" w:rsidRPr="00587D62" w:rsidRDefault="00754C99" w:rsidP="00F464BA">
            <w:pPr>
              <w:spacing w:before="40" w:after="40"/>
              <w:rPr>
                <w:rFonts w:cstheme="minorHAnsi"/>
                <w:sz w:val="22"/>
                <w:szCs w:val="22"/>
                <w:lang w:val="fr-CA"/>
              </w:rPr>
            </w:pPr>
          </w:p>
        </w:tc>
        <w:tc>
          <w:tcPr>
            <w:tcW w:w="4285" w:type="dxa"/>
          </w:tcPr>
          <w:p w14:paraId="747FBA17" w14:textId="511C3EB3" w:rsidR="00754C99" w:rsidRPr="00587D62" w:rsidRDefault="00754C99" w:rsidP="00F464BA">
            <w:pPr>
              <w:pStyle w:val="Paragraphedeliste"/>
              <w:numPr>
                <w:ilvl w:val="0"/>
                <w:numId w:val="15"/>
              </w:numPr>
              <w:tabs>
                <w:tab w:val="left" w:pos="504"/>
              </w:tabs>
              <w:spacing w:before="40" w:after="40"/>
              <w:contextualSpacing w:val="0"/>
              <w:rPr>
                <w:rFonts w:cstheme="minorHAnsi"/>
                <w:sz w:val="22"/>
                <w:szCs w:val="22"/>
                <w:lang w:val="fr-CA"/>
              </w:rPr>
            </w:pPr>
            <w:r w:rsidRPr="00587D62">
              <w:rPr>
                <w:rFonts w:cstheme="minorHAnsi"/>
                <w:sz w:val="22"/>
                <w:szCs w:val="22"/>
                <w:lang w:val="fr-CA"/>
              </w:rPr>
              <w:t xml:space="preserve">Déterminer la procédure d’inspection et d’entretien des </w:t>
            </w:r>
            <w:r w:rsidR="008B5230" w:rsidRPr="00587D62">
              <w:rPr>
                <w:rFonts w:cstheme="minorHAnsi"/>
                <w:sz w:val="22"/>
                <w:szCs w:val="22"/>
                <w:lang w:val="fr-CA"/>
              </w:rPr>
              <w:t>E</w:t>
            </w:r>
            <w:r w:rsidRPr="00587D62">
              <w:rPr>
                <w:rFonts w:cstheme="minorHAnsi"/>
                <w:sz w:val="22"/>
                <w:szCs w:val="22"/>
                <w:lang w:val="fr-CA"/>
              </w:rPr>
              <w:t>PI</w:t>
            </w:r>
          </w:p>
        </w:tc>
        <w:tc>
          <w:tcPr>
            <w:tcW w:w="1971" w:type="dxa"/>
          </w:tcPr>
          <w:p w14:paraId="6312FCD7" w14:textId="77777777" w:rsidR="00754C99" w:rsidRPr="00C6383D" w:rsidRDefault="00754C99" w:rsidP="00F464BA">
            <w:pPr>
              <w:spacing w:before="40" w:after="40"/>
              <w:rPr>
                <w:rFonts w:cstheme="minorHAnsi"/>
                <w:sz w:val="20"/>
                <w:szCs w:val="20"/>
                <w:lang w:val="fr-CA"/>
              </w:rPr>
            </w:pPr>
          </w:p>
        </w:tc>
        <w:tc>
          <w:tcPr>
            <w:tcW w:w="1713" w:type="dxa"/>
          </w:tcPr>
          <w:p w14:paraId="6A7AA0F0" w14:textId="77777777" w:rsidR="00754C99" w:rsidRPr="00C6383D" w:rsidRDefault="00754C99" w:rsidP="00F464BA">
            <w:pPr>
              <w:spacing w:before="40" w:after="40"/>
              <w:rPr>
                <w:rFonts w:cstheme="minorHAnsi"/>
                <w:sz w:val="20"/>
                <w:szCs w:val="20"/>
                <w:lang w:val="fr-CA"/>
              </w:rPr>
            </w:pPr>
          </w:p>
        </w:tc>
        <w:tc>
          <w:tcPr>
            <w:tcW w:w="2895" w:type="dxa"/>
          </w:tcPr>
          <w:p w14:paraId="7D7D1969" w14:textId="77777777" w:rsidR="00754C99" w:rsidRPr="00C6383D" w:rsidRDefault="00754C99" w:rsidP="00F464BA">
            <w:pPr>
              <w:spacing w:before="40" w:after="40"/>
              <w:rPr>
                <w:rFonts w:cstheme="minorHAnsi"/>
                <w:sz w:val="20"/>
                <w:szCs w:val="20"/>
                <w:lang w:val="fr-CA"/>
              </w:rPr>
            </w:pPr>
          </w:p>
        </w:tc>
      </w:tr>
      <w:tr w:rsidR="00754C99" w:rsidRPr="00587D62" w14:paraId="390ED9FC" w14:textId="77777777" w:rsidTr="1791F5D2">
        <w:trPr>
          <w:jc w:val="center"/>
        </w:trPr>
        <w:tc>
          <w:tcPr>
            <w:tcW w:w="774" w:type="dxa"/>
            <w:vMerge/>
          </w:tcPr>
          <w:p w14:paraId="02083AA6" w14:textId="77777777" w:rsidR="00754C99" w:rsidRPr="00587D62" w:rsidRDefault="00754C99" w:rsidP="00F464BA">
            <w:pPr>
              <w:spacing w:before="40" w:after="40"/>
              <w:rPr>
                <w:rFonts w:cstheme="minorHAnsi"/>
                <w:sz w:val="22"/>
                <w:szCs w:val="22"/>
                <w:lang w:val="fr-CA"/>
              </w:rPr>
            </w:pPr>
          </w:p>
        </w:tc>
        <w:tc>
          <w:tcPr>
            <w:tcW w:w="2042" w:type="dxa"/>
            <w:vMerge/>
          </w:tcPr>
          <w:p w14:paraId="10BEA03D" w14:textId="77777777" w:rsidR="00754C99" w:rsidRPr="00587D62" w:rsidRDefault="00754C99" w:rsidP="00F464BA">
            <w:pPr>
              <w:spacing w:before="40" w:after="40"/>
              <w:rPr>
                <w:rFonts w:cstheme="minorHAnsi"/>
                <w:sz w:val="22"/>
                <w:szCs w:val="22"/>
                <w:lang w:val="fr-CA"/>
              </w:rPr>
            </w:pPr>
          </w:p>
        </w:tc>
        <w:tc>
          <w:tcPr>
            <w:tcW w:w="4285" w:type="dxa"/>
          </w:tcPr>
          <w:p w14:paraId="7C1604E6" w14:textId="5D5CC9C1" w:rsidR="00754C99" w:rsidRPr="00587D62" w:rsidRDefault="00754C99" w:rsidP="00F464BA">
            <w:pPr>
              <w:pStyle w:val="Paragraphedeliste"/>
              <w:numPr>
                <w:ilvl w:val="0"/>
                <w:numId w:val="15"/>
              </w:numPr>
              <w:tabs>
                <w:tab w:val="left" w:pos="504"/>
              </w:tabs>
              <w:spacing w:before="40" w:after="40"/>
              <w:contextualSpacing w:val="0"/>
              <w:rPr>
                <w:rFonts w:cstheme="minorHAnsi"/>
                <w:sz w:val="22"/>
                <w:szCs w:val="22"/>
                <w:lang w:val="fr-CA"/>
              </w:rPr>
            </w:pPr>
            <w:r w:rsidRPr="00587D62">
              <w:rPr>
                <w:rFonts w:cstheme="minorHAnsi"/>
                <w:sz w:val="22"/>
                <w:szCs w:val="22"/>
                <w:lang w:val="fr-CA"/>
              </w:rPr>
              <w:t>Former et informer les travailleurs, y compris les nouveaux travailleurs</w:t>
            </w:r>
          </w:p>
        </w:tc>
        <w:tc>
          <w:tcPr>
            <w:tcW w:w="1971" w:type="dxa"/>
          </w:tcPr>
          <w:p w14:paraId="73C6D9FF" w14:textId="77777777" w:rsidR="00754C99" w:rsidRPr="00C6383D" w:rsidRDefault="00754C99" w:rsidP="00F464BA">
            <w:pPr>
              <w:spacing w:before="40" w:after="40"/>
              <w:rPr>
                <w:rFonts w:cstheme="minorHAnsi"/>
                <w:sz w:val="20"/>
                <w:szCs w:val="20"/>
                <w:lang w:val="fr-CA"/>
              </w:rPr>
            </w:pPr>
          </w:p>
        </w:tc>
        <w:tc>
          <w:tcPr>
            <w:tcW w:w="1713" w:type="dxa"/>
          </w:tcPr>
          <w:p w14:paraId="2EA601F3" w14:textId="77777777" w:rsidR="00754C99" w:rsidRPr="00C6383D" w:rsidRDefault="00754C99" w:rsidP="00F464BA">
            <w:pPr>
              <w:spacing w:before="40" w:after="40"/>
              <w:rPr>
                <w:rFonts w:cstheme="minorHAnsi"/>
                <w:sz w:val="20"/>
                <w:szCs w:val="20"/>
                <w:lang w:val="fr-CA"/>
              </w:rPr>
            </w:pPr>
          </w:p>
        </w:tc>
        <w:tc>
          <w:tcPr>
            <w:tcW w:w="2895" w:type="dxa"/>
          </w:tcPr>
          <w:p w14:paraId="31A599ED" w14:textId="77777777" w:rsidR="00754C99" w:rsidRPr="00C6383D" w:rsidRDefault="00754C99" w:rsidP="00F464BA">
            <w:pPr>
              <w:spacing w:before="40" w:after="40"/>
              <w:rPr>
                <w:rFonts w:cstheme="minorHAnsi"/>
                <w:sz w:val="20"/>
                <w:szCs w:val="20"/>
                <w:lang w:val="fr-CA"/>
              </w:rPr>
            </w:pPr>
          </w:p>
        </w:tc>
      </w:tr>
      <w:tr w:rsidR="00754C99" w:rsidRPr="00587D62" w14:paraId="3F29B39F" w14:textId="77777777" w:rsidTr="1791F5D2">
        <w:trPr>
          <w:trHeight w:val="143"/>
          <w:jc w:val="center"/>
        </w:trPr>
        <w:tc>
          <w:tcPr>
            <w:tcW w:w="774" w:type="dxa"/>
            <w:vMerge/>
          </w:tcPr>
          <w:p w14:paraId="6157AED7" w14:textId="77777777" w:rsidR="00754C99" w:rsidRPr="00587D62" w:rsidRDefault="00754C99" w:rsidP="00F464BA">
            <w:pPr>
              <w:spacing w:before="40" w:after="40"/>
              <w:rPr>
                <w:rFonts w:cstheme="minorHAnsi"/>
                <w:sz w:val="22"/>
                <w:szCs w:val="22"/>
                <w:lang w:val="fr-CA"/>
              </w:rPr>
            </w:pPr>
          </w:p>
        </w:tc>
        <w:tc>
          <w:tcPr>
            <w:tcW w:w="2042" w:type="dxa"/>
            <w:vMerge/>
          </w:tcPr>
          <w:p w14:paraId="7BDB5893" w14:textId="77777777" w:rsidR="00754C99" w:rsidRPr="00587D62" w:rsidRDefault="00754C99" w:rsidP="00F464BA">
            <w:pPr>
              <w:spacing w:before="40" w:after="40"/>
              <w:rPr>
                <w:rFonts w:cstheme="minorHAnsi"/>
                <w:sz w:val="22"/>
                <w:szCs w:val="22"/>
                <w:lang w:val="fr-CA"/>
              </w:rPr>
            </w:pPr>
          </w:p>
        </w:tc>
        <w:tc>
          <w:tcPr>
            <w:tcW w:w="4285" w:type="dxa"/>
          </w:tcPr>
          <w:p w14:paraId="01BB879D" w14:textId="29B46536" w:rsidR="00754C99" w:rsidRPr="00587D62" w:rsidRDefault="00754C99" w:rsidP="00F464BA">
            <w:pPr>
              <w:pStyle w:val="Paragraphedeliste"/>
              <w:numPr>
                <w:ilvl w:val="0"/>
                <w:numId w:val="15"/>
              </w:numPr>
              <w:tabs>
                <w:tab w:val="left" w:pos="504"/>
              </w:tabs>
              <w:spacing w:before="40" w:after="40"/>
              <w:contextualSpacing w:val="0"/>
              <w:rPr>
                <w:rFonts w:cstheme="minorHAnsi"/>
                <w:sz w:val="22"/>
                <w:szCs w:val="22"/>
                <w:lang w:val="fr-CA"/>
              </w:rPr>
            </w:pPr>
            <w:r w:rsidRPr="00587D62">
              <w:rPr>
                <w:rFonts w:cstheme="minorHAnsi"/>
                <w:sz w:val="22"/>
                <w:szCs w:val="22"/>
                <w:lang w:val="fr-CA"/>
              </w:rPr>
              <w:t xml:space="preserve">Voir au respect du port des </w:t>
            </w:r>
            <w:r w:rsidR="008B5230" w:rsidRPr="00587D62">
              <w:rPr>
                <w:rFonts w:cstheme="minorHAnsi"/>
                <w:sz w:val="22"/>
                <w:szCs w:val="22"/>
                <w:lang w:val="fr-CA"/>
              </w:rPr>
              <w:t>E</w:t>
            </w:r>
            <w:r w:rsidRPr="00587D62">
              <w:rPr>
                <w:rFonts w:cstheme="minorHAnsi"/>
                <w:sz w:val="22"/>
                <w:szCs w:val="22"/>
                <w:lang w:val="fr-CA"/>
              </w:rPr>
              <w:t>PI</w:t>
            </w:r>
          </w:p>
        </w:tc>
        <w:tc>
          <w:tcPr>
            <w:tcW w:w="1971" w:type="dxa"/>
          </w:tcPr>
          <w:p w14:paraId="5F072D30" w14:textId="690ED05A" w:rsidR="00754C99" w:rsidRPr="00C6383D" w:rsidRDefault="00754C99" w:rsidP="00F464BA">
            <w:pPr>
              <w:spacing w:before="40" w:after="40"/>
              <w:rPr>
                <w:rFonts w:cstheme="minorHAnsi"/>
                <w:sz w:val="20"/>
                <w:szCs w:val="20"/>
                <w:lang w:val="fr-CA"/>
              </w:rPr>
            </w:pPr>
          </w:p>
        </w:tc>
        <w:tc>
          <w:tcPr>
            <w:tcW w:w="1713" w:type="dxa"/>
          </w:tcPr>
          <w:p w14:paraId="315D6447" w14:textId="780E4801" w:rsidR="00754C99" w:rsidRPr="00C6383D" w:rsidRDefault="00754C99" w:rsidP="00F464BA">
            <w:pPr>
              <w:spacing w:before="40" w:after="40"/>
              <w:rPr>
                <w:rFonts w:cstheme="minorHAnsi"/>
                <w:sz w:val="20"/>
                <w:szCs w:val="20"/>
                <w:lang w:val="fr-CA"/>
              </w:rPr>
            </w:pPr>
          </w:p>
        </w:tc>
        <w:tc>
          <w:tcPr>
            <w:tcW w:w="2895" w:type="dxa"/>
          </w:tcPr>
          <w:p w14:paraId="66DCC976" w14:textId="65D5DDAC" w:rsidR="00754C99" w:rsidRPr="00C6383D" w:rsidRDefault="00754C99" w:rsidP="00F464BA">
            <w:pPr>
              <w:spacing w:before="40" w:after="40"/>
              <w:rPr>
                <w:rFonts w:cstheme="minorHAnsi"/>
                <w:sz w:val="20"/>
                <w:szCs w:val="20"/>
                <w:lang w:val="fr-CA"/>
              </w:rPr>
            </w:pPr>
          </w:p>
        </w:tc>
      </w:tr>
      <w:tr w:rsidR="00437268" w:rsidRPr="00587D62" w14:paraId="274611CB" w14:textId="77777777" w:rsidTr="1791F5D2">
        <w:trPr>
          <w:jc w:val="center"/>
        </w:trPr>
        <w:tc>
          <w:tcPr>
            <w:tcW w:w="774" w:type="dxa"/>
            <w:vMerge/>
          </w:tcPr>
          <w:p w14:paraId="63DA5101" w14:textId="77777777" w:rsidR="00437268" w:rsidRPr="00587D62" w:rsidRDefault="00437268" w:rsidP="00F464BA">
            <w:pPr>
              <w:spacing w:before="40" w:after="40"/>
              <w:rPr>
                <w:rFonts w:cstheme="minorHAnsi"/>
                <w:sz w:val="22"/>
                <w:szCs w:val="22"/>
                <w:lang w:val="fr-CA"/>
              </w:rPr>
            </w:pPr>
          </w:p>
        </w:tc>
        <w:tc>
          <w:tcPr>
            <w:tcW w:w="2042" w:type="dxa"/>
            <w:vMerge w:val="restart"/>
          </w:tcPr>
          <w:p w14:paraId="49628182" w14:textId="173EA031" w:rsidR="00437268" w:rsidRPr="005F4151" w:rsidRDefault="002F5708" w:rsidP="00F464BA">
            <w:pPr>
              <w:spacing w:before="40" w:after="40"/>
              <w:rPr>
                <w:rFonts w:cstheme="minorHAnsi"/>
                <w:sz w:val="22"/>
                <w:szCs w:val="22"/>
                <w:lang w:val="fr-CA"/>
              </w:rPr>
            </w:pPr>
            <w:r w:rsidRPr="005F4151">
              <w:rPr>
                <w:rFonts w:cstheme="minorHAnsi"/>
                <w:sz w:val="22"/>
                <w:szCs w:val="22"/>
                <w:lang w:val="fr-CA"/>
              </w:rPr>
              <w:t xml:space="preserve">3.4.2. </w:t>
            </w:r>
            <w:hyperlink r:id="rId55" w:history="1">
              <w:r w:rsidRPr="005F4151">
                <w:rPr>
                  <w:rStyle w:val="Lienhypertexte"/>
                  <w:rFonts w:cstheme="minorHAnsi"/>
                  <w:sz w:val="22"/>
                  <w:szCs w:val="22"/>
                  <w:lang w:val="fr-CA"/>
                </w:rPr>
                <w:t>Programme de protection respiratoire</w:t>
              </w:r>
            </w:hyperlink>
          </w:p>
        </w:tc>
        <w:tc>
          <w:tcPr>
            <w:tcW w:w="4285" w:type="dxa"/>
          </w:tcPr>
          <w:p w14:paraId="630F3283" w14:textId="27D75E4F" w:rsidR="00437268" w:rsidRPr="00587D62" w:rsidRDefault="00437268" w:rsidP="00F464BA">
            <w:pPr>
              <w:pStyle w:val="Paragraphedeliste"/>
              <w:numPr>
                <w:ilvl w:val="0"/>
                <w:numId w:val="34"/>
              </w:numPr>
              <w:tabs>
                <w:tab w:val="left" w:pos="504"/>
              </w:tabs>
              <w:spacing w:before="40" w:after="40"/>
              <w:contextualSpacing w:val="0"/>
              <w:rPr>
                <w:rFonts w:cstheme="minorHAnsi"/>
                <w:sz w:val="22"/>
                <w:szCs w:val="22"/>
                <w:lang w:val="fr-CA"/>
              </w:rPr>
            </w:pPr>
            <w:r w:rsidRPr="00587D62">
              <w:rPr>
                <w:rFonts w:cstheme="minorHAnsi"/>
                <w:sz w:val="22"/>
                <w:szCs w:val="22"/>
                <w:lang w:val="fr-CA"/>
              </w:rPr>
              <w:t>Déterminer le type et les caractéristiques des équipements de protection respiratoire en fonction du risque et de la nature du travail</w:t>
            </w:r>
          </w:p>
        </w:tc>
        <w:tc>
          <w:tcPr>
            <w:tcW w:w="1971" w:type="dxa"/>
          </w:tcPr>
          <w:p w14:paraId="5911C712" w14:textId="77777777" w:rsidR="00437268" w:rsidRPr="00C6383D" w:rsidRDefault="00437268" w:rsidP="00F464BA">
            <w:pPr>
              <w:spacing w:before="40" w:after="40"/>
              <w:rPr>
                <w:rFonts w:cstheme="minorHAnsi"/>
                <w:sz w:val="20"/>
                <w:szCs w:val="20"/>
                <w:lang w:val="fr-CA"/>
              </w:rPr>
            </w:pPr>
          </w:p>
        </w:tc>
        <w:tc>
          <w:tcPr>
            <w:tcW w:w="1713" w:type="dxa"/>
          </w:tcPr>
          <w:p w14:paraId="1A0EE491" w14:textId="77777777" w:rsidR="00437268" w:rsidRPr="00C6383D" w:rsidRDefault="00437268" w:rsidP="00F464BA">
            <w:pPr>
              <w:spacing w:before="40" w:after="40"/>
              <w:rPr>
                <w:rFonts w:cstheme="minorHAnsi"/>
                <w:sz w:val="20"/>
                <w:szCs w:val="20"/>
                <w:lang w:val="fr-CA"/>
              </w:rPr>
            </w:pPr>
          </w:p>
        </w:tc>
        <w:tc>
          <w:tcPr>
            <w:tcW w:w="2895" w:type="dxa"/>
          </w:tcPr>
          <w:p w14:paraId="48635F26" w14:textId="10BB75F4" w:rsidR="00437268" w:rsidRPr="00C6383D" w:rsidRDefault="00437268" w:rsidP="00F464BA">
            <w:pPr>
              <w:spacing w:before="40" w:after="40"/>
              <w:rPr>
                <w:rFonts w:cstheme="minorHAnsi"/>
                <w:sz w:val="20"/>
                <w:szCs w:val="20"/>
                <w:lang w:val="fr-CA"/>
              </w:rPr>
            </w:pPr>
          </w:p>
        </w:tc>
      </w:tr>
      <w:tr w:rsidR="00437268" w:rsidRPr="00587D62" w14:paraId="59AD283A" w14:textId="77777777" w:rsidTr="1791F5D2">
        <w:trPr>
          <w:jc w:val="center"/>
        </w:trPr>
        <w:tc>
          <w:tcPr>
            <w:tcW w:w="774" w:type="dxa"/>
            <w:vMerge/>
          </w:tcPr>
          <w:p w14:paraId="169939F4" w14:textId="77777777" w:rsidR="00437268" w:rsidRPr="00587D62" w:rsidRDefault="00437268" w:rsidP="00F464BA">
            <w:pPr>
              <w:spacing w:before="40" w:after="40"/>
              <w:rPr>
                <w:rFonts w:cstheme="minorHAnsi"/>
                <w:sz w:val="22"/>
                <w:szCs w:val="22"/>
                <w:lang w:val="fr-CA"/>
              </w:rPr>
            </w:pPr>
          </w:p>
        </w:tc>
        <w:tc>
          <w:tcPr>
            <w:tcW w:w="2042" w:type="dxa"/>
            <w:vMerge/>
          </w:tcPr>
          <w:p w14:paraId="0F511571" w14:textId="77777777" w:rsidR="00437268" w:rsidRPr="00587D62" w:rsidRDefault="00437268" w:rsidP="00F464BA">
            <w:pPr>
              <w:spacing w:before="40" w:after="40"/>
              <w:rPr>
                <w:rFonts w:cstheme="minorHAnsi"/>
                <w:sz w:val="22"/>
                <w:szCs w:val="22"/>
                <w:lang w:val="fr-CA"/>
              </w:rPr>
            </w:pPr>
          </w:p>
        </w:tc>
        <w:tc>
          <w:tcPr>
            <w:tcW w:w="4285" w:type="dxa"/>
          </w:tcPr>
          <w:p w14:paraId="34B054B0" w14:textId="0E78F8EF" w:rsidR="00437268" w:rsidRPr="00587D62" w:rsidRDefault="00437268" w:rsidP="00F464BA">
            <w:pPr>
              <w:pStyle w:val="Paragraphedeliste"/>
              <w:numPr>
                <w:ilvl w:val="0"/>
                <w:numId w:val="34"/>
              </w:numPr>
              <w:tabs>
                <w:tab w:val="left" w:pos="504"/>
              </w:tabs>
              <w:spacing w:before="40" w:after="40"/>
              <w:contextualSpacing w:val="0"/>
              <w:rPr>
                <w:rFonts w:cstheme="minorHAnsi"/>
                <w:sz w:val="22"/>
                <w:szCs w:val="22"/>
                <w:lang w:val="fr-CA"/>
              </w:rPr>
            </w:pPr>
            <w:r w:rsidRPr="00587D62">
              <w:rPr>
                <w:rFonts w:cstheme="minorHAnsi"/>
                <w:sz w:val="22"/>
                <w:szCs w:val="22"/>
                <w:lang w:val="fr-CA"/>
              </w:rPr>
              <w:t>Déterminer les modalités d’achat, de distribution, d’utilisation et de remplacement</w:t>
            </w:r>
          </w:p>
        </w:tc>
        <w:tc>
          <w:tcPr>
            <w:tcW w:w="1971" w:type="dxa"/>
          </w:tcPr>
          <w:p w14:paraId="6BADA619" w14:textId="77777777" w:rsidR="00437268" w:rsidRPr="00C6383D" w:rsidRDefault="00437268" w:rsidP="00F464BA">
            <w:pPr>
              <w:spacing w:before="40" w:after="40"/>
              <w:rPr>
                <w:rFonts w:cstheme="minorHAnsi"/>
                <w:sz w:val="20"/>
                <w:szCs w:val="20"/>
                <w:lang w:val="fr-CA"/>
              </w:rPr>
            </w:pPr>
          </w:p>
        </w:tc>
        <w:tc>
          <w:tcPr>
            <w:tcW w:w="1713" w:type="dxa"/>
          </w:tcPr>
          <w:p w14:paraId="7FC9F5D4" w14:textId="77777777" w:rsidR="00437268" w:rsidRPr="00C6383D" w:rsidRDefault="00437268" w:rsidP="00F464BA">
            <w:pPr>
              <w:spacing w:before="40" w:after="40"/>
              <w:rPr>
                <w:rFonts w:cstheme="minorHAnsi"/>
                <w:sz w:val="20"/>
                <w:szCs w:val="20"/>
                <w:lang w:val="fr-CA"/>
              </w:rPr>
            </w:pPr>
          </w:p>
        </w:tc>
        <w:tc>
          <w:tcPr>
            <w:tcW w:w="2895" w:type="dxa"/>
          </w:tcPr>
          <w:p w14:paraId="01E8C3D3" w14:textId="77777777" w:rsidR="00437268" w:rsidRPr="00C6383D" w:rsidRDefault="00437268" w:rsidP="00F464BA">
            <w:pPr>
              <w:spacing w:before="40" w:after="40"/>
              <w:rPr>
                <w:rFonts w:cstheme="minorHAnsi"/>
                <w:sz w:val="20"/>
                <w:szCs w:val="20"/>
                <w:lang w:val="fr-CA"/>
              </w:rPr>
            </w:pPr>
          </w:p>
        </w:tc>
      </w:tr>
      <w:tr w:rsidR="00437268" w:rsidRPr="00587D62" w14:paraId="397533D2" w14:textId="77777777" w:rsidTr="00AF56C5">
        <w:trPr>
          <w:trHeight w:val="656"/>
          <w:jc w:val="center"/>
        </w:trPr>
        <w:tc>
          <w:tcPr>
            <w:tcW w:w="774" w:type="dxa"/>
            <w:vMerge/>
          </w:tcPr>
          <w:p w14:paraId="2082E6CD" w14:textId="77777777" w:rsidR="00437268" w:rsidRPr="00587D62" w:rsidRDefault="00437268" w:rsidP="00F464BA">
            <w:pPr>
              <w:spacing w:before="40" w:after="40"/>
              <w:rPr>
                <w:rFonts w:cstheme="minorHAnsi"/>
                <w:sz w:val="22"/>
                <w:szCs w:val="22"/>
                <w:lang w:val="fr-CA"/>
              </w:rPr>
            </w:pPr>
          </w:p>
        </w:tc>
        <w:tc>
          <w:tcPr>
            <w:tcW w:w="2042" w:type="dxa"/>
            <w:vMerge/>
          </w:tcPr>
          <w:p w14:paraId="58DD154C" w14:textId="77777777" w:rsidR="00437268" w:rsidRPr="00587D62" w:rsidRDefault="00437268" w:rsidP="00F464BA">
            <w:pPr>
              <w:spacing w:before="40" w:after="40"/>
              <w:rPr>
                <w:rFonts w:cstheme="minorHAnsi"/>
                <w:sz w:val="22"/>
                <w:szCs w:val="22"/>
                <w:lang w:val="fr-CA"/>
              </w:rPr>
            </w:pPr>
          </w:p>
        </w:tc>
        <w:tc>
          <w:tcPr>
            <w:tcW w:w="4285" w:type="dxa"/>
          </w:tcPr>
          <w:p w14:paraId="3486E1BF" w14:textId="154114AA" w:rsidR="00437268" w:rsidRPr="00587D62" w:rsidRDefault="00437268" w:rsidP="00F464BA">
            <w:pPr>
              <w:pStyle w:val="Paragraphedeliste"/>
              <w:numPr>
                <w:ilvl w:val="0"/>
                <w:numId w:val="34"/>
              </w:numPr>
              <w:tabs>
                <w:tab w:val="left" w:pos="504"/>
              </w:tabs>
              <w:spacing w:before="40" w:after="40"/>
              <w:contextualSpacing w:val="0"/>
              <w:rPr>
                <w:rFonts w:cstheme="minorHAnsi"/>
                <w:sz w:val="22"/>
                <w:szCs w:val="22"/>
                <w:lang w:val="fr-CA"/>
              </w:rPr>
            </w:pPr>
            <w:r w:rsidRPr="00587D62">
              <w:rPr>
                <w:rFonts w:cstheme="minorHAnsi"/>
                <w:sz w:val="22"/>
                <w:szCs w:val="22"/>
                <w:lang w:val="fr-CA"/>
              </w:rPr>
              <w:t>Déterminer la procédure d’inspection et d’entretien des équipements</w:t>
            </w:r>
          </w:p>
        </w:tc>
        <w:tc>
          <w:tcPr>
            <w:tcW w:w="1971" w:type="dxa"/>
          </w:tcPr>
          <w:p w14:paraId="358F2DC3" w14:textId="77777777" w:rsidR="00437268" w:rsidRPr="00C6383D" w:rsidRDefault="00437268" w:rsidP="00F464BA">
            <w:pPr>
              <w:spacing w:before="40" w:after="40"/>
              <w:rPr>
                <w:rFonts w:cstheme="minorHAnsi"/>
                <w:sz w:val="20"/>
                <w:szCs w:val="20"/>
                <w:lang w:val="fr-CA"/>
              </w:rPr>
            </w:pPr>
          </w:p>
        </w:tc>
        <w:tc>
          <w:tcPr>
            <w:tcW w:w="1713" w:type="dxa"/>
          </w:tcPr>
          <w:p w14:paraId="50DB4F5B" w14:textId="77777777" w:rsidR="00437268" w:rsidRPr="00C6383D" w:rsidRDefault="00437268" w:rsidP="00F464BA">
            <w:pPr>
              <w:spacing w:before="40" w:after="40"/>
              <w:rPr>
                <w:rFonts w:cstheme="minorHAnsi"/>
                <w:sz w:val="20"/>
                <w:szCs w:val="20"/>
                <w:lang w:val="fr-CA"/>
              </w:rPr>
            </w:pPr>
          </w:p>
        </w:tc>
        <w:tc>
          <w:tcPr>
            <w:tcW w:w="2895" w:type="dxa"/>
          </w:tcPr>
          <w:p w14:paraId="088034C6" w14:textId="77777777" w:rsidR="00437268" w:rsidRPr="00C6383D" w:rsidRDefault="00437268" w:rsidP="00F464BA">
            <w:pPr>
              <w:spacing w:before="40" w:after="40"/>
              <w:rPr>
                <w:rFonts w:cstheme="minorHAnsi"/>
                <w:sz w:val="20"/>
                <w:szCs w:val="20"/>
                <w:lang w:val="fr-CA"/>
              </w:rPr>
            </w:pPr>
          </w:p>
        </w:tc>
      </w:tr>
      <w:tr w:rsidR="00437268" w:rsidRPr="00587D62" w14:paraId="5913F626" w14:textId="77777777" w:rsidTr="00AF56C5">
        <w:trPr>
          <w:trHeight w:val="386"/>
          <w:jc w:val="center"/>
        </w:trPr>
        <w:tc>
          <w:tcPr>
            <w:tcW w:w="774" w:type="dxa"/>
            <w:vMerge/>
          </w:tcPr>
          <w:p w14:paraId="2581F915" w14:textId="77777777" w:rsidR="00437268" w:rsidRPr="00587D62" w:rsidRDefault="00437268" w:rsidP="00F464BA">
            <w:pPr>
              <w:spacing w:before="40" w:after="40"/>
              <w:rPr>
                <w:rFonts w:cstheme="minorHAnsi"/>
                <w:sz w:val="22"/>
                <w:szCs w:val="22"/>
                <w:lang w:val="fr-CA"/>
              </w:rPr>
            </w:pPr>
          </w:p>
        </w:tc>
        <w:tc>
          <w:tcPr>
            <w:tcW w:w="2042" w:type="dxa"/>
            <w:vMerge/>
          </w:tcPr>
          <w:p w14:paraId="063D511B" w14:textId="77777777" w:rsidR="00437268" w:rsidRPr="00587D62" w:rsidRDefault="00437268" w:rsidP="00F464BA">
            <w:pPr>
              <w:spacing w:before="40" w:after="40"/>
              <w:rPr>
                <w:rFonts w:cstheme="minorHAnsi"/>
                <w:sz w:val="22"/>
                <w:szCs w:val="22"/>
                <w:lang w:val="fr-CA"/>
              </w:rPr>
            </w:pPr>
          </w:p>
        </w:tc>
        <w:tc>
          <w:tcPr>
            <w:tcW w:w="4285" w:type="dxa"/>
          </w:tcPr>
          <w:p w14:paraId="795D2E4E" w14:textId="520D5662" w:rsidR="00437268" w:rsidRPr="00587D62" w:rsidRDefault="00437268" w:rsidP="00F464BA">
            <w:pPr>
              <w:pStyle w:val="Paragraphedeliste"/>
              <w:numPr>
                <w:ilvl w:val="0"/>
                <w:numId w:val="34"/>
              </w:numPr>
              <w:tabs>
                <w:tab w:val="left" w:pos="504"/>
              </w:tabs>
              <w:spacing w:before="40" w:after="40"/>
              <w:contextualSpacing w:val="0"/>
              <w:rPr>
                <w:rFonts w:cstheme="minorHAnsi"/>
                <w:sz w:val="22"/>
                <w:szCs w:val="22"/>
                <w:lang w:val="fr-CA"/>
              </w:rPr>
            </w:pPr>
            <w:r w:rsidRPr="00587D62">
              <w:rPr>
                <w:rFonts w:cstheme="minorHAnsi"/>
                <w:sz w:val="22"/>
                <w:szCs w:val="22"/>
                <w:lang w:val="fr-CA"/>
              </w:rPr>
              <w:t>Former et informer les travailleurs</w:t>
            </w:r>
          </w:p>
        </w:tc>
        <w:tc>
          <w:tcPr>
            <w:tcW w:w="1971" w:type="dxa"/>
          </w:tcPr>
          <w:p w14:paraId="06C65AB4" w14:textId="77777777" w:rsidR="00437268" w:rsidRPr="00C6383D" w:rsidRDefault="00437268" w:rsidP="00F464BA">
            <w:pPr>
              <w:spacing w:before="40" w:after="40"/>
              <w:rPr>
                <w:rFonts w:cstheme="minorHAnsi"/>
                <w:sz w:val="20"/>
                <w:szCs w:val="20"/>
                <w:lang w:val="fr-CA"/>
              </w:rPr>
            </w:pPr>
          </w:p>
        </w:tc>
        <w:tc>
          <w:tcPr>
            <w:tcW w:w="1713" w:type="dxa"/>
          </w:tcPr>
          <w:p w14:paraId="02926251" w14:textId="77777777" w:rsidR="00437268" w:rsidRPr="00C6383D" w:rsidRDefault="00437268" w:rsidP="00F464BA">
            <w:pPr>
              <w:spacing w:before="40" w:after="40"/>
              <w:rPr>
                <w:rFonts w:cstheme="minorHAnsi"/>
                <w:sz w:val="20"/>
                <w:szCs w:val="20"/>
                <w:lang w:val="fr-CA"/>
              </w:rPr>
            </w:pPr>
          </w:p>
        </w:tc>
        <w:tc>
          <w:tcPr>
            <w:tcW w:w="2895" w:type="dxa"/>
          </w:tcPr>
          <w:p w14:paraId="44D2765F" w14:textId="77777777" w:rsidR="00437268" w:rsidRPr="00C6383D" w:rsidRDefault="00437268" w:rsidP="00F464BA">
            <w:pPr>
              <w:spacing w:before="40" w:after="40"/>
              <w:rPr>
                <w:rFonts w:cstheme="minorHAnsi"/>
                <w:sz w:val="20"/>
                <w:szCs w:val="20"/>
                <w:lang w:val="fr-CA"/>
              </w:rPr>
            </w:pPr>
          </w:p>
        </w:tc>
      </w:tr>
      <w:tr w:rsidR="00437268" w:rsidRPr="00587D62" w14:paraId="34091FC3" w14:textId="77777777" w:rsidTr="00AF56C5">
        <w:trPr>
          <w:trHeight w:val="386"/>
          <w:jc w:val="center"/>
        </w:trPr>
        <w:tc>
          <w:tcPr>
            <w:tcW w:w="774" w:type="dxa"/>
            <w:vMerge/>
          </w:tcPr>
          <w:p w14:paraId="5F59F6D1" w14:textId="77777777" w:rsidR="00437268" w:rsidRPr="00587D62" w:rsidRDefault="00437268" w:rsidP="00F464BA">
            <w:pPr>
              <w:spacing w:before="40" w:after="40"/>
              <w:rPr>
                <w:rFonts w:cstheme="minorHAnsi"/>
                <w:sz w:val="22"/>
                <w:szCs w:val="22"/>
                <w:lang w:val="fr-CA"/>
              </w:rPr>
            </w:pPr>
          </w:p>
        </w:tc>
        <w:tc>
          <w:tcPr>
            <w:tcW w:w="2042" w:type="dxa"/>
            <w:vMerge/>
          </w:tcPr>
          <w:p w14:paraId="195EAA5C" w14:textId="77777777" w:rsidR="00437268" w:rsidRPr="00587D62" w:rsidRDefault="00437268" w:rsidP="00F464BA">
            <w:pPr>
              <w:spacing w:before="40" w:after="40"/>
              <w:rPr>
                <w:rFonts w:cstheme="minorHAnsi"/>
                <w:sz w:val="22"/>
                <w:szCs w:val="22"/>
                <w:lang w:val="fr-CA"/>
              </w:rPr>
            </w:pPr>
          </w:p>
        </w:tc>
        <w:tc>
          <w:tcPr>
            <w:tcW w:w="4285" w:type="dxa"/>
          </w:tcPr>
          <w:p w14:paraId="5FBA5D9E" w14:textId="56F1D51B" w:rsidR="00437268" w:rsidRPr="00587D62" w:rsidRDefault="00437268" w:rsidP="00F464BA">
            <w:pPr>
              <w:pStyle w:val="Paragraphedeliste"/>
              <w:numPr>
                <w:ilvl w:val="0"/>
                <w:numId w:val="34"/>
              </w:numPr>
              <w:tabs>
                <w:tab w:val="left" w:pos="504"/>
              </w:tabs>
              <w:spacing w:before="40" w:after="40"/>
              <w:contextualSpacing w:val="0"/>
              <w:rPr>
                <w:rFonts w:cstheme="minorHAnsi"/>
                <w:sz w:val="22"/>
                <w:szCs w:val="22"/>
                <w:lang w:val="fr-CA"/>
              </w:rPr>
            </w:pPr>
            <w:r w:rsidRPr="00587D62">
              <w:rPr>
                <w:rFonts w:cstheme="minorHAnsi"/>
                <w:sz w:val="22"/>
                <w:szCs w:val="22"/>
                <w:lang w:val="fr-CA"/>
              </w:rPr>
              <w:t>Voir au respect du port des équipements</w:t>
            </w:r>
          </w:p>
        </w:tc>
        <w:tc>
          <w:tcPr>
            <w:tcW w:w="1971" w:type="dxa"/>
          </w:tcPr>
          <w:p w14:paraId="0BA65A35" w14:textId="77777777" w:rsidR="00437268" w:rsidRPr="00C6383D" w:rsidRDefault="00437268" w:rsidP="00F464BA">
            <w:pPr>
              <w:spacing w:before="40" w:after="40"/>
              <w:rPr>
                <w:rFonts w:cstheme="minorHAnsi"/>
                <w:sz w:val="20"/>
                <w:szCs w:val="20"/>
                <w:lang w:val="fr-CA"/>
              </w:rPr>
            </w:pPr>
          </w:p>
        </w:tc>
        <w:tc>
          <w:tcPr>
            <w:tcW w:w="1713" w:type="dxa"/>
          </w:tcPr>
          <w:p w14:paraId="07DF54A3" w14:textId="77777777" w:rsidR="00437268" w:rsidRPr="00C6383D" w:rsidRDefault="00437268" w:rsidP="00F464BA">
            <w:pPr>
              <w:spacing w:before="40" w:after="40"/>
              <w:rPr>
                <w:rFonts w:cstheme="minorHAnsi"/>
                <w:sz w:val="20"/>
                <w:szCs w:val="20"/>
                <w:lang w:val="fr-CA"/>
              </w:rPr>
            </w:pPr>
          </w:p>
        </w:tc>
        <w:tc>
          <w:tcPr>
            <w:tcW w:w="2895" w:type="dxa"/>
          </w:tcPr>
          <w:p w14:paraId="1DBE993B" w14:textId="77777777" w:rsidR="00437268" w:rsidRPr="00C6383D" w:rsidRDefault="00437268" w:rsidP="00F464BA">
            <w:pPr>
              <w:spacing w:before="40" w:after="40"/>
              <w:rPr>
                <w:rFonts w:cstheme="minorHAnsi"/>
                <w:sz w:val="20"/>
                <w:szCs w:val="20"/>
                <w:lang w:val="fr-CA"/>
              </w:rPr>
            </w:pPr>
          </w:p>
        </w:tc>
      </w:tr>
      <w:tr w:rsidR="007A78C9" w:rsidRPr="00587D62" w14:paraId="641DAAAF" w14:textId="77777777" w:rsidTr="00285466">
        <w:trPr>
          <w:jc w:val="center"/>
        </w:trPr>
        <w:tc>
          <w:tcPr>
            <w:tcW w:w="774" w:type="dxa"/>
            <w:vMerge w:val="restart"/>
            <w:tcBorders>
              <w:top w:val="single" w:sz="4" w:space="0" w:color="auto"/>
            </w:tcBorders>
          </w:tcPr>
          <w:p w14:paraId="159A7B4E" w14:textId="1D848EC1" w:rsidR="007A78C9" w:rsidRPr="00587D62" w:rsidRDefault="007A78C9" w:rsidP="00CE4074">
            <w:pPr>
              <w:keepNext/>
              <w:spacing w:before="40" w:after="40"/>
              <w:rPr>
                <w:rFonts w:cstheme="minorHAnsi"/>
                <w:b/>
                <w:bCs/>
                <w:sz w:val="22"/>
                <w:szCs w:val="22"/>
                <w:lang w:val="fr-CA"/>
              </w:rPr>
            </w:pPr>
            <w:r w:rsidRPr="00587D62">
              <w:rPr>
                <w:rFonts w:cstheme="minorHAnsi"/>
                <w:b/>
                <w:bCs/>
                <w:sz w:val="22"/>
                <w:szCs w:val="22"/>
                <w:lang w:val="fr-CA"/>
              </w:rPr>
              <w:t>3.5</w:t>
            </w:r>
          </w:p>
        </w:tc>
        <w:tc>
          <w:tcPr>
            <w:tcW w:w="12906" w:type="dxa"/>
            <w:gridSpan w:val="5"/>
            <w:shd w:val="clear" w:color="auto" w:fill="DBDBDB" w:themeFill="accent3" w:themeFillTint="66"/>
          </w:tcPr>
          <w:p w14:paraId="4A7ACD2A" w14:textId="39F870C5" w:rsidR="007A78C9" w:rsidRPr="00587D62" w:rsidRDefault="007A78C9" w:rsidP="00CE4074">
            <w:pPr>
              <w:keepNext/>
              <w:spacing w:before="40" w:after="40"/>
              <w:rPr>
                <w:rFonts w:cstheme="minorHAnsi"/>
                <w:b/>
                <w:bCs/>
                <w:sz w:val="22"/>
                <w:szCs w:val="22"/>
                <w:lang w:val="fr-CA"/>
              </w:rPr>
            </w:pPr>
            <w:r w:rsidRPr="00587D62">
              <w:rPr>
                <w:rFonts w:cstheme="minorHAnsi"/>
                <w:b/>
                <w:bCs/>
                <w:sz w:val="22"/>
                <w:szCs w:val="22"/>
                <w:lang w:val="fr-CA"/>
              </w:rPr>
              <w:t>Programme de formation et d’information</w:t>
            </w:r>
            <w:r w:rsidR="00EB5837">
              <w:rPr>
                <w:rFonts w:cstheme="minorHAnsi"/>
                <w:b/>
                <w:bCs/>
                <w:sz w:val="22"/>
                <w:szCs w:val="22"/>
                <w:lang w:val="fr-CA"/>
              </w:rPr>
              <w:t xml:space="preserve"> des travailleurs</w:t>
            </w:r>
          </w:p>
        </w:tc>
      </w:tr>
      <w:tr w:rsidR="001966EF" w:rsidRPr="00587D62" w14:paraId="596CD856" w14:textId="77777777" w:rsidTr="00DF6263">
        <w:trPr>
          <w:jc w:val="center"/>
        </w:trPr>
        <w:tc>
          <w:tcPr>
            <w:tcW w:w="774" w:type="dxa"/>
            <w:vMerge/>
          </w:tcPr>
          <w:p w14:paraId="093D743D" w14:textId="5CB8182E" w:rsidR="001966EF" w:rsidRPr="00587D62" w:rsidRDefault="001966EF" w:rsidP="00F464BA">
            <w:pPr>
              <w:spacing w:before="40" w:after="40"/>
              <w:rPr>
                <w:rFonts w:cstheme="minorHAnsi"/>
                <w:sz w:val="22"/>
                <w:szCs w:val="22"/>
                <w:lang w:val="fr-CA"/>
              </w:rPr>
            </w:pPr>
          </w:p>
        </w:tc>
        <w:tc>
          <w:tcPr>
            <w:tcW w:w="2042" w:type="dxa"/>
            <w:vMerge w:val="restart"/>
          </w:tcPr>
          <w:p w14:paraId="15A110EB" w14:textId="3753B29E" w:rsidR="001966EF" w:rsidRPr="005F4151" w:rsidRDefault="001966EF" w:rsidP="00F464BA">
            <w:pPr>
              <w:spacing w:before="40" w:after="40"/>
              <w:rPr>
                <w:rFonts w:cstheme="minorHAnsi"/>
                <w:sz w:val="22"/>
                <w:szCs w:val="22"/>
                <w:lang w:val="fr-CA"/>
              </w:rPr>
            </w:pPr>
            <w:r w:rsidRPr="005F4151">
              <w:rPr>
                <w:rFonts w:cstheme="minorHAnsi"/>
                <w:sz w:val="22"/>
                <w:szCs w:val="22"/>
                <w:lang w:val="fr-CA"/>
              </w:rPr>
              <w:t>3.5.1. Programme de formation du personnel</w:t>
            </w:r>
          </w:p>
        </w:tc>
        <w:tc>
          <w:tcPr>
            <w:tcW w:w="4285" w:type="dxa"/>
          </w:tcPr>
          <w:p w14:paraId="5F12C928" w14:textId="702555FE" w:rsidR="001966EF" w:rsidRPr="00587D62" w:rsidRDefault="001966EF" w:rsidP="00F464BA">
            <w:pPr>
              <w:pStyle w:val="Paragraphedeliste"/>
              <w:numPr>
                <w:ilvl w:val="0"/>
                <w:numId w:val="27"/>
              </w:numPr>
              <w:tabs>
                <w:tab w:val="left" w:pos="504"/>
              </w:tabs>
              <w:spacing w:before="40" w:after="40"/>
              <w:contextualSpacing w:val="0"/>
              <w:rPr>
                <w:rFonts w:cstheme="minorHAnsi"/>
                <w:sz w:val="22"/>
                <w:szCs w:val="22"/>
                <w:lang w:val="fr-CA"/>
              </w:rPr>
            </w:pPr>
            <w:r w:rsidRPr="00587D62">
              <w:rPr>
                <w:rFonts w:cstheme="minorHAnsi"/>
                <w:sz w:val="22"/>
                <w:szCs w:val="22"/>
                <w:lang w:val="fr-CA"/>
              </w:rPr>
              <w:t>Réaliser un bilan des formations déjà dispensées à l’intérieur des différents services</w:t>
            </w:r>
          </w:p>
        </w:tc>
        <w:tc>
          <w:tcPr>
            <w:tcW w:w="1971" w:type="dxa"/>
          </w:tcPr>
          <w:p w14:paraId="6EBBEFCD" w14:textId="77777777" w:rsidR="001966EF" w:rsidRPr="00C6383D" w:rsidRDefault="001966EF" w:rsidP="00F464BA">
            <w:pPr>
              <w:spacing w:before="40" w:after="40"/>
              <w:rPr>
                <w:rFonts w:cstheme="minorHAnsi"/>
                <w:sz w:val="20"/>
                <w:szCs w:val="20"/>
                <w:lang w:val="fr-CA"/>
              </w:rPr>
            </w:pPr>
          </w:p>
        </w:tc>
        <w:tc>
          <w:tcPr>
            <w:tcW w:w="1713" w:type="dxa"/>
          </w:tcPr>
          <w:p w14:paraId="3AEB775F" w14:textId="77777777" w:rsidR="001966EF" w:rsidRPr="00C6383D" w:rsidRDefault="001966EF" w:rsidP="00F464BA">
            <w:pPr>
              <w:spacing w:before="40" w:after="40"/>
              <w:rPr>
                <w:rFonts w:cstheme="minorHAnsi"/>
                <w:sz w:val="20"/>
                <w:szCs w:val="20"/>
                <w:lang w:val="fr-CA"/>
              </w:rPr>
            </w:pPr>
          </w:p>
        </w:tc>
        <w:tc>
          <w:tcPr>
            <w:tcW w:w="2895" w:type="dxa"/>
          </w:tcPr>
          <w:p w14:paraId="764F4090" w14:textId="73430099" w:rsidR="001966EF" w:rsidRPr="00C6383D" w:rsidRDefault="001966EF" w:rsidP="00F464BA">
            <w:pPr>
              <w:spacing w:before="40" w:after="40"/>
              <w:rPr>
                <w:rFonts w:cstheme="minorHAnsi"/>
                <w:sz w:val="20"/>
                <w:szCs w:val="20"/>
                <w:lang w:val="fr-CA"/>
              </w:rPr>
            </w:pPr>
          </w:p>
        </w:tc>
      </w:tr>
      <w:tr w:rsidR="001966EF" w:rsidRPr="00587D62" w14:paraId="30041EC1" w14:textId="77777777" w:rsidTr="00AF56C5">
        <w:trPr>
          <w:trHeight w:val="908"/>
          <w:jc w:val="center"/>
        </w:trPr>
        <w:tc>
          <w:tcPr>
            <w:tcW w:w="774" w:type="dxa"/>
            <w:vMerge/>
          </w:tcPr>
          <w:p w14:paraId="3827262F" w14:textId="4BB37B7B" w:rsidR="001966EF" w:rsidRPr="00587D62" w:rsidRDefault="001966EF" w:rsidP="00F464BA">
            <w:pPr>
              <w:spacing w:before="40" w:after="40"/>
              <w:rPr>
                <w:rFonts w:cstheme="minorHAnsi"/>
                <w:sz w:val="22"/>
                <w:szCs w:val="22"/>
                <w:lang w:val="fr-CA"/>
              </w:rPr>
            </w:pPr>
          </w:p>
        </w:tc>
        <w:tc>
          <w:tcPr>
            <w:tcW w:w="2042" w:type="dxa"/>
            <w:vMerge/>
          </w:tcPr>
          <w:p w14:paraId="50F0A80C" w14:textId="48307EB1" w:rsidR="001966EF" w:rsidRPr="005F4151" w:rsidRDefault="001966EF" w:rsidP="00F464BA">
            <w:pPr>
              <w:spacing w:before="40" w:after="40"/>
              <w:rPr>
                <w:rFonts w:cstheme="minorHAnsi"/>
                <w:sz w:val="22"/>
                <w:szCs w:val="22"/>
                <w:lang w:val="fr-CA"/>
              </w:rPr>
            </w:pPr>
          </w:p>
        </w:tc>
        <w:tc>
          <w:tcPr>
            <w:tcW w:w="4285" w:type="dxa"/>
          </w:tcPr>
          <w:p w14:paraId="3B6BBF6F" w14:textId="27477762" w:rsidR="001966EF" w:rsidRPr="00587D62" w:rsidRDefault="001966EF" w:rsidP="00F464BA">
            <w:pPr>
              <w:pStyle w:val="Paragraphedeliste"/>
              <w:numPr>
                <w:ilvl w:val="0"/>
                <w:numId w:val="27"/>
              </w:numPr>
              <w:tabs>
                <w:tab w:val="left" w:pos="504"/>
              </w:tabs>
              <w:spacing w:before="40" w:after="40"/>
              <w:contextualSpacing w:val="0"/>
              <w:rPr>
                <w:rFonts w:cstheme="minorHAnsi"/>
                <w:sz w:val="22"/>
                <w:szCs w:val="22"/>
                <w:lang w:val="fr-CA"/>
              </w:rPr>
            </w:pPr>
            <w:r w:rsidRPr="00587D62">
              <w:rPr>
                <w:rFonts w:cstheme="minorHAnsi"/>
                <w:sz w:val="22"/>
                <w:szCs w:val="22"/>
                <w:lang w:val="fr-CA"/>
              </w:rPr>
              <w:t xml:space="preserve">Déterminer les </w:t>
            </w:r>
            <w:hyperlink r:id="rId56" w:history="1">
              <w:r w:rsidRPr="00EE5DEB">
                <w:rPr>
                  <w:rStyle w:val="Lienhypertexte"/>
                  <w:rFonts w:cstheme="minorHAnsi"/>
                  <w:sz w:val="22"/>
                  <w:szCs w:val="22"/>
                  <w:lang w:val="fr-CA"/>
                </w:rPr>
                <w:t>besoins de formation</w:t>
              </w:r>
            </w:hyperlink>
            <w:r w:rsidRPr="00587D62">
              <w:rPr>
                <w:rFonts w:cstheme="minorHAnsi"/>
                <w:sz w:val="22"/>
                <w:szCs w:val="22"/>
                <w:lang w:val="fr-CA"/>
              </w:rPr>
              <w:t xml:space="preserve"> et d’informations généraux et spécifiques à chacun des services</w:t>
            </w:r>
          </w:p>
        </w:tc>
        <w:tc>
          <w:tcPr>
            <w:tcW w:w="1971" w:type="dxa"/>
          </w:tcPr>
          <w:p w14:paraId="0DF8893C" w14:textId="70802C28" w:rsidR="001966EF" w:rsidRPr="00C6383D" w:rsidRDefault="001966EF" w:rsidP="00F464BA">
            <w:pPr>
              <w:spacing w:before="40" w:after="40"/>
              <w:rPr>
                <w:rFonts w:cstheme="minorHAnsi"/>
                <w:sz w:val="20"/>
                <w:szCs w:val="20"/>
                <w:lang w:val="fr-CA"/>
              </w:rPr>
            </w:pPr>
          </w:p>
        </w:tc>
        <w:tc>
          <w:tcPr>
            <w:tcW w:w="1713" w:type="dxa"/>
          </w:tcPr>
          <w:p w14:paraId="12B58A35" w14:textId="77777777" w:rsidR="001966EF" w:rsidRPr="002F4837" w:rsidRDefault="001966EF" w:rsidP="00F464BA">
            <w:pPr>
              <w:spacing w:before="40" w:after="40"/>
              <w:rPr>
                <w:rFonts w:cstheme="minorHAnsi"/>
                <w:sz w:val="20"/>
                <w:szCs w:val="20"/>
                <w:lang w:val="fr-CA"/>
              </w:rPr>
            </w:pPr>
          </w:p>
        </w:tc>
        <w:tc>
          <w:tcPr>
            <w:tcW w:w="2895" w:type="dxa"/>
          </w:tcPr>
          <w:p w14:paraId="5983CAB3" w14:textId="59DA193F" w:rsidR="001966EF" w:rsidRPr="002F4837" w:rsidRDefault="001966EF" w:rsidP="00F464BA">
            <w:pPr>
              <w:spacing w:before="40" w:after="40"/>
              <w:rPr>
                <w:rFonts w:cstheme="minorHAnsi"/>
                <w:sz w:val="20"/>
                <w:szCs w:val="20"/>
                <w:lang w:val="fr-CA"/>
              </w:rPr>
            </w:pPr>
          </w:p>
        </w:tc>
      </w:tr>
      <w:tr w:rsidR="001966EF" w:rsidRPr="00587D62" w14:paraId="473FBB2E" w14:textId="77777777" w:rsidTr="00DF6263">
        <w:trPr>
          <w:jc w:val="center"/>
        </w:trPr>
        <w:tc>
          <w:tcPr>
            <w:tcW w:w="774" w:type="dxa"/>
            <w:vMerge/>
          </w:tcPr>
          <w:p w14:paraId="291C90E8" w14:textId="77777777" w:rsidR="001966EF" w:rsidRPr="00587D62" w:rsidRDefault="001966EF" w:rsidP="00F464BA">
            <w:pPr>
              <w:spacing w:before="40" w:after="40"/>
              <w:rPr>
                <w:rFonts w:cstheme="minorHAnsi"/>
                <w:sz w:val="22"/>
                <w:szCs w:val="22"/>
                <w:lang w:val="fr-CA"/>
              </w:rPr>
            </w:pPr>
          </w:p>
        </w:tc>
        <w:tc>
          <w:tcPr>
            <w:tcW w:w="2042" w:type="dxa"/>
            <w:vMerge/>
          </w:tcPr>
          <w:p w14:paraId="47EFD000" w14:textId="77777777" w:rsidR="001966EF" w:rsidRPr="005F4151" w:rsidRDefault="001966EF" w:rsidP="00F464BA">
            <w:pPr>
              <w:spacing w:before="40" w:after="40"/>
              <w:rPr>
                <w:rFonts w:cstheme="minorHAnsi"/>
                <w:sz w:val="22"/>
                <w:szCs w:val="22"/>
                <w:lang w:val="fr-CA"/>
              </w:rPr>
            </w:pPr>
          </w:p>
        </w:tc>
        <w:tc>
          <w:tcPr>
            <w:tcW w:w="4285" w:type="dxa"/>
          </w:tcPr>
          <w:p w14:paraId="560B60EC" w14:textId="55CEB1F4" w:rsidR="001966EF" w:rsidRPr="00587D62" w:rsidRDefault="00000000" w:rsidP="00F464BA">
            <w:pPr>
              <w:pStyle w:val="Paragraphedeliste"/>
              <w:numPr>
                <w:ilvl w:val="0"/>
                <w:numId w:val="27"/>
              </w:numPr>
              <w:tabs>
                <w:tab w:val="left" w:pos="504"/>
              </w:tabs>
              <w:spacing w:before="40" w:after="40"/>
              <w:contextualSpacing w:val="0"/>
              <w:rPr>
                <w:rFonts w:cstheme="minorHAnsi"/>
                <w:sz w:val="22"/>
                <w:szCs w:val="22"/>
                <w:lang w:val="fr-CA"/>
              </w:rPr>
            </w:pPr>
            <w:hyperlink r:id="rId57" w:history="1">
              <w:r w:rsidR="001966EF" w:rsidRPr="00EE5DEB">
                <w:rPr>
                  <w:rStyle w:val="Lienhypertexte"/>
                  <w:rFonts w:cstheme="minorHAnsi"/>
                  <w:sz w:val="22"/>
                  <w:szCs w:val="22"/>
                  <w:lang w:val="fr-CA"/>
                </w:rPr>
                <w:t>Dispenser de la formation</w:t>
              </w:r>
            </w:hyperlink>
            <w:r w:rsidR="001966EF" w:rsidRPr="00587D62">
              <w:rPr>
                <w:rFonts w:cstheme="minorHAnsi"/>
                <w:sz w:val="22"/>
                <w:szCs w:val="22"/>
                <w:lang w:val="fr-CA"/>
              </w:rPr>
              <w:t xml:space="preserve"> sur les sujets requis</w:t>
            </w:r>
          </w:p>
        </w:tc>
        <w:tc>
          <w:tcPr>
            <w:tcW w:w="1971" w:type="dxa"/>
          </w:tcPr>
          <w:p w14:paraId="0D921E2C" w14:textId="002AFD49" w:rsidR="001966EF" w:rsidRPr="00C6383D" w:rsidRDefault="001966EF" w:rsidP="00F464BA">
            <w:pPr>
              <w:spacing w:before="40" w:after="40"/>
              <w:rPr>
                <w:rFonts w:cstheme="minorHAnsi"/>
                <w:sz w:val="20"/>
                <w:szCs w:val="20"/>
                <w:lang w:val="fr-CA"/>
              </w:rPr>
            </w:pPr>
          </w:p>
        </w:tc>
        <w:tc>
          <w:tcPr>
            <w:tcW w:w="1713" w:type="dxa"/>
          </w:tcPr>
          <w:p w14:paraId="399C28B2" w14:textId="77777777" w:rsidR="001966EF" w:rsidRPr="00C6383D" w:rsidRDefault="001966EF" w:rsidP="00F464BA">
            <w:pPr>
              <w:spacing w:before="40" w:after="40"/>
              <w:rPr>
                <w:rFonts w:cstheme="minorHAnsi"/>
                <w:sz w:val="20"/>
                <w:szCs w:val="20"/>
                <w:lang w:val="fr-CA"/>
              </w:rPr>
            </w:pPr>
          </w:p>
        </w:tc>
        <w:tc>
          <w:tcPr>
            <w:tcW w:w="2895" w:type="dxa"/>
          </w:tcPr>
          <w:p w14:paraId="30D71B51" w14:textId="758DCD22" w:rsidR="001966EF" w:rsidRPr="002F4837" w:rsidRDefault="001966EF" w:rsidP="00F464BA">
            <w:pPr>
              <w:spacing w:before="40" w:after="40"/>
              <w:rPr>
                <w:rFonts w:cstheme="minorHAnsi"/>
                <w:sz w:val="20"/>
                <w:szCs w:val="20"/>
                <w:lang w:val="fr-CA"/>
              </w:rPr>
            </w:pPr>
          </w:p>
        </w:tc>
      </w:tr>
      <w:tr w:rsidR="001966EF" w:rsidRPr="00587D62" w14:paraId="051F9AD9" w14:textId="77777777" w:rsidTr="00DF6263">
        <w:trPr>
          <w:jc w:val="center"/>
        </w:trPr>
        <w:tc>
          <w:tcPr>
            <w:tcW w:w="774" w:type="dxa"/>
            <w:vMerge/>
          </w:tcPr>
          <w:p w14:paraId="17E96930" w14:textId="77777777" w:rsidR="001966EF" w:rsidRPr="00587D62" w:rsidRDefault="001966EF" w:rsidP="00F464BA">
            <w:pPr>
              <w:spacing w:before="40" w:after="40"/>
              <w:rPr>
                <w:rFonts w:cstheme="minorHAnsi"/>
                <w:sz w:val="22"/>
                <w:szCs w:val="22"/>
                <w:lang w:val="fr-CA"/>
              </w:rPr>
            </w:pPr>
          </w:p>
        </w:tc>
        <w:tc>
          <w:tcPr>
            <w:tcW w:w="2042" w:type="dxa"/>
            <w:vMerge/>
          </w:tcPr>
          <w:p w14:paraId="7075075D" w14:textId="77777777" w:rsidR="001966EF" w:rsidRPr="005F4151" w:rsidRDefault="001966EF" w:rsidP="00F464BA">
            <w:pPr>
              <w:spacing w:before="40" w:after="40"/>
              <w:rPr>
                <w:rFonts w:cstheme="minorHAnsi"/>
                <w:sz w:val="22"/>
                <w:szCs w:val="22"/>
                <w:lang w:val="fr-CA"/>
              </w:rPr>
            </w:pPr>
          </w:p>
        </w:tc>
        <w:tc>
          <w:tcPr>
            <w:tcW w:w="4285" w:type="dxa"/>
          </w:tcPr>
          <w:p w14:paraId="54A86C13" w14:textId="43320856" w:rsidR="001966EF" w:rsidRPr="00587D62" w:rsidRDefault="001966EF" w:rsidP="00F464BA">
            <w:pPr>
              <w:pStyle w:val="Paragraphedeliste"/>
              <w:numPr>
                <w:ilvl w:val="0"/>
                <w:numId w:val="27"/>
              </w:numPr>
              <w:tabs>
                <w:tab w:val="left" w:pos="616"/>
              </w:tabs>
              <w:spacing w:before="40" w:after="40"/>
              <w:contextualSpacing w:val="0"/>
              <w:rPr>
                <w:rFonts w:cstheme="minorHAnsi"/>
                <w:sz w:val="22"/>
                <w:szCs w:val="22"/>
                <w:lang w:val="fr-CA"/>
              </w:rPr>
            </w:pPr>
            <w:r w:rsidRPr="00587D62">
              <w:rPr>
                <w:rFonts w:cstheme="minorHAnsi"/>
                <w:sz w:val="22"/>
                <w:szCs w:val="22"/>
                <w:lang w:val="fr-CA"/>
              </w:rPr>
              <w:t>Prévoir des mises à jour des connaissances et la formation des nouveaux employés</w:t>
            </w:r>
          </w:p>
        </w:tc>
        <w:tc>
          <w:tcPr>
            <w:tcW w:w="1971" w:type="dxa"/>
          </w:tcPr>
          <w:p w14:paraId="2BF09647" w14:textId="0C438BA6" w:rsidR="001966EF" w:rsidRPr="00C6383D" w:rsidRDefault="001966EF" w:rsidP="00F464BA">
            <w:pPr>
              <w:spacing w:before="40" w:after="40"/>
              <w:rPr>
                <w:rFonts w:cstheme="minorHAnsi"/>
                <w:sz w:val="20"/>
                <w:szCs w:val="20"/>
                <w:lang w:val="fr-CA"/>
              </w:rPr>
            </w:pPr>
          </w:p>
        </w:tc>
        <w:tc>
          <w:tcPr>
            <w:tcW w:w="1713" w:type="dxa"/>
          </w:tcPr>
          <w:p w14:paraId="47C1F231" w14:textId="77777777" w:rsidR="001966EF" w:rsidRPr="00C6383D" w:rsidRDefault="001966EF" w:rsidP="00F464BA">
            <w:pPr>
              <w:spacing w:before="40" w:after="40"/>
              <w:rPr>
                <w:rFonts w:cstheme="minorHAnsi"/>
                <w:sz w:val="20"/>
                <w:szCs w:val="20"/>
                <w:lang w:val="fr-CA"/>
              </w:rPr>
            </w:pPr>
          </w:p>
        </w:tc>
        <w:tc>
          <w:tcPr>
            <w:tcW w:w="2895" w:type="dxa"/>
          </w:tcPr>
          <w:p w14:paraId="767517D1" w14:textId="77777777" w:rsidR="001966EF" w:rsidRPr="00C6383D" w:rsidRDefault="001966EF" w:rsidP="00F464BA">
            <w:pPr>
              <w:spacing w:before="40" w:after="40"/>
              <w:rPr>
                <w:rFonts w:cstheme="minorHAnsi"/>
                <w:sz w:val="20"/>
                <w:szCs w:val="20"/>
                <w:lang w:val="fr-CA"/>
              </w:rPr>
            </w:pPr>
          </w:p>
        </w:tc>
      </w:tr>
      <w:tr w:rsidR="001966EF" w:rsidRPr="00587D62" w14:paraId="7DFCDE1E" w14:textId="77777777" w:rsidTr="00DF6263">
        <w:trPr>
          <w:jc w:val="center"/>
        </w:trPr>
        <w:tc>
          <w:tcPr>
            <w:tcW w:w="774" w:type="dxa"/>
            <w:vMerge/>
          </w:tcPr>
          <w:p w14:paraId="2EA43250" w14:textId="20F831C4" w:rsidR="001966EF" w:rsidRPr="00587D62" w:rsidRDefault="001966EF" w:rsidP="00F464BA">
            <w:pPr>
              <w:spacing w:before="40" w:after="40"/>
              <w:rPr>
                <w:rFonts w:cstheme="minorHAnsi"/>
                <w:sz w:val="22"/>
                <w:szCs w:val="22"/>
                <w:lang w:val="fr-CA"/>
              </w:rPr>
            </w:pPr>
          </w:p>
        </w:tc>
        <w:tc>
          <w:tcPr>
            <w:tcW w:w="2042" w:type="dxa"/>
            <w:vMerge w:val="restart"/>
          </w:tcPr>
          <w:p w14:paraId="6C2AECAB" w14:textId="1B642A16" w:rsidR="001966EF" w:rsidRPr="005F4151" w:rsidRDefault="001966EF" w:rsidP="00F464BA">
            <w:pPr>
              <w:spacing w:before="40" w:after="40"/>
              <w:rPr>
                <w:rFonts w:cstheme="minorHAnsi"/>
                <w:sz w:val="22"/>
                <w:szCs w:val="22"/>
                <w:lang w:val="fr-CA"/>
              </w:rPr>
            </w:pPr>
            <w:r w:rsidRPr="005F4151">
              <w:rPr>
                <w:rFonts w:cstheme="minorHAnsi"/>
                <w:sz w:val="22"/>
                <w:szCs w:val="22"/>
                <w:lang w:val="fr-CA"/>
              </w:rPr>
              <w:t xml:space="preserve">3.5.2. </w:t>
            </w:r>
            <w:hyperlink r:id="rId58" w:history="1">
              <w:r w:rsidRPr="005F4151">
                <w:rPr>
                  <w:rStyle w:val="Lienhypertexte"/>
                  <w:rFonts w:cstheme="minorHAnsi"/>
                  <w:sz w:val="22"/>
                  <w:szCs w:val="22"/>
                  <w:lang w:val="fr-CA"/>
                </w:rPr>
                <w:t>Rencontres de sécurité ou pauses SST</w:t>
              </w:r>
            </w:hyperlink>
          </w:p>
        </w:tc>
        <w:tc>
          <w:tcPr>
            <w:tcW w:w="4285" w:type="dxa"/>
          </w:tcPr>
          <w:p w14:paraId="73242DD7" w14:textId="77777777" w:rsidR="00AF56C5" w:rsidRDefault="001966EF" w:rsidP="00F464BA">
            <w:pPr>
              <w:pStyle w:val="Paragraphedeliste"/>
              <w:numPr>
                <w:ilvl w:val="0"/>
                <w:numId w:val="28"/>
              </w:numPr>
              <w:tabs>
                <w:tab w:val="left" w:pos="504"/>
              </w:tabs>
              <w:spacing w:before="40" w:after="40"/>
              <w:contextualSpacing w:val="0"/>
              <w:rPr>
                <w:rFonts w:cstheme="minorHAnsi"/>
                <w:sz w:val="22"/>
                <w:szCs w:val="22"/>
                <w:lang w:val="fr-CA"/>
              </w:rPr>
            </w:pPr>
            <w:r w:rsidRPr="00587D62">
              <w:rPr>
                <w:rFonts w:cstheme="minorHAnsi"/>
                <w:sz w:val="22"/>
                <w:szCs w:val="22"/>
                <w:lang w:val="fr-CA"/>
              </w:rPr>
              <w:t xml:space="preserve">Implanter les rencontres de sécurité pour discuter de divers éléments SST, dont les travaux à risque, lors des changements de saison et au besoin </w:t>
            </w:r>
          </w:p>
          <w:p w14:paraId="45C65282" w14:textId="144D4386" w:rsidR="001966EF" w:rsidRPr="00587D62" w:rsidRDefault="001966EF" w:rsidP="00AF56C5">
            <w:pPr>
              <w:pStyle w:val="Paragraphedeliste"/>
              <w:tabs>
                <w:tab w:val="left" w:pos="504"/>
              </w:tabs>
              <w:spacing w:before="40" w:after="40"/>
              <w:ind w:left="360"/>
              <w:contextualSpacing w:val="0"/>
              <w:rPr>
                <w:rFonts w:cstheme="minorHAnsi"/>
                <w:sz w:val="22"/>
                <w:szCs w:val="22"/>
                <w:lang w:val="fr-CA"/>
              </w:rPr>
            </w:pPr>
            <w:r w:rsidRPr="00920E70">
              <w:rPr>
                <w:rFonts w:cstheme="minorHAnsi"/>
                <w:sz w:val="20"/>
                <w:szCs w:val="20"/>
                <w:lang w:val="fr-CA"/>
              </w:rPr>
              <w:t>(</w:t>
            </w:r>
            <w:proofErr w:type="gramStart"/>
            <w:r w:rsidRPr="00920E70">
              <w:rPr>
                <w:rFonts w:cstheme="minorHAnsi"/>
                <w:sz w:val="20"/>
                <w:szCs w:val="20"/>
                <w:lang w:val="fr-CA"/>
              </w:rPr>
              <w:t>ex.</w:t>
            </w:r>
            <w:proofErr w:type="gramEnd"/>
            <w:r w:rsidRPr="00920E70">
              <w:rPr>
                <w:rFonts w:cstheme="minorHAnsi"/>
                <w:sz w:val="20"/>
                <w:szCs w:val="20"/>
                <w:lang w:val="fr-CA"/>
              </w:rPr>
              <w:t> : travaux spéciaux, accidents de travail, nouvelle procédure)</w:t>
            </w:r>
          </w:p>
        </w:tc>
        <w:tc>
          <w:tcPr>
            <w:tcW w:w="1971" w:type="dxa"/>
          </w:tcPr>
          <w:p w14:paraId="64581EC4" w14:textId="1D54A0BE" w:rsidR="001966EF" w:rsidRPr="00C6383D" w:rsidRDefault="001966EF" w:rsidP="00F464BA">
            <w:pPr>
              <w:spacing w:before="40" w:after="40"/>
              <w:rPr>
                <w:rFonts w:cstheme="minorHAnsi"/>
                <w:sz w:val="20"/>
                <w:szCs w:val="20"/>
                <w:lang w:val="fr-CA"/>
              </w:rPr>
            </w:pPr>
          </w:p>
        </w:tc>
        <w:tc>
          <w:tcPr>
            <w:tcW w:w="1713" w:type="dxa"/>
          </w:tcPr>
          <w:p w14:paraId="23A1215E" w14:textId="77777777" w:rsidR="001966EF" w:rsidRPr="00C6383D" w:rsidRDefault="001966EF" w:rsidP="00F464BA">
            <w:pPr>
              <w:spacing w:before="40" w:after="40"/>
              <w:rPr>
                <w:rFonts w:cstheme="minorHAnsi"/>
                <w:sz w:val="20"/>
                <w:szCs w:val="20"/>
                <w:lang w:val="fr-CA"/>
              </w:rPr>
            </w:pPr>
          </w:p>
        </w:tc>
        <w:tc>
          <w:tcPr>
            <w:tcW w:w="2895" w:type="dxa"/>
          </w:tcPr>
          <w:p w14:paraId="7789D6A8" w14:textId="3C4079AA" w:rsidR="001966EF" w:rsidRPr="00C6383D" w:rsidRDefault="001966EF" w:rsidP="00F464BA">
            <w:pPr>
              <w:spacing w:before="40" w:after="40"/>
              <w:rPr>
                <w:rFonts w:cstheme="minorHAnsi"/>
                <w:sz w:val="20"/>
                <w:szCs w:val="20"/>
                <w:lang w:val="fr-CA"/>
              </w:rPr>
            </w:pPr>
          </w:p>
        </w:tc>
      </w:tr>
      <w:tr w:rsidR="001966EF" w:rsidRPr="00587D62" w14:paraId="7FC16F2C" w14:textId="77777777" w:rsidTr="00DF6263">
        <w:trPr>
          <w:jc w:val="center"/>
        </w:trPr>
        <w:tc>
          <w:tcPr>
            <w:tcW w:w="774" w:type="dxa"/>
            <w:vMerge/>
          </w:tcPr>
          <w:p w14:paraId="088B530B" w14:textId="77777777" w:rsidR="001966EF" w:rsidRPr="00587D62" w:rsidRDefault="001966EF" w:rsidP="00F464BA">
            <w:pPr>
              <w:spacing w:before="40" w:after="40"/>
              <w:rPr>
                <w:rFonts w:cstheme="minorHAnsi"/>
                <w:sz w:val="22"/>
                <w:szCs w:val="22"/>
                <w:lang w:val="fr-CA"/>
              </w:rPr>
            </w:pPr>
          </w:p>
        </w:tc>
        <w:tc>
          <w:tcPr>
            <w:tcW w:w="2042" w:type="dxa"/>
            <w:vMerge/>
          </w:tcPr>
          <w:p w14:paraId="63FD8B8F" w14:textId="77777777" w:rsidR="001966EF" w:rsidRPr="00587D62" w:rsidRDefault="001966EF" w:rsidP="00F464BA">
            <w:pPr>
              <w:spacing w:before="40" w:after="40"/>
              <w:rPr>
                <w:rFonts w:cstheme="minorHAnsi"/>
                <w:sz w:val="22"/>
                <w:szCs w:val="22"/>
                <w:lang w:val="fr-CA"/>
              </w:rPr>
            </w:pPr>
          </w:p>
        </w:tc>
        <w:tc>
          <w:tcPr>
            <w:tcW w:w="4285" w:type="dxa"/>
          </w:tcPr>
          <w:p w14:paraId="10DFE07E" w14:textId="0B41C1CC" w:rsidR="001966EF" w:rsidRPr="00587D62" w:rsidRDefault="001966EF" w:rsidP="00F464BA">
            <w:pPr>
              <w:pStyle w:val="Paragraphedeliste"/>
              <w:numPr>
                <w:ilvl w:val="0"/>
                <w:numId w:val="28"/>
              </w:numPr>
              <w:tabs>
                <w:tab w:val="left" w:pos="504"/>
              </w:tabs>
              <w:spacing w:before="40" w:after="40"/>
              <w:contextualSpacing w:val="0"/>
              <w:rPr>
                <w:rFonts w:cstheme="minorHAnsi"/>
                <w:sz w:val="22"/>
                <w:szCs w:val="22"/>
                <w:lang w:val="fr-CA"/>
              </w:rPr>
            </w:pPr>
            <w:r w:rsidRPr="00587D62">
              <w:rPr>
                <w:rFonts w:cstheme="minorHAnsi"/>
                <w:sz w:val="22"/>
                <w:szCs w:val="22"/>
                <w:lang w:val="fr-CA"/>
              </w:rPr>
              <w:t>Coacher les gestionnaires sur la tenue des rencontres de sécurité</w:t>
            </w:r>
          </w:p>
        </w:tc>
        <w:tc>
          <w:tcPr>
            <w:tcW w:w="1971" w:type="dxa"/>
          </w:tcPr>
          <w:p w14:paraId="77B3F8B1" w14:textId="77777777" w:rsidR="001966EF" w:rsidRPr="00C6383D" w:rsidRDefault="001966EF" w:rsidP="00F464BA">
            <w:pPr>
              <w:spacing w:before="40" w:after="40"/>
              <w:rPr>
                <w:rFonts w:cstheme="minorHAnsi"/>
                <w:sz w:val="20"/>
                <w:szCs w:val="20"/>
                <w:lang w:val="fr-CA"/>
              </w:rPr>
            </w:pPr>
          </w:p>
        </w:tc>
        <w:tc>
          <w:tcPr>
            <w:tcW w:w="1713" w:type="dxa"/>
          </w:tcPr>
          <w:p w14:paraId="4E58A3F9" w14:textId="77777777" w:rsidR="001966EF" w:rsidRPr="00C6383D" w:rsidRDefault="001966EF" w:rsidP="00F464BA">
            <w:pPr>
              <w:spacing w:before="40" w:after="40"/>
              <w:rPr>
                <w:rFonts w:cstheme="minorHAnsi"/>
                <w:sz w:val="20"/>
                <w:szCs w:val="20"/>
                <w:lang w:val="fr-CA"/>
              </w:rPr>
            </w:pPr>
          </w:p>
        </w:tc>
        <w:tc>
          <w:tcPr>
            <w:tcW w:w="2895" w:type="dxa"/>
          </w:tcPr>
          <w:p w14:paraId="39976318" w14:textId="77777777" w:rsidR="001966EF" w:rsidRPr="00C6383D" w:rsidRDefault="001966EF" w:rsidP="00F464BA">
            <w:pPr>
              <w:spacing w:before="40" w:after="40"/>
              <w:rPr>
                <w:rFonts w:cstheme="minorHAnsi"/>
                <w:sz w:val="20"/>
                <w:szCs w:val="20"/>
                <w:lang w:val="fr-CA"/>
              </w:rPr>
            </w:pPr>
          </w:p>
        </w:tc>
      </w:tr>
      <w:tr w:rsidR="001966EF" w:rsidRPr="00587D62" w14:paraId="2BEB1D01" w14:textId="77777777" w:rsidTr="00DF6263">
        <w:trPr>
          <w:jc w:val="center"/>
        </w:trPr>
        <w:tc>
          <w:tcPr>
            <w:tcW w:w="774" w:type="dxa"/>
            <w:vMerge/>
          </w:tcPr>
          <w:p w14:paraId="56083338" w14:textId="77777777" w:rsidR="001966EF" w:rsidRPr="00587D62" w:rsidRDefault="001966EF" w:rsidP="00F464BA">
            <w:pPr>
              <w:spacing w:before="40" w:after="40"/>
              <w:rPr>
                <w:rFonts w:cstheme="minorHAnsi"/>
                <w:sz w:val="22"/>
                <w:szCs w:val="22"/>
                <w:lang w:val="fr-CA"/>
              </w:rPr>
            </w:pPr>
          </w:p>
        </w:tc>
        <w:tc>
          <w:tcPr>
            <w:tcW w:w="2042" w:type="dxa"/>
            <w:vMerge/>
          </w:tcPr>
          <w:p w14:paraId="13A1BF31" w14:textId="77777777" w:rsidR="001966EF" w:rsidRPr="00587D62" w:rsidRDefault="001966EF" w:rsidP="00F464BA">
            <w:pPr>
              <w:spacing w:before="40" w:after="40"/>
              <w:rPr>
                <w:rFonts w:cstheme="minorHAnsi"/>
                <w:sz w:val="22"/>
                <w:szCs w:val="22"/>
                <w:lang w:val="fr-CA"/>
              </w:rPr>
            </w:pPr>
          </w:p>
        </w:tc>
        <w:tc>
          <w:tcPr>
            <w:tcW w:w="4285" w:type="dxa"/>
          </w:tcPr>
          <w:p w14:paraId="3F307818" w14:textId="07476FB1" w:rsidR="001966EF" w:rsidRPr="00587D62" w:rsidRDefault="001966EF" w:rsidP="00F464BA">
            <w:pPr>
              <w:pStyle w:val="Paragraphedeliste"/>
              <w:numPr>
                <w:ilvl w:val="0"/>
                <w:numId w:val="28"/>
              </w:numPr>
              <w:tabs>
                <w:tab w:val="left" w:pos="504"/>
              </w:tabs>
              <w:spacing w:before="40" w:after="40"/>
              <w:contextualSpacing w:val="0"/>
              <w:rPr>
                <w:rFonts w:cstheme="minorHAnsi"/>
                <w:sz w:val="22"/>
                <w:szCs w:val="22"/>
                <w:lang w:val="fr-CA"/>
              </w:rPr>
            </w:pPr>
            <w:r w:rsidRPr="00587D62">
              <w:rPr>
                <w:rFonts w:cstheme="minorHAnsi"/>
                <w:sz w:val="22"/>
                <w:szCs w:val="22"/>
                <w:lang w:val="fr-CA"/>
              </w:rPr>
              <w:t>Tenir les rencontres de sécurité</w:t>
            </w:r>
          </w:p>
        </w:tc>
        <w:tc>
          <w:tcPr>
            <w:tcW w:w="1971" w:type="dxa"/>
          </w:tcPr>
          <w:p w14:paraId="417BFA86" w14:textId="52A74F92" w:rsidR="001966EF" w:rsidRPr="00C6383D" w:rsidRDefault="001966EF" w:rsidP="00F464BA">
            <w:pPr>
              <w:spacing w:before="40" w:after="40"/>
              <w:rPr>
                <w:rFonts w:cstheme="minorHAnsi"/>
                <w:sz w:val="20"/>
                <w:szCs w:val="20"/>
                <w:lang w:val="fr-CA"/>
              </w:rPr>
            </w:pPr>
          </w:p>
        </w:tc>
        <w:tc>
          <w:tcPr>
            <w:tcW w:w="1713" w:type="dxa"/>
          </w:tcPr>
          <w:p w14:paraId="4C46BD4C" w14:textId="57426890" w:rsidR="001966EF" w:rsidRPr="00C6383D" w:rsidRDefault="001966EF" w:rsidP="00F464BA">
            <w:pPr>
              <w:spacing w:before="40" w:after="40"/>
              <w:rPr>
                <w:rFonts w:cstheme="minorHAnsi"/>
                <w:sz w:val="20"/>
                <w:szCs w:val="20"/>
                <w:lang w:val="fr-CA"/>
              </w:rPr>
            </w:pPr>
          </w:p>
        </w:tc>
        <w:tc>
          <w:tcPr>
            <w:tcW w:w="2895" w:type="dxa"/>
          </w:tcPr>
          <w:p w14:paraId="50D8E58C" w14:textId="2BEAF4B1" w:rsidR="001966EF" w:rsidRPr="00C6383D" w:rsidRDefault="001966EF" w:rsidP="00F464BA">
            <w:pPr>
              <w:spacing w:before="40" w:after="40"/>
              <w:rPr>
                <w:rFonts w:cstheme="minorHAnsi"/>
                <w:sz w:val="20"/>
                <w:szCs w:val="20"/>
                <w:lang w:val="fr-CA"/>
              </w:rPr>
            </w:pPr>
          </w:p>
        </w:tc>
      </w:tr>
      <w:tr w:rsidR="001966EF" w:rsidRPr="00587D62" w14:paraId="3618B8E0" w14:textId="77777777" w:rsidTr="00DF6263">
        <w:trPr>
          <w:jc w:val="center"/>
        </w:trPr>
        <w:tc>
          <w:tcPr>
            <w:tcW w:w="774" w:type="dxa"/>
            <w:vMerge/>
          </w:tcPr>
          <w:p w14:paraId="096D8125" w14:textId="7DCF1096" w:rsidR="001966EF" w:rsidRPr="00587D62" w:rsidRDefault="001966EF" w:rsidP="00F464BA">
            <w:pPr>
              <w:spacing w:before="40" w:after="40"/>
              <w:rPr>
                <w:rFonts w:cstheme="minorHAnsi"/>
                <w:sz w:val="22"/>
                <w:szCs w:val="22"/>
                <w:lang w:val="fr-CA"/>
              </w:rPr>
            </w:pPr>
          </w:p>
        </w:tc>
        <w:tc>
          <w:tcPr>
            <w:tcW w:w="2042" w:type="dxa"/>
            <w:vMerge w:val="restart"/>
          </w:tcPr>
          <w:p w14:paraId="49001ADE" w14:textId="03F9E5E0" w:rsidR="001966EF" w:rsidRPr="005F4151" w:rsidRDefault="001966EF" w:rsidP="00F464BA">
            <w:pPr>
              <w:spacing w:before="40" w:after="40"/>
              <w:rPr>
                <w:rFonts w:cstheme="minorHAnsi"/>
                <w:sz w:val="22"/>
                <w:szCs w:val="22"/>
                <w:lang w:val="fr-CA"/>
              </w:rPr>
            </w:pPr>
            <w:r w:rsidRPr="005F4151">
              <w:rPr>
                <w:rFonts w:cstheme="minorHAnsi"/>
                <w:sz w:val="22"/>
                <w:szCs w:val="22"/>
                <w:lang w:val="fr-CA"/>
              </w:rPr>
              <w:t xml:space="preserve">3.5.3. </w:t>
            </w:r>
            <w:hyperlink r:id="rId59" w:history="1">
              <w:r w:rsidR="00F05372" w:rsidRPr="005F4151">
                <w:rPr>
                  <w:rStyle w:val="Lienhypertexte"/>
                  <w:rFonts w:cstheme="minorHAnsi"/>
                  <w:sz w:val="22"/>
                  <w:szCs w:val="22"/>
                  <w:lang w:val="fr-CA"/>
                </w:rPr>
                <w:t>Programme d’i</w:t>
              </w:r>
              <w:r w:rsidRPr="005F4151">
                <w:rPr>
                  <w:rStyle w:val="Lienhypertexte"/>
                  <w:rFonts w:cstheme="minorHAnsi"/>
                  <w:sz w:val="22"/>
                  <w:szCs w:val="22"/>
                  <w:lang w:val="fr-CA"/>
                </w:rPr>
                <w:t>ntégration des nouveaux travailleurs</w:t>
              </w:r>
            </w:hyperlink>
          </w:p>
        </w:tc>
        <w:tc>
          <w:tcPr>
            <w:tcW w:w="4285" w:type="dxa"/>
          </w:tcPr>
          <w:p w14:paraId="241399DB" w14:textId="26D087CE" w:rsidR="001966EF" w:rsidRPr="00587D62" w:rsidRDefault="001966EF" w:rsidP="00F464BA">
            <w:pPr>
              <w:pStyle w:val="Paragraphedeliste"/>
              <w:numPr>
                <w:ilvl w:val="0"/>
                <w:numId w:val="29"/>
              </w:numPr>
              <w:tabs>
                <w:tab w:val="left" w:pos="504"/>
              </w:tabs>
              <w:spacing w:before="40" w:after="40"/>
              <w:contextualSpacing w:val="0"/>
              <w:rPr>
                <w:rFonts w:cstheme="minorHAnsi"/>
                <w:sz w:val="22"/>
                <w:szCs w:val="22"/>
                <w:lang w:val="fr-CA"/>
              </w:rPr>
            </w:pPr>
            <w:r w:rsidRPr="00587D62">
              <w:rPr>
                <w:rFonts w:cstheme="minorHAnsi"/>
                <w:sz w:val="22"/>
                <w:szCs w:val="22"/>
                <w:lang w:val="fr-CA"/>
              </w:rPr>
              <w:t xml:space="preserve">Identifier les éléments d’information générale que les nouveaux employés doivent connaître </w:t>
            </w:r>
            <w:r w:rsidR="00B832EB">
              <w:rPr>
                <w:rFonts w:cstheme="minorHAnsi"/>
                <w:sz w:val="22"/>
                <w:szCs w:val="22"/>
                <w:lang w:val="fr-CA"/>
              </w:rPr>
              <w:br/>
            </w:r>
            <w:r w:rsidRPr="00920E70">
              <w:rPr>
                <w:rFonts w:cstheme="minorHAnsi"/>
                <w:sz w:val="20"/>
                <w:szCs w:val="20"/>
                <w:lang w:val="fr-CA"/>
              </w:rPr>
              <w:t>(ex. : politiques, règlements, plans d’évacuation, plans d’action)</w:t>
            </w:r>
          </w:p>
        </w:tc>
        <w:tc>
          <w:tcPr>
            <w:tcW w:w="1971" w:type="dxa"/>
          </w:tcPr>
          <w:p w14:paraId="1F022CEB" w14:textId="4D4DA36E" w:rsidR="001966EF" w:rsidRPr="00C6383D" w:rsidRDefault="001966EF" w:rsidP="00F464BA">
            <w:pPr>
              <w:spacing w:before="40" w:after="40"/>
              <w:rPr>
                <w:rFonts w:cstheme="minorHAnsi"/>
                <w:sz w:val="20"/>
                <w:szCs w:val="20"/>
                <w:lang w:val="fr-CA"/>
              </w:rPr>
            </w:pPr>
          </w:p>
        </w:tc>
        <w:tc>
          <w:tcPr>
            <w:tcW w:w="1713" w:type="dxa"/>
          </w:tcPr>
          <w:p w14:paraId="3181FC5A" w14:textId="77777777" w:rsidR="001966EF" w:rsidRPr="00C6383D" w:rsidRDefault="001966EF" w:rsidP="00F464BA">
            <w:pPr>
              <w:spacing w:before="40" w:after="40"/>
              <w:rPr>
                <w:rFonts w:cstheme="minorHAnsi"/>
                <w:sz w:val="20"/>
                <w:szCs w:val="20"/>
                <w:lang w:val="fr-CA"/>
              </w:rPr>
            </w:pPr>
          </w:p>
        </w:tc>
        <w:tc>
          <w:tcPr>
            <w:tcW w:w="2895" w:type="dxa"/>
          </w:tcPr>
          <w:p w14:paraId="62BADF63" w14:textId="640246B9" w:rsidR="001966EF" w:rsidRPr="00C6383D" w:rsidRDefault="001966EF" w:rsidP="00F464BA">
            <w:pPr>
              <w:spacing w:before="40" w:after="40"/>
              <w:rPr>
                <w:rFonts w:cstheme="minorHAnsi"/>
                <w:sz w:val="20"/>
                <w:szCs w:val="20"/>
                <w:lang w:val="fr-CA"/>
              </w:rPr>
            </w:pPr>
          </w:p>
        </w:tc>
      </w:tr>
      <w:tr w:rsidR="001966EF" w:rsidRPr="00587D62" w14:paraId="25B4BF5A" w14:textId="77777777" w:rsidTr="00DF6263">
        <w:trPr>
          <w:jc w:val="center"/>
        </w:trPr>
        <w:tc>
          <w:tcPr>
            <w:tcW w:w="774" w:type="dxa"/>
            <w:vMerge/>
          </w:tcPr>
          <w:p w14:paraId="6412AB12" w14:textId="77777777" w:rsidR="001966EF" w:rsidRPr="00587D62" w:rsidRDefault="001966EF" w:rsidP="00F464BA">
            <w:pPr>
              <w:spacing w:before="40" w:after="40"/>
              <w:rPr>
                <w:rFonts w:cstheme="minorHAnsi"/>
                <w:sz w:val="22"/>
                <w:szCs w:val="22"/>
                <w:lang w:val="fr-CA"/>
              </w:rPr>
            </w:pPr>
          </w:p>
        </w:tc>
        <w:tc>
          <w:tcPr>
            <w:tcW w:w="2042" w:type="dxa"/>
            <w:vMerge/>
          </w:tcPr>
          <w:p w14:paraId="3B39AF5A" w14:textId="77777777" w:rsidR="001966EF" w:rsidRPr="00587D62" w:rsidRDefault="001966EF" w:rsidP="00F464BA">
            <w:pPr>
              <w:spacing w:before="40" w:after="40"/>
              <w:rPr>
                <w:rFonts w:cstheme="minorHAnsi"/>
                <w:sz w:val="22"/>
                <w:szCs w:val="22"/>
                <w:lang w:val="fr-CA"/>
              </w:rPr>
            </w:pPr>
          </w:p>
        </w:tc>
        <w:tc>
          <w:tcPr>
            <w:tcW w:w="4285" w:type="dxa"/>
          </w:tcPr>
          <w:p w14:paraId="2F08D30F" w14:textId="28F6A867" w:rsidR="001966EF" w:rsidRPr="00587D62" w:rsidRDefault="001966EF" w:rsidP="00F464BA">
            <w:pPr>
              <w:pStyle w:val="Paragraphedeliste"/>
              <w:numPr>
                <w:ilvl w:val="0"/>
                <w:numId w:val="29"/>
              </w:numPr>
              <w:tabs>
                <w:tab w:val="left" w:pos="504"/>
              </w:tabs>
              <w:spacing w:before="40" w:after="40"/>
              <w:contextualSpacing w:val="0"/>
              <w:rPr>
                <w:rFonts w:cstheme="minorHAnsi"/>
                <w:sz w:val="22"/>
                <w:szCs w:val="22"/>
                <w:lang w:val="fr-CA"/>
              </w:rPr>
            </w:pPr>
            <w:r w:rsidRPr="00587D62">
              <w:rPr>
                <w:rFonts w:cstheme="minorHAnsi"/>
                <w:sz w:val="22"/>
                <w:szCs w:val="22"/>
                <w:lang w:val="fr-CA"/>
              </w:rPr>
              <w:t xml:space="preserve">Prévoir une visite des lieux et identifier les éléments à présenter </w:t>
            </w:r>
            <w:r w:rsidR="00B832EB">
              <w:rPr>
                <w:rFonts w:cstheme="minorHAnsi"/>
                <w:sz w:val="22"/>
                <w:szCs w:val="22"/>
                <w:lang w:val="fr-CA"/>
              </w:rPr>
              <w:br/>
            </w:r>
            <w:r w:rsidRPr="00920E70">
              <w:rPr>
                <w:rFonts w:cstheme="minorHAnsi"/>
                <w:sz w:val="20"/>
                <w:szCs w:val="20"/>
                <w:lang w:val="fr-CA"/>
              </w:rPr>
              <w:t>(ex. : personnel, trousses, lieux d’évacuation, localisation des fiches de données de sécurité)</w:t>
            </w:r>
          </w:p>
        </w:tc>
        <w:tc>
          <w:tcPr>
            <w:tcW w:w="1971" w:type="dxa"/>
          </w:tcPr>
          <w:p w14:paraId="0095A53E" w14:textId="77777777" w:rsidR="001966EF" w:rsidRPr="00C6383D" w:rsidRDefault="001966EF" w:rsidP="00F464BA">
            <w:pPr>
              <w:spacing w:before="40" w:after="40"/>
              <w:rPr>
                <w:rFonts w:cstheme="minorHAnsi"/>
                <w:sz w:val="20"/>
                <w:szCs w:val="20"/>
                <w:lang w:val="fr-CA"/>
              </w:rPr>
            </w:pPr>
          </w:p>
        </w:tc>
        <w:tc>
          <w:tcPr>
            <w:tcW w:w="1713" w:type="dxa"/>
          </w:tcPr>
          <w:p w14:paraId="07F0F73F" w14:textId="77777777" w:rsidR="001966EF" w:rsidRPr="00C6383D" w:rsidRDefault="001966EF" w:rsidP="00F464BA">
            <w:pPr>
              <w:spacing w:before="40" w:after="40"/>
              <w:rPr>
                <w:rFonts w:cstheme="minorHAnsi"/>
                <w:sz w:val="20"/>
                <w:szCs w:val="20"/>
                <w:lang w:val="fr-CA"/>
              </w:rPr>
            </w:pPr>
          </w:p>
        </w:tc>
        <w:tc>
          <w:tcPr>
            <w:tcW w:w="2895" w:type="dxa"/>
          </w:tcPr>
          <w:p w14:paraId="4249D673" w14:textId="77777777" w:rsidR="001966EF" w:rsidRPr="00C6383D" w:rsidRDefault="001966EF" w:rsidP="00F464BA">
            <w:pPr>
              <w:spacing w:before="40" w:after="40"/>
              <w:rPr>
                <w:rFonts w:cstheme="minorHAnsi"/>
                <w:sz w:val="20"/>
                <w:szCs w:val="20"/>
                <w:lang w:val="fr-CA"/>
              </w:rPr>
            </w:pPr>
          </w:p>
        </w:tc>
      </w:tr>
      <w:tr w:rsidR="001966EF" w:rsidRPr="00587D62" w14:paraId="3146FB15" w14:textId="77777777" w:rsidTr="00DF6263">
        <w:trPr>
          <w:jc w:val="center"/>
        </w:trPr>
        <w:tc>
          <w:tcPr>
            <w:tcW w:w="774" w:type="dxa"/>
            <w:vMerge/>
          </w:tcPr>
          <w:p w14:paraId="7B1AB541" w14:textId="77777777" w:rsidR="001966EF" w:rsidRPr="00587D62" w:rsidRDefault="001966EF" w:rsidP="00F464BA">
            <w:pPr>
              <w:spacing w:before="40" w:after="40"/>
              <w:rPr>
                <w:rFonts w:cstheme="minorHAnsi"/>
                <w:sz w:val="22"/>
                <w:szCs w:val="22"/>
                <w:lang w:val="fr-CA"/>
              </w:rPr>
            </w:pPr>
          </w:p>
        </w:tc>
        <w:tc>
          <w:tcPr>
            <w:tcW w:w="2042" w:type="dxa"/>
            <w:vMerge/>
          </w:tcPr>
          <w:p w14:paraId="4AA88AA7" w14:textId="77777777" w:rsidR="001966EF" w:rsidRPr="00587D62" w:rsidRDefault="001966EF" w:rsidP="00F464BA">
            <w:pPr>
              <w:spacing w:before="40" w:after="40"/>
              <w:rPr>
                <w:rFonts w:cstheme="minorHAnsi"/>
                <w:sz w:val="22"/>
                <w:szCs w:val="22"/>
                <w:lang w:val="fr-CA"/>
              </w:rPr>
            </w:pPr>
          </w:p>
        </w:tc>
        <w:tc>
          <w:tcPr>
            <w:tcW w:w="4285" w:type="dxa"/>
          </w:tcPr>
          <w:p w14:paraId="3EDC153D" w14:textId="1C5223D1" w:rsidR="001966EF" w:rsidRPr="00587D62" w:rsidRDefault="001966EF" w:rsidP="00F464BA">
            <w:pPr>
              <w:pStyle w:val="Paragraphedeliste"/>
              <w:numPr>
                <w:ilvl w:val="0"/>
                <w:numId w:val="29"/>
              </w:numPr>
              <w:tabs>
                <w:tab w:val="left" w:pos="504"/>
              </w:tabs>
              <w:spacing w:before="40" w:after="40"/>
              <w:contextualSpacing w:val="0"/>
              <w:rPr>
                <w:rFonts w:cstheme="minorHAnsi"/>
                <w:sz w:val="22"/>
                <w:szCs w:val="22"/>
                <w:lang w:val="fr-CA"/>
              </w:rPr>
            </w:pPr>
            <w:r w:rsidRPr="00587D62">
              <w:rPr>
                <w:rFonts w:cstheme="minorHAnsi"/>
                <w:sz w:val="22"/>
                <w:szCs w:val="22"/>
                <w:lang w:val="fr-CA"/>
              </w:rPr>
              <w:t>Déterminer les tâches qui seront accomplies par les nouveaux travailleurs</w:t>
            </w:r>
          </w:p>
        </w:tc>
        <w:tc>
          <w:tcPr>
            <w:tcW w:w="1971" w:type="dxa"/>
          </w:tcPr>
          <w:p w14:paraId="1C27A692" w14:textId="77777777" w:rsidR="001966EF" w:rsidRPr="00C6383D" w:rsidRDefault="001966EF" w:rsidP="00F464BA">
            <w:pPr>
              <w:spacing w:before="40" w:after="40"/>
              <w:rPr>
                <w:rFonts w:cstheme="minorHAnsi"/>
                <w:sz w:val="20"/>
                <w:szCs w:val="20"/>
                <w:lang w:val="fr-CA"/>
              </w:rPr>
            </w:pPr>
          </w:p>
        </w:tc>
        <w:tc>
          <w:tcPr>
            <w:tcW w:w="1713" w:type="dxa"/>
          </w:tcPr>
          <w:p w14:paraId="382DE79C" w14:textId="77777777" w:rsidR="001966EF" w:rsidRPr="00C6383D" w:rsidRDefault="001966EF" w:rsidP="00F464BA">
            <w:pPr>
              <w:spacing w:before="40" w:after="40"/>
              <w:rPr>
                <w:rFonts w:cstheme="minorHAnsi"/>
                <w:sz w:val="20"/>
                <w:szCs w:val="20"/>
                <w:lang w:val="fr-CA"/>
              </w:rPr>
            </w:pPr>
          </w:p>
        </w:tc>
        <w:tc>
          <w:tcPr>
            <w:tcW w:w="2895" w:type="dxa"/>
          </w:tcPr>
          <w:p w14:paraId="541B2AD4" w14:textId="77777777" w:rsidR="001966EF" w:rsidRPr="00C6383D" w:rsidRDefault="001966EF" w:rsidP="00F464BA">
            <w:pPr>
              <w:spacing w:before="40" w:after="40"/>
              <w:rPr>
                <w:rFonts w:cstheme="minorHAnsi"/>
                <w:sz w:val="20"/>
                <w:szCs w:val="20"/>
                <w:lang w:val="fr-CA"/>
              </w:rPr>
            </w:pPr>
          </w:p>
        </w:tc>
      </w:tr>
      <w:tr w:rsidR="001966EF" w:rsidRPr="00587D62" w14:paraId="2FA1CF29" w14:textId="77777777" w:rsidTr="00DF6263">
        <w:trPr>
          <w:jc w:val="center"/>
        </w:trPr>
        <w:tc>
          <w:tcPr>
            <w:tcW w:w="774" w:type="dxa"/>
            <w:vMerge/>
          </w:tcPr>
          <w:p w14:paraId="1F8EF55C" w14:textId="77777777" w:rsidR="001966EF" w:rsidRPr="00587D62" w:rsidRDefault="001966EF" w:rsidP="00F464BA">
            <w:pPr>
              <w:spacing w:before="40" w:after="40"/>
              <w:rPr>
                <w:rFonts w:cstheme="minorHAnsi"/>
                <w:sz w:val="22"/>
                <w:szCs w:val="22"/>
                <w:lang w:val="fr-CA"/>
              </w:rPr>
            </w:pPr>
          </w:p>
        </w:tc>
        <w:tc>
          <w:tcPr>
            <w:tcW w:w="2042" w:type="dxa"/>
            <w:vMerge/>
          </w:tcPr>
          <w:p w14:paraId="4A679533" w14:textId="77777777" w:rsidR="001966EF" w:rsidRPr="00587D62" w:rsidRDefault="001966EF" w:rsidP="00F464BA">
            <w:pPr>
              <w:spacing w:before="40" w:after="40"/>
              <w:rPr>
                <w:rFonts w:cstheme="minorHAnsi"/>
                <w:sz w:val="22"/>
                <w:szCs w:val="22"/>
                <w:lang w:val="fr-CA"/>
              </w:rPr>
            </w:pPr>
          </w:p>
        </w:tc>
        <w:tc>
          <w:tcPr>
            <w:tcW w:w="4285" w:type="dxa"/>
          </w:tcPr>
          <w:p w14:paraId="02D3AA03" w14:textId="4B889A12" w:rsidR="001966EF" w:rsidRPr="00587D62" w:rsidRDefault="001966EF" w:rsidP="00F464BA">
            <w:pPr>
              <w:pStyle w:val="Paragraphedeliste"/>
              <w:numPr>
                <w:ilvl w:val="0"/>
                <w:numId w:val="29"/>
              </w:numPr>
              <w:tabs>
                <w:tab w:val="left" w:pos="504"/>
              </w:tabs>
              <w:spacing w:before="40" w:after="40"/>
              <w:contextualSpacing w:val="0"/>
              <w:rPr>
                <w:rFonts w:cstheme="minorHAnsi"/>
                <w:sz w:val="22"/>
                <w:szCs w:val="22"/>
                <w:lang w:val="fr-CA"/>
              </w:rPr>
            </w:pPr>
            <w:r w:rsidRPr="00587D62">
              <w:rPr>
                <w:rFonts w:cstheme="minorHAnsi"/>
                <w:sz w:val="22"/>
                <w:szCs w:val="22"/>
                <w:lang w:val="fr-CA"/>
              </w:rPr>
              <w:t>En fonction des tâches identifiées, présenter les fiches de prévention</w:t>
            </w:r>
          </w:p>
        </w:tc>
        <w:tc>
          <w:tcPr>
            <w:tcW w:w="1971" w:type="dxa"/>
          </w:tcPr>
          <w:p w14:paraId="0D2DD876" w14:textId="0BBC406F" w:rsidR="001966EF" w:rsidRPr="00C6383D" w:rsidRDefault="001966EF" w:rsidP="00F464BA">
            <w:pPr>
              <w:spacing w:before="40" w:after="40"/>
              <w:rPr>
                <w:rFonts w:cstheme="minorHAnsi"/>
                <w:sz w:val="20"/>
                <w:szCs w:val="20"/>
                <w:lang w:val="fr-CA"/>
              </w:rPr>
            </w:pPr>
          </w:p>
        </w:tc>
        <w:tc>
          <w:tcPr>
            <w:tcW w:w="1713" w:type="dxa"/>
          </w:tcPr>
          <w:p w14:paraId="32D5D028" w14:textId="77777777" w:rsidR="001966EF" w:rsidRPr="00C6383D" w:rsidRDefault="001966EF" w:rsidP="00F464BA">
            <w:pPr>
              <w:spacing w:before="40" w:after="40"/>
              <w:rPr>
                <w:rFonts w:cstheme="minorHAnsi"/>
                <w:sz w:val="20"/>
                <w:szCs w:val="20"/>
                <w:lang w:val="fr-CA"/>
              </w:rPr>
            </w:pPr>
          </w:p>
        </w:tc>
        <w:tc>
          <w:tcPr>
            <w:tcW w:w="2895" w:type="dxa"/>
          </w:tcPr>
          <w:p w14:paraId="4F9F5C39" w14:textId="77777777" w:rsidR="001966EF" w:rsidRPr="00C6383D" w:rsidRDefault="001966EF" w:rsidP="00F464BA">
            <w:pPr>
              <w:spacing w:before="40" w:after="40"/>
              <w:rPr>
                <w:rFonts w:cstheme="minorHAnsi"/>
                <w:sz w:val="20"/>
                <w:szCs w:val="20"/>
                <w:lang w:val="fr-CA"/>
              </w:rPr>
            </w:pPr>
          </w:p>
        </w:tc>
      </w:tr>
      <w:tr w:rsidR="001966EF" w:rsidRPr="00587D62" w14:paraId="1B5BCFD1" w14:textId="77777777" w:rsidTr="00DF6263">
        <w:trPr>
          <w:jc w:val="center"/>
        </w:trPr>
        <w:tc>
          <w:tcPr>
            <w:tcW w:w="774" w:type="dxa"/>
            <w:vMerge/>
          </w:tcPr>
          <w:p w14:paraId="6D793008" w14:textId="77777777" w:rsidR="001966EF" w:rsidRPr="00587D62" w:rsidRDefault="001966EF" w:rsidP="00F464BA">
            <w:pPr>
              <w:spacing w:before="40" w:after="40"/>
              <w:rPr>
                <w:rFonts w:cstheme="minorHAnsi"/>
                <w:sz w:val="22"/>
                <w:szCs w:val="22"/>
                <w:lang w:val="fr-CA"/>
              </w:rPr>
            </w:pPr>
          </w:p>
        </w:tc>
        <w:tc>
          <w:tcPr>
            <w:tcW w:w="2042" w:type="dxa"/>
            <w:vMerge/>
          </w:tcPr>
          <w:p w14:paraId="5D3487C2" w14:textId="77777777" w:rsidR="001966EF" w:rsidRPr="00587D62" w:rsidRDefault="001966EF" w:rsidP="00F464BA">
            <w:pPr>
              <w:spacing w:before="40" w:after="40"/>
              <w:rPr>
                <w:rFonts w:cstheme="minorHAnsi"/>
                <w:sz w:val="22"/>
                <w:szCs w:val="22"/>
                <w:lang w:val="fr-CA"/>
              </w:rPr>
            </w:pPr>
          </w:p>
        </w:tc>
        <w:tc>
          <w:tcPr>
            <w:tcW w:w="4285" w:type="dxa"/>
          </w:tcPr>
          <w:p w14:paraId="43490A33" w14:textId="1EAF6EC6" w:rsidR="001966EF" w:rsidRPr="00587D62" w:rsidRDefault="001966EF" w:rsidP="005A3686">
            <w:pPr>
              <w:pStyle w:val="Paragraphedeliste"/>
              <w:keepLines/>
              <w:numPr>
                <w:ilvl w:val="0"/>
                <w:numId w:val="29"/>
              </w:numPr>
              <w:tabs>
                <w:tab w:val="left" w:pos="504"/>
              </w:tabs>
              <w:spacing w:before="40" w:after="40"/>
              <w:contextualSpacing w:val="0"/>
              <w:rPr>
                <w:rFonts w:cstheme="minorHAnsi"/>
                <w:sz w:val="22"/>
                <w:szCs w:val="22"/>
                <w:lang w:val="fr-CA"/>
              </w:rPr>
            </w:pPr>
            <w:r w:rsidRPr="00587D62">
              <w:rPr>
                <w:rFonts w:cstheme="minorHAnsi"/>
                <w:sz w:val="22"/>
                <w:szCs w:val="22"/>
                <w:lang w:val="fr-CA"/>
              </w:rPr>
              <w:t>Prévoir le jumelage avec un employé expérimenté et maintenir un niveau de supervision approprié tout au long de sa période d’entrainement</w:t>
            </w:r>
          </w:p>
        </w:tc>
        <w:tc>
          <w:tcPr>
            <w:tcW w:w="1971" w:type="dxa"/>
          </w:tcPr>
          <w:p w14:paraId="64190F81" w14:textId="50009234" w:rsidR="001966EF" w:rsidRPr="00C6383D" w:rsidRDefault="001966EF" w:rsidP="00F464BA">
            <w:pPr>
              <w:spacing w:before="40" w:after="40"/>
              <w:rPr>
                <w:rFonts w:cstheme="minorHAnsi"/>
                <w:sz w:val="20"/>
                <w:szCs w:val="20"/>
                <w:lang w:val="fr-CA"/>
              </w:rPr>
            </w:pPr>
          </w:p>
        </w:tc>
        <w:tc>
          <w:tcPr>
            <w:tcW w:w="1713" w:type="dxa"/>
          </w:tcPr>
          <w:p w14:paraId="3074C4EB" w14:textId="77777777" w:rsidR="001966EF" w:rsidRPr="00C6383D" w:rsidRDefault="001966EF" w:rsidP="00F464BA">
            <w:pPr>
              <w:spacing w:before="40" w:after="40"/>
              <w:rPr>
                <w:rFonts w:cstheme="minorHAnsi"/>
                <w:sz w:val="20"/>
                <w:szCs w:val="20"/>
                <w:lang w:val="fr-CA"/>
              </w:rPr>
            </w:pPr>
          </w:p>
        </w:tc>
        <w:tc>
          <w:tcPr>
            <w:tcW w:w="2895" w:type="dxa"/>
          </w:tcPr>
          <w:p w14:paraId="0AB34B48" w14:textId="77777777" w:rsidR="001966EF" w:rsidRPr="00C6383D" w:rsidRDefault="001966EF" w:rsidP="00F464BA">
            <w:pPr>
              <w:spacing w:before="40" w:after="40"/>
              <w:rPr>
                <w:rFonts w:cstheme="minorHAnsi"/>
                <w:sz w:val="20"/>
                <w:szCs w:val="20"/>
                <w:lang w:val="fr-CA"/>
              </w:rPr>
            </w:pPr>
          </w:p>
        </w:tc>
      </w:tr>
      <w:tr w:rsidR="001966EF" w:rsidRPr="00587D62" w14:paraId="191CE28E" w14:textId="77777777" w:rsidTr="00DF6263">
        <w:trPr>
          <w:jc w:val="center"/>
        </w:trPr>
        <w:tc>
          <w:tcPr>
            <w:tcW w:w="774" w:type="dxa"/>
            <w:vMerge/>
          </w:tcPr>
          <w:p w14:paraId="2C40436B" w14:textId="77777777" w:rsidR="001966EF" w:rsidRPr="00587D62" w:rsidRDefault="001966EF" w:rsidP="00F464BA">
            <w:pPr>
              <w:spacing w:before="40" w:after="40"/>
              <w:rPr>
                <w:rFonts w:cstheme="minorHAnsi"/>
                <w:sz w:val="22"/>
                <w:szCs w:val="22"/>
                <w:lang w:val="fr-CA"/>
              </w:rPr>
            </w:pPr>
          </w:p>
        </w:tc>
        <w:tc>
          <w:tcPr>
            <w:tcW w:w="2042" w:type="dxa"/>
            <w:vMerge/>
          </w:tcPr>
          <w:p w14:paraId="38672614" w14:textId="77777777" w:rsidR="001966EF" w:rsidRPr="00587D62" w:rsidRDefault="001966EF" w:rsidP="00F464BA">
            <w:pPr>
              <w:spacing w:before="40" w:after="40"/>
              <w:rPr>
                <w:rFonts w:cstheme="minorHAnsi"/>
                <w:sz w:val="22"/>
                <w:szCs w:val="22"/>
                <w:lang w:val="fr-CA"/>
              </w:rPr>
            </w:pPr>
          </w:p>
        </w:tc>
        <w:tc>
          <w:tcPr>
            <w:tcW w:w="4285" w:type="dxa"/>
          </w:tcPr>
          <w:p w14:paraId="682CAEAC" w14:textId="1566326D" w:rsidR="001966EF" w:rsidRPr="00587D62" w:rsidRDefault="001966EF" w:rsidP="00F464BA">
            <w:pPr>
              <w:pStyle w:val="Paragraphedeliste"/>
              <w:numPr>
                <w:ilvl w:val="0"/>
                <w:numId w:val="29"/>
              </w:numPr>
              <w:tabs>
                <w:tab w:val="left" w:pos="504"/>
              </w:tabs>
              <w:spacing w:before="40" w:after="40"/>
              <w:contextualSpacing w:val="0"/>
              <w:rPr>
                <w:rFonts w:cstheme="minorHAnsi"/>
                <w:sz w:val="22"/>
                <w:szCs w:val="22"/>
                <w:lang w:val="fr-CA"/>
              </w:rPr>
            </w:pPr>
            <w:r w:rsidRPr="00587D62">
              <w:rPr>
                <w:rFonts w:cstheme="minorHAnsi"/>
                <w:sz w:val="22"/>
                <w:szCs w:val="22"/>
                <w:lang w:val="fr-CA"/>
              </w:rPr>
              <w:t>Rencontrer les nouveaux travailleurs pour recueillir leurs commentaires afin d’évaluer l’efficacité du programme d’intégration et connaître leur évolution</w:t>
            </w:r>
          </w:p>
        </w:tc>
        <w:tc>
          <w:tcPr>
            <w:tcW w:w="1971" w:type="dxa"/>
          </w:tcPr>
          <w:p w14:paraId="4E2F7708" w14:textId="40F5B15A" w:rsidR="001966EF" w:rsidRPr="00C6383D" w:rsidRDefault="001966EF" w:rsidP="00F464BA">
            <w:pPr>
              <w:spacing w:before="40" w:after="40"/>
              <w:rPr>
                <w:rFonts w:cstheme="minorHAnsi"/>
                <w:sz w:val="20"/>
                <w:szCs w:val="20"/>
                <w:lang w:val="fr-CA"/>
              </w:rPr>
            </w:pPr>
          </w:p>
        </w:tc>
        <w:tc>
          <w:tcPr>
            <w:tcW w:w="1713" w:type="dxa"/>
          </w:tcPr>
          <w:p w14:paraId="0DF63B9C" w14:textId="77777777" w:rsidR="001966EF" w:rsidRPr="00C6383D" w:rsidRDefault="001966EF" w:rsidP="00F464BA">
            <w:pPr>
              <w:spacing w:before="40" w:after="40"/>
              <w:rPr>
                <w:rFonts w:cstheme="minorHAnsi"/>
                <w:sz w:val="20"/>
                <w:szCs w:val="20"/>
                <w:lang w:val="fr-CA"/>
              </w:rPr>
            </w:pPr>
          </w:p>
        </w:tc>
        <w:tc>
          <w:tcPr>
            <w:tcW w:w="2895" w:type="dxa"/>
          </w:tcPr>
          <w:p w14:paraId="3A599103" w14:textId="77777777" w:rsidR="001966EF" w:rsidRPr="00C6383D" w:rsidRDefault="001966EF" w:rsidP="00F464BA">
            <w:pPr>
              <w:spacing w:before="40" w:after="40"/>
              <w:rPr>
                <w:rFonts w:cstheme="minorHAnsi"/>
                <w:sz w:val="20"/>
                <w:szCs w:val="20"/>
                <w:lang w:val="fr-CA"/>
              </w:rPr>
            </w:pPr>
          </w:p>
        </w:tc>
      </w:tr>
      <w:tr w:rsidR="00B93957" w:rsidRPr="00587D62" w14:paraId="4651B52D" w14:textId="77777777" w:rsidTr="00DF6263">
        <w:trPr>
          <w:jc w:val="center"/>
        </w:trPr>
        <w:tc>
          <w:tcPr>
            <w:tcW w:w="774" w:type="dxa"/>
            <w:vMerge w:val="restart"/>
          </w:tcPr>
          <w:p w14:paraId="5BACA82D" w14:textId="60D0DBE4" w:rsidR="00B93957" w:rsidRPr="00587D62" w:rsidRDefault="00B93957" w:rsidP="00F464BA">
            <w:pPr>
              <w:spacing w:before="40" w:after="40"/>
              <w:rPr>
                <w:rFonts w:cstheme="minorHAnsi"/>
                <w:b/>
                <w:bCs/>
                <w:sz w:val="22"/>
                <w:szCs w:val="22"/>
                <w:lang w:val="fr-CA"/>
              </w:rPr>
            </w:pPr>
            <w:r w:rsidRPr="00587D62">
              <w:rPr>
                <w:rFonts w:cstheme="minorHAnsi"/>
                <w:b/>
                <w:bCs/>
                <w:sz w:val="22"/>
                <w:szCs w:val="22"/>
                <w:lang w:val="fr-CA"/>
              </w:rPr>
              <w:t>3.6</w:t>
            </w:r>
          </w:p>
        </w:tc>
        <w:tc>
          <w:tcPr>
            <w:tcW w:w="12906" w:type="dxa"/>
            <w:gridSpan w:val="5"/>
            <w:shd w:val="clear" w:color="auto" w:fill="EDEDED" w:themeFill="accent3" w:themeFillTint="33"/>
          </w:tcPr>
          <w:p w14:paraId="3F4E9FB5" w14:textId="209906DB" w:rsidR="00B93957" w:rsidRPr="00EA74E1" w:rsidRDefault="00B93957" w:rsidP="00F464BA">
            <w:pPr>
              <w:spacing w:before="40" w:after="40"/>
              <w:rPr>
                <w:rFonts w:cstheme="minorHAnsi"/>
                <w:b/>
                <w:bCs/>
                <w:sz w:val="22"/>
                <w:szCs w:val="22"/>
                <w:lang w:val="fr-CA"/>
              </w:rPr>
            </w:pPr>
            <w:r w:rsidRPr="00EA74E1">
              <w:rPr>
                <w:rFonts w:cstheme="minorHAnsi"/>
                <w:b/>
                <w:bCs/>
                <w:sz w:val="22"/>
                <w:szCs w:val="22"/>
                <w:lang w:val="fr-CA"/>
              </w:rPr>
              <w:t>Programme de matières dangereuses et contaminants</w:t>
            </w:r>
          </w:p>
        </w:tc>
      </w:tr>
      <w:tr w:rsidR="00B93957" w:rsidRPr="00587D62" w14:paraId="68EB7044" w14:textId="77777777" w:rsidTr="00DF6263">
        <w:trPr>
          <w:jc w:val="center"/>
        </w:trPr>
        <w:tc>
          <w:tcPr>
            <w:tcW w:w="774" w:type="dxa"/>
            <w:vMerge/>
          </w:tcPr>
          <w:p w14:paraId="35D7269D" w14:textId="321E9967" w:rsidR="00B93957" w:rsidRPr="00587D62" w:rsidRDefault="00B93957" w:rsidP="00F464BA">
            <w:pPr>
              <w:spacing w:before="40" w:after="40"/>
              <w:rPr>
                <w:rFonts w:cstheme="minorHAnsi"/>
                <w:sz w:val="22"/>
                <w:szCs w:val="22"/>
                <w:lang w:val="fr-CA"/>
              </w:rPr>
            </w:pPr>
          </w:p>
        </w:tc>
        <w:tc>
          <w:tcPr>
            <w:tcW w:w="2042" w:type="dxa"/>
            <w:vMerge w:val="restart"/>
          </w:tcPr>
          <w:p w14:paraId="51FC9770" w14:textId="0C9F5E92" w:rsidR="00B93957" w:rsidRPr="005F4151" w:rsidRDefault="00DE0979" w:rsidP="00F464BA">
            <w:pPr>
              <w:spacing w:before="40" w:after="40"/>
              <w:rPr>
                <w:rFonts w:eastAsia="Times New Roman" w:cstheme="minorHAnsi"/>
                <w:sz w:val="22"/>
                <w:szCs w:val="22"/>
                <w:lang w:val="fr-CA" w:eastAsia="fr-CA"/>
              </w:rPr>
            </w:pPr>
            <w:r w:rsidRPr="005F4151">
              <w:rPr>
                <w:rFonts w:eastAsia="Times New Roman" w:cstheme="minorHAnsi"/>
                <w:sz w:val="22"/>
                <w:szCs w:val="22"/>
                <w:lang w:val="fr-CA" w:eastAsia="fr-CA"/>
              </w:rPr>
              <w:t xml:space="preserve">3.6.1. </w:t>
            </w:r>
            <w:hyperlink r:id="rId60" w:history="1">
              <w:r w:rsidR="00CA66D7" w:rsidRPr="005F4151">
                <w:rPr>
                  <w:rStyle w:val="Lienhypertexte"/>
                  <w:rFonts w:eastAsia="Times New Roman" w:cstheme="minorHAnsi"/>
                  <w:sz w:val="22"/>
                  <w:szCs w:val="22"/>
                  <w:lang w:val="fr-CA" w:eastAsia="fr-FR"/>
                </w:rPr>
                <w:t xml:space="preserve">Liste des matières dangereuses utilisées (SIMDUT) </w:t>
              </w:r>
              <w:r w:rsidR="00CA66D7" w:rsidRPr="005F4151">
                <w:rPr>
                  <w:rStyle w:val="Lienhypertexte"/>
                  <w:rFonts w:eastAsia="Times New Roman" w:cstheme="minorHAnsi"/>
                  <w:sz w:val="22"/>
                  <w:szCs w:val="22"/>
                  <w:lang w:val="fr-CA" w:eastAsia="fr-FR"/>
                </w:rPr>
                <w:lastRenderedPageBreak/>
                <w:t>et contaminants émis</w:t>
              </w:r>
            </w:hyperlink>
            <w:r w:rsidR="00CA66D7" w:rsidRPr="005F4151">
              <w:rPr>
                <w:rFonts w:eastAsia="Times New Roman" w:cstheme="minorHAnsi"/>
                <w:szCs w:val="22"/>
                <w:lang w:val="fr-CA" w:eastAsia="fr-CA"/>
              </w:rPr>
              <w:t xml:space="preserve"> </w:t>
            </w:r>
          </w:p>
        </w:tc>
        <w:tc>
          <w:tcPr>
            <w:tcW w:w="4285" w:type="dxa"/>
          </w:tcPr>
          <w:p w14:paraId="624A8671" w14:textId="5D934AA8" w:rsidR="00B93957" w:rsidRPr="00587D62" w:rsidRDefault="001E0FD6" w:rsidP="00F464BA">
            <w:pPr>
              <w:pStyle w:val="Paragraphedeliste"/>
              <w:numPr>
                <w:ilvl w:val="0"/>
                <w:numId w:val="31"/>
              </w:numPr>
              <w:tabs>
                <w:tab w:val="left" w:pos="504"/>
              </w:tabs>
              <w:spacing w:before="40" w:after="40"/>
              <w:contextualSpacing w:val="0"/>
              <w:rPr>
                <w:rFonts w:cstheme="minorHAnsi"/>
                <w:sz w:val="22"/>
                <w:szCs w:val="22"/>
                <w:lang w:val="fr-CA"/>
              </w:rPr>
            </w:pPr>
            <w:r>
              <w:rPr>
                <w:rFonts w:cstheme="minorHAnsi"/>
                <w:sz w:val="22"/>
                <w:szCs w:val="22"/>
                <w:lang w:val="fr-CA"/>
              </w:rPr>
              <w:lastRenderedPageBreak/>
              <w:t>Répertorier</w:t>
            </w:r>
            <w:r w:rsidR="00DE0979" w:rsidRPr="00587D62">
              <w:rPr>
                <w:rFonts w:cstheme="minorHAnsi"/>
                <w:sz w:val="22"/>
                <w:szCs w:val="22"/>
                <w:lang w:val="fr-CA"/>
              </w:rPr>
              <w:t xml:space="preserve"> </w:t>
            </w:r>
            <w:r>
              <w:rPr>
                <w:rFonts w:cstheme="minorHAnsi"/>
                <w:sz w:val="22"/>
                <w:szCs w:val="22"/>
                <w:lang w:val="fr-CA"/>
              </w:rPr>
              <w:t>l</w:t>
            </w:r>
            <w:r w:rsidR="00DE0979" w:rsidRPr="00587D62">
              <w:rPr>
                <w:rFonts w:cstheme="minorHAnsi"/>
                <w:sz w:val="22"/>
                <w:szCs w:val="22"/>
                <w:lang w:val="fr-CA"/>
              </w:rPr>
              <w:t>es</w:t>
            </w:r>
            <w:r w:rsidR="00B93957" w:rsidRPr="00587D62">
              <w:rPr>
                <w:rFonts w:cstheme="minorHAnsi"/>
                <w:sz w:val="22"/>
                <w:szCs w:val="22"/>
                <w:lang w:val="fr-CA"/>
              </w:rPr>
              <w:t xml:space="preserve"> matières dangereuses utilisées (SIMDUT) et </w:t>
            </w:r>
            <w:r>
              <w:rPr>
                <w:rFonts w:cstheme="minorHAnsi"/>
                <w:sz w:val="22"/>
                <w:szCs w:val="22"/>
                <w:lang w:val="fr-CA"/>
              </w:rPr>
              <w:t xml:space="preserve">les </w:t>
            </w:r>
            <w:r w:rsidR="00B93957" w:rsidRPr="00587D62">
              <w:rPr>
                <w:rFonts w:cstheme="minorHAnsi"/>
                <w:sz w:val="22"/>
                <w:szCs w:val="22"/>
                <w:lang w:val="fr-CA"/>
              </w:rPr>
              <w:t>contaminants émis</w:t>
            </w:r>
            <w:r>
              <w:rPr>
                <w:rFonts w:cstheme="minorHAnsi"/>
                <w:sz w:val="22"/>
                <w:szCs w:val="22"/>
                <w:lang w:val="fr-CA"/>
              </w:rPr>
              <w:t xml:space="preserve"> et dresser la liste</w:t>
            </w:r>
          </w:p>
        </w:tc>
        <w:tc>
          <w:tcPr>
            <w:tcW w:w="1971" w:type="dxa"/>
          </w:tcPr>
          <w:p w14:paraId="46716F5E" w14:textId="77777777" w:rsidR="00B93957" w:rsidRPr="00C6383D" w:rsidRDefault="00B93957" w:rsidP="00F464BA">
            <w:pPr>
              <w:spacing w:before="40" w:after="40"/>
              <w:rPr>
                <w:rFonts w:cstheme="minorHAnsi"/>
                <w:sz w:val="20"/>
                <w:szCs w:val="20"/>
                <w:lang w:val="fr-CA"/>
              </w:rPr>
            </w:pPr>
          </w:p>
        </w:tc>
        <w:tc>
          <w:tcPr>
            <w:tcW w:w="1713" w:type="dxa"/>
          </w:tcPr>
          <w:p w14:paraId="08CA37D4" w14:textId="77777777" w:rsidR="00B93957" w:rsidRPr="00C6383D" w:rsidRDefault="00B93957" w:rsidP="00F464BA">
            <w:pPr>
              <w:spacing w:before="40" w:after="40"/>
              <w:rPr>
                <w:rFonts w:cstheme="minorHAnsi"/>
                <w:sz w:val="20"/>
                <w:szCs w:val="20"/>
                <w:lang w:val="fr-CA"/>
              </w:rPr>
            </w:pPr>
          </w:p>
        </w:tc>
        <w:tc>
          <w:tcPr>
            <w:tcW w:w="2895" w:type="dxa"/>
          </w:tcPr>
          <w:p w14:paraId="2D928455" w14:textId="03263748" w:rsidR="00B93957" w:rsidRPr="00C6383D" w:rsidRDefault="00B93957" w:rsidP="00F464BA">
            <w:pPr>
              <w:spacing w:before="40" w:after="40"/>
              <w:rPr>
                <w:rFonts w:cstheme="minorHAnsi"/>
                <w:sz w:val="20"/>
                <w:szCs w:val="20"/>
                <w:lang w:val="fr-CA"/>
              </w:rPr>
            </w:pPr>
          </w:p>
        </w:tc>
      </w:tr>
      <w:tr w:rsidR="00B93957" w:rsidRPr="00587D62" w14:paraId="314FEDCD" w14:textId="77777777" w:rsidTr="00DF6263">
        <w:trPr>
          <w:jc w:val="center"/>
        </w:trPr>
        <w:tc>
          <w:tcPr>
            <w:tcW w:w="774" w:type="dxa"/>
            <w:vMerge/>
          </w:tcPr>
          <w:p w14:paraId="0E5E0D10" w14:textId="756FA581" w:rsidR="00B93957" w:rsidRPr="00587D62" w:rsidRDefault="00B93957" w:rsidP="00F464BA">
            <w:pPr>
              <w:spacing w:before="40" w:after="40"/>
              <w:rPr>
                <w:rFonts w:cstheme="minorHAnsi"/>
                <w:sz w:val="22"/>
                <w:szCs w:val="22"/>
                <w:lang w:val="fr-CA"/>
              </w:rPr>
            </w:pPr>
          </w:p>
        </w:tc>
        <w:tc>
          <w:tcPr>
            <w:tcW w:w="2042" w:type="dxa"/>
            <w:vMerge/>
          </w:tcPr>
          <w:p w14:paraId="4927C7E0" w14:textId="12738986" w:rsidR="00B93957" w:rsidRPr="00587D62" w:rsidRDefault="00B93957" w:rsidP="00F464BA">
            <w:pPr>
              <w:spacing w:before="40" w:after="40"/>
              <w:rPr>
                <w:rFonts w:cstheme="minorHAnsi"/>
                <w:sz w:val="22"/>
                <w:szCs w:val="22"/>
                <w:lang w:val="fr-CA"/>
              </w:rPr>
            </w:pPr>
          </w:p>
        </w:tc>
        <w:tc>
          <w:tcPr>
            <w:tcW w:w="4285" w:type="dxa"/>
          </w:tcPr>
          <w:p w14:paraId="162BBB89" w14:textId="3E57AE72" w:rsidR="00B93957" w:rsidRPr="00587D62" w:rsidRDefault="00B93957" w:rsidP="00F464BA">
            <w:pPr>
              <w:pStyle w:val="Paragraphedeliste"/>
              <w:numPr>
                <w:ilvl w:val="0"/>
                <w:numId w:val="31"/>
              </w:numPr>
              <w:tabs>
                <w:tab w:val="left" w:pos="504"/>
              </w:tabs>
              <w:spacing w:before="40" w:after="40"/>
              <w:contextualSpacing w:val="0"/>
              <w:rPr>
                <w:rFonts w:cstheme="minorHAnsi"/>
                <w:sz w:val="22"/>
                <w:szCs w:val="22"/>
                <w:lang w:val="fr-CA"/>
              </w:rPr>
            </w:pPr>
            <w:r w:rsidRPr="00587D62">
              <w:rPr>
                <w:rFonts w:cstheme="minorHAnsi"/>
                <w:sz w:val="22"/>
                <w:szCs w:val="22"/>
                <w:lang w:val="fr-CA"/>
              </w:rPr>
              <w:t xml:space="preserve">S’assurer que la municipalité répond aux exigences légales concernant </w:t>
            </w:r>
            <w:r w:rsidRPr="00587D62">
              <w:rPr>
                <w:rFonts w:cstheme="minorHAnsi"/>
                <w:sz w:val="22"/>
                <w:szCs w:val="22"/>
                <w:lang w:val="fr-CA"/>
              </w:rPr>
              <w:lastRenderedPageBreak/>
              <w:t>l’étiquetage, l’entreposage, la disponibilité des fiches de sécurité des produits dangereux et les mesures d’urgence</w:t>
            </w:r>
          </w:p>
        </w:tc>
        <w:tc>
          <w:tcPr>
            <w:tcW w:w="1971" w:type="dxa"/>
          </w:tcPr>
          <w:p w14:paraId="26C64479" w14:textId="1499DAA3" w:rsidR="00B93957" w:rsidRPr="00C6383D" w:rsidRDefault="00B93957" w:rsidP="00F464BA">
            <w:pPr>
              <w:spacing w:before="40" w:after="40"/>
              <w:rPr>
                <w:rFonts w:cstheme="minorHAnsi"/>
                <w:sz w:val="20"/>
                <w:szCs w:val="20"/>
                <w:lang w:val="fr-CA"/>
              </w:rPr>
            </w:pPr>
          </w:p>
        </w:tc>
        <w:tc>
          <w:tcPr>
            <w:tcW w:w="1713" w:type="dxa"/>
          </w:tcPr>
          <w:p w14:paraId="1F3D974C" w14:textId="77777777" w:rsidR="00B93957" w:rsidRPr="00C6383D" w:rsidRDefault="00B93957" w:rsidP="00F464BA">
            <w:pPr>
              <w:spacing w:before="40" w:after="40"/>
              <w:rPr>
                <w:rFonts w:cstheme="minorHAnsi"/>
                <w:sz w:val="20"/>
                <w:szCs w:val="20"/>
                <w:lang w:val="fr-CA"/>
              </w:rPr>
            </w:pPr>
          </w:p>
        </w:tc>
        <w:tc>
          <w:tcPr>
            <w:tcW w:w="2895" w:type="dxa"/>
          </w:tcPr>
          <w:p w14:paraId="18E20113" w14:textId="4BAD7F7B" w:rsidR="00B93957" w:rsidRPr="002F4837" w:rsidRDefault="00B93957" w:rsidP="00F464BA">
            <w:pPr>
              <w:spacing w:before="40" w:after="40"/>
              <w:rPr>
                <w:rFonts w:cstheme="minorHAnsi"/>
                <w:sz w:val="20"/>
                <w:szCs w:val="20"/>
                <w:lang w:val="fr-CA"/>
              </w:rPr>
            </w:pPr>
          </w:p>
        </w:tc>
      </w:tr>
      <w:tr w:rsidR="00B93957" w:rsidRPr="00587D62" w14:paraId="7BA6A35B" w14:textId="77777777" w:rsidTr="00DF6263">
        <w:trPr>
          <w:jc w:val="center"/>
        </w:trPr>
        <w:tc>
          <w:tcPr>
            <w:tcW w:w="774" w:type="dxa"/>
            <w:vMerge/>
          </w:tcPr>
          <w:p w14:paraId="63C16995" w14:textId="42D5D34B" w:rsidR="00B93957" w:rsidRPr="00587D62" w:rsidRDefault="00B93957" w:rsidP="00F464BA">
            <w:pPr>
              <w:spacing w:before="40" w:after="40"/>
              <w:rPr>
                <w:rFonts w:cstheme="minorHAnsi"/>
                <w:sz w:val="22"/>
                <w:szCs w:val="22"/>
                <w:lang w:val="fr-CA"/>
              </w:rPr>
            </w:pPr>
          </w:p>
        </w:tc>
        <w:tc>
          <w:tcPr>
            <w:tcW w:w="2042" w:type="dxa"/>
            <w:vMerge/>
          </w:tcPr>
          <w:p w14:paraId="0DFC6E65" w14:textId="77777777" w:rsidR="00B93957" w:rsidRPr="00587D62" w:rsidRDefault="00B93957" w:rsidP="00F464BA">
            <w:pPr>
              <w:spacing w:before="40" w:after="40"/>
              <w:rPr>
                <w:rFonts w:cstheme="minorHAnsi"/>
                <w:sz w:val="22"/>
                <w:szCs w:val="22"/>
                <w:lang w:val="fr-CA"/>
              </w:rPr>
            </w:pPr>
          </w:p>
        </w:tc>
        <w:tc>
          <w:tcPr>
            <w:tcW w:w="4285" w:type="dxa"/>
          </w:tcPr>
          <w:p w14:paraId="2823D66F" w14:textId="6C5CE0F2" w:rsidR="00B93957" w:rsidRPr="00587D62" w:rsidRDefault="00B93957" w:rsidP="00F464BA">
            <w:pPr>
              <w:pStyle w:val="Paragraphedeliste"/>
              <w:numPr>
                <w:ilvl w:val="0"/>
                <w:numId w:val="31"/>
              </w:numPr>
              <w:tabs>
                <w:tab w:val="left" w:pos="504"/>
              </w:tabs>
              <w:spacing w:before="40" w:after="40"/>
              <w:contextualSpacing w:val="0"/>
              <w:rPr>
                <w:rFonts w:cstheme="minorHAnsi"/>
                <w:sz w:val="22"/>
                <w:szCs w:val="22"/>
                <w:lang w:val="fr-CA"/>
              </w:rPr>
            </w:pPr>
            <w:r w:rsidRPr="00587D62">
              <w:rPr>
                <w:rFonts w:cstheme="minorHAnsi"/>
                <w:sz w:val="22"/>
                <w:szCs w:val="22"/>
                <w:lang w:val="fr-CA"/>
              </w:rPr>
              <w:t>Former tout le personnel concerné par le</w:t>
            </w:r>
            <w:r>
              <w:rPr>
                <w:rFonts w:cstheme="minorHAnsi"/>
                <w:sz w:val="22"/>
                <w:szCs w:val="22"/>
                <w:lang w:val="fr-CA"/>
              </w:rPr>
              <w:t xml:space="preserve"> </w:t>
            </w:r>
            <w:r w:rsidRPr="00587D62">
              <w:rPr>
                <w:rFonts w:cstheme="minorHAnsi"/>
                <w:sz w:val="22"/>
                <w:szCs w:val="22"/>
                <w:lang w:val="fr-CA"/>
              </w:rPr>
              <w:t>SIMDUT</w:t>
            </w:r>
            <w:r w:rsidR="00261DF5">
              <w:rPr>
                <w:rFonts w:cstheme="minorHAnsi"/>
                <w:sz w:val="22"/>
                <w:szCs w:val="22"/>
                <w:lang w:val="fr-CA"/>
              </w:rPr>
              <w:t> </w:t>
            </w:r>
            <w:r w:rsidRPr="00587D62">
              <w:rPr>
                <w:rFonts w:cstheme="minorHAnsi"/>
                <w:sz w:val="22"/>
                <w:szCs w:val="22"/>
                <w:lang w:val="fr-CA"/>
              </w:rPr>
              <w:t>2015</w:t>
            </w:r>
          </w:p>
        </w:tc>
        <w:tc>
          <w:tcPr>
            <w:tcW w:w="1971" w:type="dxa"/>
          </w:tcPr>
          <w:p w14:paraId="01E62D94" w14:textId="310CB3E5" w:rsidR="00B93957" w:rsidRPr="00C6383D" w:rsidRDefault="00B93957" w:rsidP="00F464BA">
            <w:pPr>
              <w:spacing w:before="40" w:after="40"/>
              <w:rPr>
                <w:rFonts w:cstheme="minorHAnsi"/>
                <w:sz w:val="20"/>
                <w:szCs w:val="20"/>
                <w:lang w:val="fr-CA"/>
              </w:rPr>
            </w:pPr>
          </w:p>
        </w:tc>
        <w:tc>
          <w:tcPr>
            <w:tcW w:w="1713" w:type="dxa"/>
          </w:tcPr>
          <w:p w14:paraId="766F44A7" w14:textId="77777777" w:rsidR="00B93957" w:rsidRPr="00C6383D" w:rsidRDefault="00B93957" w:rsidP="00F464BA">
            <w:pPr>
              <w:spacing w:before="40" w:after="40"/>
              <w:rPr>
                <w:rFonts w:cstheme="minorHAnsi"/>
                <w:sz w:val="20"/>
                <w:szCs w:val="20"/>
                <w:lang w:val="fr-CA"/>
              </w:rPr>
            </w:pPr>
          </w:p>
        </w:tc>
        <w:tc>
          <w:tcPr>
            <w:tcW w:w="2895" w:type="dxa"/>
          </w:tcPr>
          <w:p w14:paraId="25A9BC39" w14:textId="4C2E3650" w:rsidR="00B93957" w:rsidRPr="002F4837" w:rsidRDefault="00B93957" w:rsidP="00F464BA">
            <w:pPr>
              <w:spacing w:before="40" w:after="40"/>
              <w:rPr>
                <w:rFonts w:cstheme="minorHAnsi"/>
                <w:sz w:val="20"/>
                <w:szCs w:val="20"/>
                <w:lang w:val="fr-CA"/>
              </w:rPr>
            </w:pPr>
          </w:p>
        </w:tc>
      </w:tr>
      <w:tr w:rsidR="00B93957" w:rsidRPr="00587D62" w14:paraId="1A5EF421" w14:textId="77777777" w:rsidTr="00DF6263">
        <w:trPr>
          <w:jc w:val="center"/>
        </w:trPr>
        <w:tc>
          <w:tcPr>
            <w:tcW w:w="774" w:type="dxa"/>
            <w:vMerge/>
          </w:tcPr>
          <w:p w14:paraId="281F098C" w14:textId="77777777" w:rsidR="00B93957" w:rsidRPr="00587D62" w:rsidRDefault="00B93957" w:rsidP="00F464BA">
            <w:pPr>
              <w:spacing w:before="40" w:after="40"/>
              <w:rPr>
                <w:rFonts w:cstheme="minorHAnsi"/>
                <w:sz w:val="22"/>
                <w:szCs w:val="22"/>
                <w:lang w:val="fr-CA"/>
              </w:rPr>
            </w:pPr>
          </w:p>
        </w:tc>
        <w:tc>
          <w:tcPr>
            <w:tcW w:w="2042" w:type="dxa"/>
            <w:vMerge/>
          </w:tcPr>
          <w:p w14:paraId="49BE0E29" w14:textId="77777777" w:rsidR="00B93957" w:rsidRPr="00587D62" w:rsidRDefault="00B93957" w:rsidP="00F464BA">
            <w:pPr>
              <w:spacing w:before="40" w:after="40"/>
              <w:rPr>
                <w:rFonts w:cstheme="minorHAnsi"/>
                <w:sz w:val="22"/>
                <w:szCs w:val="22"/>
                <w:lang w:val="fr-CA"/>
              </w:rPr>
            </w:pPr>
          </w:p>
        </w:tc>
        <w:tc>
          <w:tcPr>
            <w:tcW w:w="4285" w:type="dxa"/>
          </w:tcPr>
          <w:p w14:paraId="1B320D9E" w14:textId="71A07FA8" w:rsidR="00B93957" w:rsidRPr="00587D62" w:rsidRDefault="00B93957" w:rsidP="00F464BA">
            <w:pPr>
              <w:pStyle w:val="Paragraphedeliste"/>
              <w:numPr>
                <w:ilvl w:val="0"/>
                <w:numId w:val="31"/>
              </w:numPr>
              <w:tabs>
                <w:tab w:val="left" w:pos="504"/>
              </w:tabs>
              <w:spacing w:before="40" w:after="40"/>
              <w:contextualSpacing w:val="0"/>
              <w:rPr>
                <w:rFonts w:cstheme="minorHAnsi"/>
                <w:sz w:val="22"/>
                <w:szCs w:val="22"/>
                <w:lang w:val="fr-CA"/>
              </w:rPr>
            </w:pPr>
            <w:r w:rsidRPr="00587D62">
              <w:rPr>
                <w:rFonts w:cstheme="minorHAnsi"/>
                <w:sz w:val="22"/>
                <w:szCs w:val="22"/>
                <w:lang w:val="fr-CA"/>
              </w:rPr>
              <w:t>S’assurer du respect des procédures d’utilisation et d’entreposage des produits dangereux</w:t>
            </w:r>
          </w:p>
        </w:tc>
        <w:tc>
          <w:tcPr>
            <w:tcW w:w="1971" w:type="dxa"/>
          </w:tcPr>
          <w:p w14:paraId="6A412E41" w14:textId="77777777" w:rsidR="00B93957" w:rsidRPr="00C6383D" w:rsidRDefault="00B93957" w:rsidP="00F464BA">
            <w:pPr>
              <w:spacing w:before="40" w:after="40"/>
              <w:rPr>
                <w:rFonts w:cstheme="minorHAnsi"/>
                <w:sz w:val="20"/>
                <w:szCs w:val="20"/>
                <w:lang w:val="fr-CA"/>
              </w:rPr>
            </w:pPr>
          </w:p>
        </w:tc>
        <w:tc>
          <w:tcPr>
            <w:tcW w:w="1713" w:type="dxa"/>
          </w:tcPr>
          <w:p w14:paraId="619854DE" w14:textId="77777777" w:rsidR="00B93957" w:rsidRPr="00C6383D" w:rsidRDefault="00B93957" w:rsidP="00F464BA">
            <w:pPr>
              <w:spacing w:before="40" w:after="40"/>
              <w:rPr>
                <w:rFonts w:cstheme="minorHAnsi"/>
                <w:sz w:val="20"/>
                <w:szCs w:val="20"/>
                <w:lang w:val="fr-CA"/>
              </w:rPr>
            </w:pPr>
          </w:p>
        </w:tc>
        <w:tc>
          <w:tcPr>
            <w:tcW w:w="2895" w:type="dxa"/>
          </w:tcPr>
          <w:p w14:paraId="2BFCC003" w14:textId="23E67DBF" w:rsidR="00B93957" w:rsidRPr="002F4837" w:rsidRDefault="00B93957" w:rsidP="00F464BA">
            <w:pPr>
              <w:spacing w:before="40" w:after="40"/>
              <w:rPr>
                <w:rFonts w:cstheme="minorHAnsi"/>
                <w:sz w:val="20"/>
                <w:szCs w:val="20"/>
                <w:lang w:val="fr-CA"/>
              </w:rPr>
            </w:pPr>
          </w:p>
        </w:tc>
      </w:tr>
      <w:tr w:rsidR="00B93957" w:rsidRPr="00587D62" w14:paraId="19A18380" w14:textId="77777777" w:rsidTr="00DF6263">
        <w:trPr>
          <w:jc w:val="center"/>
        </w:trPr>
        <w:tc>
          <w:tcPr>
            <w:tcW w:w="774" w:type="dxa"/>
            <w:vMerge/>
          </w:tcPr>
          <w:p w14:paraId="26E17B13" w14:textId="77777777" w:rsidR="00B93957" w:rsidRPr="00587D62" w:rsidRDefault="00B93957" w:rsidP="00F464BA">
            <w:pPr>
              <w:spacing w:before="40" w:after="40"/>
              <w:rPr>
                <w:rFonts w:cstheme="minorHAnsi"/>
                <w:sz w:val="22"/>
                <w:szCs w:val="22"/>
                <w:lang w:val="fr-CA"/>
              </w:rPr>
            </w:pPr>
          </w:p>
        </w:tc>
        <w:tc>
          <w:tcPr>
            <w:tcW w:w="2042" w:type="dxa"/>
            <w:vMerge/>
          </w:tcPr>
          <w:p w14:paraId="333B493E" w14:textId="77777777" w:rsidR="00B93957" w:rsidRPr="00587D62" w:rsidRDefault="00B93957" w:rsidP="00F464BA">
            <w:pPr>
              <w:spacing w:before="40" w:after="40"/>
              <w:rPr>
                <w:rFonts w:cstheme="minorHAnsi"/>
                <w:sz w:val="22"/>
                <w:szCs w:val="22"/>
                <w:lang w:val="fr-CA"/>
              </w:rPr>
            </w:pPr>
          </w:p>
        </w:tc>
        <w:tc>
          <w:tcPr>
            <w:tcW w:w="4285" w:type="dxa"/>
          </w:tcPr>
          <w:p w14:paraId="047591FD" w14:textId="0F52C791" w:rsidR="00B93957" w:rsidRPr="00587D62" w:rsidRDefault="00B93957" w:rsidP="00F464BA">
            <w:pPr>
              <w:pStyle w:val="Paragraphedeliste"/>
              <w:numPr>
                <w:ilvl w:val="0"/>
                <w:numId w:val="31"/>
              </w:numPr>
              <w:tabs>
                <w:tab w:val="left" w:pos="504"/>
              </w:tabs>
              <w:spacing w:before="40" w:after="40"/>
              <w:contextualSpacing w:val="0"/>
              <w:rPr>
                <w:rFonts w:cstheme="minorHAnsi"/>
                <w:sz w:val="22"/>
                <w:szCs w:val="22"/>
                <w:lang w:val="fr-CA"/>
              </w:rPr>
            </w:pPr>
            <w:r w:rsidRPr="00587D62">
              <w:rPr>
                <w:rFonts w:cstheme="minorHAnsi"/>
                <w:sz w:val="22"/>
                <w:szCs w:val="22"/>
                <w:lang w:val="fr-CA"/>
              </w:rPr>
              <w:t>S’assurer de la mise à jour constante du SIMDUT</w:t>
            </w:r>
            <w:r w:rsidR="00261DF5">
              <w:rPr>
                <w:rFonts w:cstheme="minorHAnsi"/>
                <w:sz w:val="22"/>
                <w:szCs w:val="22"/>
                <w:lang w:val="fr-CA"/>
              </w:rPr>
              <w:t> </w:t>
            </w:r>
            <w:r w:rsidRPr="00587D62">
              <w:rPr>
                <w:rFonts w:cstheme="minorHAnsi"/>
                <w:sz w:val="22"/>
                <w:szCs w:val="22"/>
                <w:lang w:val="fr-CA"/>
              </w:rPr>
              <w:t>2015</w:t>
            </w:r>
          </w:p>
        </w:tc>
        <w:tc>
          <w:tcPr>
            <w:tcW w:w="1971" w:type="dxa"/>
          </w:tcPr>
          <w:p w14:paraId="2D6E4ECF" w14:textId="5F135586" w:rsidR="00B93957" w:rsidRPr="00C6383D" w:rsidRDefault="00B93957" w:rsidP="00F464BA">
            <w:pPr>
              <w:spacing w:before="40" w:after="40"/>
              <w:rPr>
                <w:rFonts w:cstheme="minorHAnsi"/>
                <w:sz w:val="20"/>
                <w:szCs w:val="20"/>
                <w:lang w:val="fr-CA"/>
              </w:rPr>
            </w:pPr>
          </w:p>
        </w:tc>
        <w:tc>
          <w:tcPr>
            <w:tcW w:w="1713" w:type="dxa"/>
          </w:tcPr>
          <w:p w14:paraId="7BD22201" w14:textId="77777777" w:rsidR="00B93957" w:rsidRPr="00C6383D" w:rsidRDefault="00B93957" w:rsidP="00F464BA">
            <w:pPr>
              <w:spacing w:before="40" w:after="40"/>
              <w:rPr>
                <w:rFonts w:cstheme="minorHAnsi"/>
                <w:sz w:val="20"/>
                <w:szCs w:val="20"/>
                <w:lang w:val="fr-CA"/>
              </w:rPr>
            </w:pPr>
          </w:p>
        </w:tc>
        <w:tc>
          <w:tcPr>
            <w:tcW w:w="2895" w:type="dxa"/>
          </w:tcPr>
          <w:p w14:paraId="476F7327" w14:textId="6150BE0B" w:rsidR="00B93957" w:rsidRPr="002F4837" w:rsidRDefault="00B93957" w:rsidP="00F464BA">
            <w:pPr>
              <w:spacing w:before="40" w:after="40"/>
              <w:rPr>
                <w:rFonts w:cstheme="minorHAnsi"/>
                <w:sz w:val="20"/>
                <w:szCs w:val="20"/>
                <w:lang w:val="fr-CA"/>
              </w:rPr>
            </w:pPr>
          </w:p>
        </w:tc>
      </w:tr>
      <w:tr w:rsidR="00B93957" w:rsidRPr="00587D62" w14:paraId="2B46A288" w14:textId="77777777" w:rsidTr="00DF6263">
        <w:trPr>
          <w:jc w:val="center"/>
        </w:trPr>
        <w:tc>
          <w:tcPr>
            <w:tcW w:w="774" w:type="dxa"/>
            <w:vMerge/>
          </w:tcPr>
          <w:p w14:paraId="246079A9" w14:textId="152765CB" w:rsidR="00B93957" w:rsidRPr="00587D62" w:rsidRDefault="00B93957" w:rsidP="00F464BA">
            <w:pPr>
              <w:spacing w:before="40" w:after="40"/>
              <w:rPr>
                <w:rFonts w:cstheme="minorHAnsi"/>
                <w:sz w:val="22"/>
                <w:szCs w:val="22"/>
                <w:lang w:val="fr-CA"/>
              </w:rPr>
            </w:pPr>
          </w:p>
        </w:tc>
        <w:tc>
          <w:tcPr>
            <w:tcW w:w="2042" w:type="dxa"/>
            <w:vMerge w:val="restart"/>
          </w:tcPr>
          <w:p w14:paraId="24281CC4" w14:textId="49FEE4E0" w:rsidR="00B93957" w:rsidRPr="005F4151" w:rsidRDefault="00DE0979" w:rsidP="00F464BA">
            <w:pPr>
              <w:spacing w:before="40" w:after="40"/>
              <w:rPr>
                <w:rFonts w:cstheme="minorHAnsi"/>
                <w:sz w:val="22"/>
                <w:szCs w:val="22"/>
                <w:lang w:val="fr-CA"/>
              </w:rPr>
            </w:pPr>
            <w:r w:rsidRPr="005F4151">
              <w:rPr>
                <w:rFonts w:cstheme="minorHAnsi"/>
                <w:sz w:val="22"/>
                <w:szCs w:val="22"/>
                <w:lang w:val="fr-CA"/>
              </w:rPr>
              <w:t xml:space="preserve">3.6.2 </w:t>
            </w:r>
            <w:hyperlink r:id="rId61" w:history="1">
              <w:r w:rsidRPr="005F4151">
                <w:rPr>
                  <w:rStyle w:val="Lienhypertexte"/>
                  <w:rFonts w:cstheme="minorHAnsi"/>
                  <w:sz w:val="22"/>
                  <w:szCs w:val="22"/>
                  <w:lang w:val="fr-CA"/>
                </w:rPr>
                <w:t>Gestion sécuritaire de l’amiante</w:t>
              </w:r>
            </w:hyperlink>
          </w:p>
        </w:tc>
        <w:tc>
          <w:tcPr>
            <w:tcW w:w="4285" w:type="dxa"/>
          </w:tcPr>
          <w:p w14:paraId="31E452E9" w14:textId="26F52457" w:rsidR="00B93957" w:rsidRPr="00587D62" w:rsidRDefault="00B93957" w:rsidP="00F464BA">
            <w:pPr>
              <w:pStyle w:val="Paragraphedeliste"/>
              <w:numPr>
                <w:ilvl w:val="0"/>
                <w:numId w:val="32"/>
              </w:numPr>
              <w:tabs>
                <w:tab w:val="left" w:pos="504"/>
              </w:tabs>
              <w:spacing w:before="40" w:after="40"/>
              <w:contextualSpacing w:val="0"/>
              <w:rPr>
                <w:rFonts w:cstheme="minorHAnsi"/>
                <w:sz w:val="22"/>
                <w:szCs w:val="22"/>
                <w:lang w:val="fr-CA"/>
              </w:rPr>
            </w:pPr>
            <w:r w:rsidRPr="00587D62">
              <w:rPr>
                <w:rFonts w:cstheme="minorHAnsi"/>
                <w:sz w:val="22"/>
                <w:szCs w:val="22"/>
                <w:lang w:val="fr-CA"/>
              </w:rPr>
              <w:t>S’assurer de la localisation des flocages</w:t>
            </w:r>
            <w:r w:rsidRPr="00587D62">
              <w:rPr>
                <w:rStyle w:val="Appelnotedebasdep"/>
                <w:rFonts w:cstheme="minorHAnsi"/>
                <w:sz w:val="22"/>
                <w:szCs w:val="22"/>
                <w:lang w:val="fr-CA"/>
              </w:rPr>
              <w:footnoteReference w:id="4"/>
            </w:r>
            <w:r w:rsidRPr="00587D62">
              <w:rPr>
                <w:rFonts w:cstheme="minorHAnsi"/>
                <w:sz w:val="22"/>
                <w:szCs w:val="22"/>
                <w:lang w:val="fr-CA"/>
              </w:rPr>
              <w:t xml:space="preserve"> et des calorifuges</w:t>
            </w:r>
            <w:r w:rsidRPr="00587D62">
              <w:rPr>
                <w:rStyle w:val="Appelnotedebasdep"/>
                <w:rFonts w:cstheme="minorHAnsi"/>
                <w:sz w:val="22"/>
                <w:szCs w:val="22"/>
                <w:lang w:val="fr-CA"/>
              </w:rPr>
              <w:footnoteReference w:id="5"/>
            </w:r>
            <w:r w:rsidRPr="00587D62">
              <w:rPr>
                <w:rFonts w:cstheme="minorHAnsi"/>
                <w:sz w:val="22"/>
                <w:szCs w:val="22"/>
                <w:lang w:val="fr-CA"/>
              </w:rPr>
              <w:t xml:space="preserve"> dans les bâtiments, selon l’année de construction</w:t>
            </w:r>
          </w:p>
        </w:tc>
        <w:tc>
          <w:tcPr>
            <w:tcW w:w="1971" w:type="dxa"/>
          </w:tcPr>
          <w:p w14:paraId="1F4D87F8" w14:textId="77777777" w:rsidR="00B93957" w:rsidRPr="00C6383D" w:rsidRDefault="00B93957" w:rsidP="00F464BA">
            <w:pPr>
              <w:spacing w:before="40" w:after="40"/>
              <w:rPr>
                <w:rFonts w:cstheme="minorHAnsi"/>
                <w:sz w:val="20"/>
                <w:szCs w:val="20"/>
                <w:lang w:val="fr-CA"/>
              </w:rPr>
            </w:pPr>
          </w:p>
        </w:tc>
        <w:tc>
          <w:tcPr>
            <w:tcW w:w="1713" w:type="dxa"/>
          </w:tcPr>
          <w:p w14:paraId="7C65E7F7" w14:textId="77777777" w:rsidR="00B93957" w:rsidRPr="00C6383D" w:rsidRDefault="00B93957" w:rsidP="00F464BA">
            <w:pPr>
              <w:spacing w:before="40" w:after="40"/>
              <w:rPr>
                <w:rFonts w:cstheme="minorHAnsi"/>
                <w:sz w:val="20"/>
                <w:szCs w:val="20"/>
                <w:lang w:val="fr-CA"/>
              </w:rPr>
            </w:pPr>
          </w:p>
        </w:tc>
        <w:tc>
          <w:tcPr>
            <w:tcW w:w="2895" w:type="dxa"/>
          </w:tcPr>
          <w:p w14:paraId="6C80FBBE" w14:textId="6D7C4567" w:rsidR="00B93957" w:rsidRPr="002F4837" w:rsidRDefault="00B93957" w:rsidP="00F464BA">
            <w:pPr>
              <w:spacing w:before="40" w:after="40"/>
              <w:rPr>
                <w:rFonts w:cstheme="minorHAnsi"/>
                <w:sz w:val="20"/>
                <w:szCs w:val="20"/>
                <w:lang w:val="fr-CA"/>
              </w:rPr>
            </w:pPr>
          </w:p>
        </w:tc>
      </w:tr>
      <w:tr w:rsidR="00B93957" w:rsidRPr="00587D62" w14:paraId="5DAE15FD" w14:textId="77777777" w:rsidTr="00DF6263">
        <w:trPr>
          <w:jc w:val="center"/>
        </w:trPr>
        <w:tc>
          <w:tcPr>
            <w:tcW w:w="774" w:type="dxa"/>
            <w:vMerge/>
          </w:tcPr>
          <w:p w14:paraId="7AC3F60B" w14:textId="2A99A551" w:rsidR="00B93957" w:rsidRPr="00587D62" w:rsidRDefault="00B93957" w:rsidP="00F464BA">
            <w:pPr>
              <w:spacing w:before="40" w:after="40"/>
              <w:rPr>
                <w:rFonts w:cstheme="minorHAnsi"/>
                <w:sz w:val="22"/>
                <w:szCs w:val="22"/>
                <w:lang w:val="fr-CA"/>
              </w:rPr>
            </w:pPr>
          </w:p>
        </w:tc>
        <w:tc>
          <w:tcPr>
            <w:tcW w:w="2042" w:type="dxa"/>
            <w:vMerge/>
          </w:tcPr>
          <w:p w14:paraId="4AC2EC25" w14:textId="77777777" w:rsidR="00B93957" w:rsidRPr="00587D62" w:rsidRDefault="00B93957" w:rsidP="00F464BA">
            <w:pPr>
              <w:spacing w:before="40" w:after="40"/>
              <w:rPr>
                <w:rFonts w:cstheme="minorHAnsi"/>
                <w:sz w:val="22"/>
                <w:szCs w:val="22"/>
                <w:lang w:val="fr-CA"/>
              </w:rPr>
            </w:pPr>
          </w:p>
        </w:tc>
        <w:tc>
          <w:tcPr>
            <w:tcW w:w="4285" w:type="dxa"/>
          </w:tcPr>
          <w:p w14:paraId="32EA33DD" w14:textId="22D1FAFB" w:rsidR="00B93957" w:rsidRPr="00587D62" w:rsidRDefault="00B93957" w:rsidP="00F464BA">
            <w:pPr>
              <w:pStyle w:val="Paragraphedeliste"/>
              <w:numPr>
                <w:ilvl w:val="0"/>
                <w:numId w:val="32"/>
              </w:numPr>
              <w:tabs>
                <w:tab w:val="left" w:pos="504"/>
              </w:tabs>
              <w:spacing w:before="40" w:after="40"/>
              <w:contextualSpacing w:val="0"/>
              <w:rPr>
                <w:rFonts w:cstheme="minorHAnsi"/>
                <w:sz w:val="22"/>
                <w:szCs w:val="22"/>
                <w:lang w:val="fr-CA"/>
              </w:rPr>
            </w:pPr>
            <w:r w:rsidRPr="00587D62">
              <w:rPr>
                <w:rFonts w:cstheme="minorHAnsi"/>
                <w:sz w:val="22"/>
                <w:szCs w:val="22"/>
                <w:lang w:val="fr-CA"/>
              </w:rPr>
              <w:t>Apporter des mesures correctives aux flocages, aux calorifuges et aux revêtements intérieurs qui sont susceptibles de contenir de l’amiante et qui sont en mauvais état</w:t>
            </w:r>
          </w:p>
        </w:tc>
        <w:tc>
          <w:tcPr>
            <w:tcW w:w="1971" w:type="dxa"/>
          </w:tcPr>
          <w:p w14:paraId="5DD478C1" w14:textId="77777777" w:rsidR="00B93957" w:rsidRPr="00C6383D" w:rsidRDefault="00B93957" w:rsidP="00F464BA">
            <w:pPr>
              <w:spacing w:before="40" w:after="40"/>
              <w:rPr>
                <w:rFonts w:cstheme="minorHAnsi"/>
                <w:sz w:val="20"/>
                <w:szCs w:val="20"/>
                <w:lang w:val="fr-CA"/>
              </w:rPr>
            </w:pPr>
          </w:p>
        </w:tc>
        <w:tc>
          <w:tcPr>
            <w:tcW w:w="1713" w:type="dxa"/>
          </w:tcPr>
          <w:p w14:paraId="3B296B4A" w14:textId="77777777" w:rsidR="00B93957" w:rsidRPr="00C6383D" w:rsidRDefault="00B93957" w:rsidP="00F464BA">
            <w:pPr>
              <w:spacing w:before="40" w:after="40"/>
              <w:rPr>
                <w:rFonts w:cstheme="minorHAnsi"/>
                <w:sz w:val="20"/>
                <w:szCs w:val="20"/>
                <w:lang w:val="fr-CA"/>
              </w:rPr>
            </w:pPr>
          </w:p>
        </w:tc>
        <w:tc>
          <w:tcPr>
            <w:tcW w:w="2895" w:type="dxa"/>
          </w:tcPr>
          <w:p w14:paraId="3F05D44B" w14:textId="5F21B472" w:rsidR="00B93957" w:rsidRPr="002F4837" w:rsidRDefault="00B93957" w:rsidP="00F464BA">
            <w:pPr>
              <w:spacing w:before="40" w:after="40"/>
              <w:rPr>
                <w:rFonts w:cstheme="minorHAnsi"/>
                <w:sz w:val="20"/>
                <w:szCs w:val="20"/>
                <w:lang w:val="fr-CA"/>
              </w:rPr>
            </w:pPr>
          </w:p>
        </w:tc>
      </w:tr>
      <w:tr w:rsidR="00B93957" w:rsidRPr="00587D62" w14:paraId="27CD811D" w14:textId="77777777" w:rsidTr="00DF6263">
        <w:trPr>
          <w:jc w:val="center"/>
        </w:trPr>
        <w:tc>
          <w:tcPr>
            <w:tcW w:w="774" w:type="dxa"/>
            <w:vMerge/>
          </w:tcPr>
          <w:p w14:paraId="4A21675C" w14:textId="77777777" w:rsidR="00B93957" w:rsidRPr="00587D62" w:rsidRDefault="00B93957" w:rsidP="00F464BA">
            <w:pPr>
              <w:spacing w:before="40" w:after="40"/>
              <w:rPr>
                <w:rFonts w:cstheme="minorHAnsi"/>
                <w:sz w:val="22"/>
                <w:szCs w:val="22"/>
                <w:lang w:val="fr-CA"/>
              </w:rPr>
            </w:pPr>
          </w:p>
        </w:tc>
        <w:tc>
          <w:tcPr>
            <w:tcW w:w="2042" w:type="dxa"/>
            <w:vMerge/>
          </w:tcPr>
          <w:p w14:paraId="7E871BF8" w14:textId="77777777" w:rsidR="00B93957" w:rsidRPr="00587D62" w:rsidRDefault="00B93957" w:rsidP="00F464BA">
            <w:pPr>
              <w:spacing w:before="40" w:after="40"/>
              <w:rPr>
                <w:rFonts w:cstheme="minorHAnsi"/>
                <w:sz w:val="22"/>
                <w:szCs w:val="22"/>
                <w:lang w:val="fr-CA"/>
              </w:rPr>
            </w:pPr>
          </w:p>
        </w:tc>
        <w:tc>
          <w:tcPr>
            <w:tcW w:w="4285" w:type="dxa"/>
          </w:tcPr>
          <w:p w14:paraId="2048FA59" w14:textId="257FD308" w:rsidR="00B93957" w:rsidRPr="00587D62" w:rsidRDefault="00B93957" w:rsidP="00F464BA">
            <w:pPr>
              <w:pStyle w:val="Paragraphedeliste"/>
              <w:numPr>
                <w:ilvl w:val="0"/>
                <w:numId w:val="32"/>
              </w:numPr>
              <w:tabs>
                <w:tab w:val="left" w:pos="504"/>
              </w:tabs>
              <w:spacing w:before="40" w:after="40"/>
              <w:contextualSpacing w:val="0"/>
              <w:rPr>
                <w:rFonts w:cstheme="minorHAnsi"/>
                <w:sz w:val="22"/>
                <w:szCs w:val="22"/>
                <w:lang w:val="fr-CA"/>
              </w:rPr>
            </w:pPr>
            <w:r w:rsidRPr="00587D62">
              <w:rPr>
                <w:rFonts w:cstheme="minorHAnsi"/>
                <w:sz w:val="22"/>
                <w:szCs w:val="22"/>
                <w:lang w:val="fr-CA"/>
              </w:rPr>
              <w:t>Vérifier la présence d’amiante dans les matériaux et produits susceptibles d’en contenir, avant d’effectuer des travaux susceptibles d’émettre des poussières d’amiante</w:t>
            </w:r>
            <w:r w:rsidRPr="00587D62">
              <w:rPr>
                <w:rStyle w:val="Appelnotedebasdep"/>
                <w:rFonts w:cstheme="minorHAnsi"/>
                <w:sz w:val="22"/>
                <w:szCs w:val="22"/>
                <w:lang w:val="fr-CA"/>
              </w:rPr>
              <w:footnoteReference w:id="6"/>
            </w:r>
          </w:p>
        </w:tc>
        <w:tc>
          <w:tcPr>
            <w:tcW w:w="1971" w:type="dxa"/>
          </w:tcPr>
          <w:p w14:paraId="2AB8E88C" w14:textId="77777777" w:rsidR="00B93957" w:rsidRPr="00C6383D" w:rsidRDefault="00B93957" w:rsidP="00F464BA">
            <w:pPr>
              <w:spacing w:before="40" w:after="40"/>
              <w:rPr>
                <w:rFonts w:cstheme="minorHAnsi"/>
                <w:sz w:val="20"/>
                <w:szCs w:val="20"/>
                <w:lang w:val="fr-CA"/>
              </w:rPr>
            </w:pPr>
          </w:p>
        </w:tc>
        <w:tc>
          <w:tcPr>
            <w:tcW w:w="1713" w:type="dxa"/>
          </w:tcPr>
          <w:p w14:paraId="12BE0FE4" w14:textId="77777777" w:rsidR="00B93957" w:rsidRPr="00C6383D" w:rsidRDefault="00B93957" w:rsidP="00F464BA">
            <w:pPr>
              <w:spacing w:before="40" w:after="40"/>
              <w:rPr>
                <w:rFonts w:cstheme="minorHAnsi"/>
                <w:sz w:val="20"/>
                <w:szCs w:val="20"/>
                <w:lang w:val="fr-CA"/>
              </w:rPr>
            </w:pPr>
          </w:p>
        </w:tc>
        <w:tc>
          <w:tcPr>
            <w:tcW w:w="2895" w:type="dxa"/>
          </w:tcPr>
          <w:p w14:paraId="207446D1" w14:textId="77777777" w:rsidR="00B93957" w:rsidRPr="002F4837" w:rsidRDefault="00B93957" w:rsidP="00F464BA">
            <w:pPr>
              <w:spacing w:before="40" w:after="40"/>
              <w:rPr>
                <w:rFonts w:cstheme="minorHAnsi"/>
                <w:sz w:val="20"/>
                <w:szCs w:val="20"/>
                <w:lang w:val="fr-CA"/>
              </w:rPr>
            </w:pPr>
          </w:p>
        </w:tc>
      </w:tr>
      <w:tr w:rsidR="00B93957" w:rsidRPr="00587D62" w14:paraId="30E7DA76" w14:textId="77777777" w:rsidTr="00376957">
        <w:trPr>
          <w:jc w:val="center"/>
        </w:trPr>
        <w:tc>
          <w:tcPr>
            <w:tcW w:w="774" w:type="dxa"/>
            <w:vMerge/>
          </w:tcPr>
          <w:p w14:paraId="36852204" w14:textId="49B4BE01" w:rsidR="00B93957" w:rsidRPr="00587D62" w:rsidRDefault="00B93957" w:rsidP="00F464BA">
            <w:pPr>
              <w:spacing w:before="40" w:after="40"/>
              <w:rPr>
                <w:rFonts w:cstheme="minorHAnsi"/>
                <w:sz w:val="22"/>
                <w:szCs w:val="22"/>
                <w:lang w:val="fr-CA"/>
              </w:rPr>
            </w:pPr>
          </w:p>
        </w:tc>
        <w:tc>
          <w:tcPr>
            <w:tcW w:w="2042" w:type="dxa"/>
            <w:vMerge/>
          </w:tcPr>
          <w:p w14:paraId="2C76CA12" w14:textId="77777777" w:rsidR="00B93957" w:rsidRPr="00587D62" w:rsidRDefault="00B93957" w:rsidP="00F464BA">
            <w:pPr>
              <w:spacing w:before="40" w:after="40"/>
              <w:rPr>
                <w:rFonts w:cstheme="minorHAnsi"/>
                <w:sz w:val="22"/>
                <w:szCs w:val="22"/>
                <w:lang w:val="fr-CA"/>
              </w:rPr>
            </w:pPr>
          </w:p>
        </w:tc>
        <w:tc>
          <w:tcPr>
            <w:tcW w:w="4285" w:type="dxa"/>
          </w:tcPr>
          <w:p w14:paraId="6432ED7A" w14:textId="599D8909" w:rsidR="00B93957" w:rsidRPr="00587D62" w:rsidRDefault="00B93957" w:rsidP="00F464BA">
            <w:pPr>
              <w:pStyle w:val="Paragraphedeliste"/>
              <w:numPr>
                <w:ilvl w:val="0"/>
                <w:numId w:val="32"/>
              </w:numPr>
              <w:tabs>
                <w:tab w:val="left" w:pos="504"/>
              </w:tabs>
              <w:spacing w:before="40" w:after="40"/>
              <w:contextualSpacing w:val="0"/>
              <w:rPr>
                <w:rFonts w:cstheme="minorHAnsi"/>
                <w:sz w:val="22"/>
                <w:szCs w:val="22"/>
                <w:lang w:val="fr-CA"/>
              </w:rPr>
            </w:pPr>
            <w:r w:rsidRPr="00587D62">
              <w:rPr>
                <w:rFonts w:cstheme="minorHAnsi"/>
                <w:sz w:val="22"/>
                <w:szCs w:val="22"/>
                <w:lang w:val="fr-CA"/>
              </w:rPr>
              <w:t>Inscrire les informations recueillies dans un registre de consignation et le rendre disponible aux travailleurs et aux sous-traitants qui ont à planifier ou effectuer des travaux susceptibles d’émettre de l’amiante</w:t>
            </w:r>
          </w:p>
        </w:tc>
        <w:tc>
          <w:tcPr>
            <w:tcW w:w="1971" w:type="dxa"/>
          </w:tcPr>
          <w:p w14:paraId="10CD5277" w14:textId="77777777" w:rsidR="00B93957" w:rsidRPr="00C6383D" w:rsidRDefault="00B93957" w:rsidP="00F464BA">
            <w:pPr>
              <w:spacing w:before="40" w:after="40"/>
              <w:rPr>
                <w:rFonts w:cstheme="minorHAnsi"/>
                <w:sz w:val="20"/>
                <w:szCs w:val="20"/>
                <w:lang w:val="fr-CA"/>
              </w:rPr>
            </w:pPr>
          </w:p>
        </w:tc>
        <w:tc>
          <w:tcPr>
            <w:tcW w:w="1713" w:type="dxa"/>
          </w:tcPr>
          <w:p w14:paraId="2FE15D59" w14:textId="77777777" w:rsidR="00B93957" w:rsidRPr="00C6383D" w:rsidRDefault="00B93957" w:rsidP="00F464BA">
            <w:pPr>
              <w:spacing w:before="40" w:after="40"/>
              <w:rPr>
                <w:rFonts w:cstheme="minorHAnsi"/>
                <w:sz w:val="20"/>
                <w:szCs w:val="20"/>
                <w:lang w:val="fr-CA"/>
              </w:rPr>
            </w:pPr>
          </w:p>
        </w:tc>
        <w:tc>
          <w:tcPr>
            <w:tcW w:w="2895" w:type="dxa"/>
          </w:tcPr>
          <w:p w14:paraId="73C6E90F" w14:textId="77777777" w:rsidR="00B93957" w:rsidRPr="002F4837" w:rsidRDefault="00B93957" w:rsidP="00F464BA">
            <w:pPr>
              <w:spacing w:before="40" w:after="40"/>
              <w:rPr>
                <w:rFonts w:cstheme="minorHAnsi"/>
                <w:sz w:val="20"/>
                <w:szCs w:val="20"/>
                <w:lang w:val="fr-CA"/>
              </w:rPr>
            </w:pPr>
          </w:p>
        </w:tc>
      </w:tr>
      <w:tr w:rsidR="00B93957" w:rsidRPr="00587D62" w14:paraId="2EA659A2" w14:textId="77777777" w:rsidTr="00376957">
        <w:trPr>
          <w:jc w:val="center"/>
        </w:trPr>
        <w:tc>
          <w:tcPr>
            <w:tcW w:w="774" w:type="dxa"/>
            <w:vMerge/>
          </w:tcPr>
          <w:p w14:paraId="1AC44BC2" w14:textId="77777777" w:rsidR="00B93957" w:rsidRPr="00587D62" w:rsidRDefault="00B93957" w:rsidP="00F464BA">
            <w:pPr>
              <w:spacing w:before="40" w:after="40"/>
              <w:rPr>
                <w:rFonts w:cstheme="minorHAnsi"/>
                <w:sz w:val="22"/>
                <w:szCs w:val="22"/>
                <w:lang w:val="fr-CA"/>
              </w:rPr>
            </w:pPr>
          </w:p>
        </w:tc>
        <w:tc>
          <w:tcPr>
            <w:tcW w:w="2042" w:type="dxa"/>
            <w:vMerge/>
          </w:tcPr>
          <w:p w14:paraId="779B0553" w14:textId="77777777" w:rsidR="00B93957" w:rsidRPr="00587D62" w:rsidRDefault="00B93957" w:rsidP="00F464BA">
            <w:pPr>
              <w:spacing w:before="40" w:after="40"/>
              <w:rPr>
                <w:rFonts w:cstheme="minorHAnsi"/>
                <w:sz w:val="22"/>
                <w:szCs w:val="22"/>
                <w:lang w:val="fr-CA"/>
              </w:rPr>
            </w:pPr>
          </w:p>
        </w:tc>
        <w:tc>
          <w:tcPr>
            <w:tcW w:w="4285" w:type="dxa"/>
          </w:tcPr>
          <w:p w14:paraId="112835AB" w14:textId="33CFA0F0" w:rsidR="00B93957" w:rsidRPr="00587D62" w:rsidRDefault="00B93957" w:rsidP="008B2570">
            <w:pPr>
              <w:pStyle w:val="Paragraphedeliste"/>
              <w:keepLines/>
              <w:numPr>
                <w:ilvl w:val="0"/>
                <w:numId w:val="32"/>
              </w:numPr>
              <w:tabs>
                <w:tab w:val="left" w:pos="504"/>
              </w:tabs>
              <w:spacing w:before="40" w:after="40"/>
              <w:contextualSpacing w:val="0"/>
              <w:rPr>
                <w:rFonts w:cstheme="minorHAnsi"/>
                <w:sz w:val="22"/>
                <w:szCs w:val="22"/>
                <w:lang w:val="fr-CA"/>
              </w:rPr>
            </w:pPr>
            <w:r w:rsidRPr="00587D62">
              <w:rPr>
                <w:rFonts w:cstheme="minorHAnsi"/>
                <w:sz w:val="22"/>
                <w:szCs w:val="22"/>
                <w:lang w:val="fr-CA"/>
              </w:rPr>
              <w:t>Aux deux ans, inspecter les flocages et les calorifuges contenant de l’amiante</w:t>
            </w:r>
            <w:r w:rsidRPr="00587D62">
              <w:rPr>
                <w:rStyle w:val="Appelnotedebasdep"/>
                <w:rFonts w:cstheme="minorHAnsi"/>
                <w:sz w:val="22"/>
                <w:szCs w:val="22"/>
                <w:lang w:val="fr-CA"/>
              </w:rPr>
              <w:footnoteReference w:id="7"/>
            </w:r>
            <w:r w:rsidRPr="00587D62">
              <w:rPr>
                <w:rFonts w:cstheme="minorHAnsi"/>
                <w:sz w:val="22"/>
                <w:szCs w:val="22"/>
                <w:lang w:val="fr-CA"/>
              </w:rPr>
              <w:t xml:space="preserve"> et mettre à jour le registre de consignation des informations</w:t>
            </w:r>
          </w:p>
        </w:tc>
        <w:tc>
          <w:tcPr>
            <w:tcW w:w="1971" w:type="dxa"/>
          </w:tcPr>
          <w:p w14:paraId="4E9FA5FB" w14:textId="77777777" w:rsidR="00B93957" w:rsidRPr="00C6383D" w:rsidRDefault="00B93957" w:rsidP="00F464BA">
            <w:pPr>
              <w:spacing w:before="40" w:after="40"/>
              <w:rPr>
                <w:rFonts w:cstheme="minorHAnsi"/>
                <w:sz w:val="20"/>
                <w:szCs w:val="20"/>
                <w:lang w:val="fr-CA"/>
              </w:rPr>
            </w:pPr>
          </w:p>
        </w:tc>
        <w:tc>
          <w:tcPr>
            <w:tcW w:w="1713" w:type="dxa"/>
          </w:tcPr>
          <w:p w14:paraId="5DAF6540" w14:textId="77777777" w:rsidR="00B93957" w:rsidRPr="00C6383D" w:rsidRDefault="00B93957" w:rsidP="00F464BA">
            <w:pPr>
              <w:spacing w:before="40" w:after="40"/>
              <w:rPr>
                <w:rFonts w:cstheme="minorHAnsi"/>
                <w:sz w:val="20"/>
                <w:szCs w:val="20"/>
                <w:lang w:val="fr-CA"/>
              </w:rPr>
            </w:pPr>
          </w:p>
        </w:tc>
        <w:tc>
          <w:tcPr>
            <w:tcW w:w="2895" w:type="dxa"/>
          </w:tcPr>
          <w:p w14:paraId="2CCC24A3" w14:textId="77777777" w:rsidR="00B93957" w:rsidRPr="002F4837" w:rsidRDefault="00B93957" w:rsidP="00F464BA">
            <w:pPr>
              <w:spacing w:before="40" w:after="40"/>
              <w:rPr>
                <w:rFonts w:cstheme="minorHAnsi"/>
                <w:sz w:val="20"/>
                <w:szCs w:val="20"/>
                <w:lang w:val="fr-CA"/>
              </w:rPr>
            </w:pPr>
          </w:p>
        </w:tc>
      </w:tr>
      <w:tr w:rsidR="007A78C9" w:rsidRPr="00587D62" w14:paraId="1EFE9B05" w14:textId="77777777" w:rsidTr="00DF6263">
        <w:trPr>
          <w:jc w:val="center"/>
        </w:trPr>
        <w:tc>
          <w:tcPr>
            <w:tcW w:w="774" w:type="dxa"/>
            <w:vMerge w:val="restart"/>
          </w:tcPr>
          <w:p w14:paraId="029BB9FE" w14:textId="048BD1B0" w:rsidR="007A78C9" w:rsidRPr="00587D62" w:rsidRDefault="007A78C9" w:rsidP="00F464BA">
            <w:pPr>
              <w:spacing w:before="40" w:after="40"/>
              <w:rPr>
                <w:rFonts w:cstheme="minorHAnsi"/>
                <w:b/>
                <w:bCs/>
                <w:sz w:val="22"/>
                <w:szCs w:val="22"/>
                <w:lang w:val="fr-CA"/>
              </w:rPr>
            </w:pPr>
            <w:r w:rsidRPr="00587D62">
              <w:rPr>
                <w:rFonts w:cstheme="minorHAnsi"/>
                <w:b/>
                <w:bCs/>
                <w:sz w:val="22"/>
                <w:szCs w:val="22"/>
                <w:lang w:val="fr-CA"/>
              </w:rPr>
              <w:t>3.7</w:t>
            </w:r>
          </w:p>
        </w:tc>
        <w:tc>
          <w:tcPr>
            <w:tcW w:w="12906" w:type="dxa"/>
            <w:gridSpan w:val="5"/>
            <w:shd w:val="clear" w:color="auto" w:fill="EDEDED" w:themeFill="accent3" w:themeFillTint="33"/>
          </w:tcPr>
          <w:p w14:paraId="5850634E" w14:textId="4455270E" w:rsidR="007A78C9" w:rsidRPr="00587D62" w:rsidRDefault="007A78C9" w:rsidP="00F464BA">
            <w:pPr>
              <w:spacing w:before="40" w:after="40"/>
              <w:rPr>
                <w:rFonts w:cstheme="minorHAnsi"/>
                <w:b/>
                <w:bCs/>
                <w:sz w:val="22"/>
                <w:szCs w:val="22"/>
                <w:highlight w:val="yellow"/>
                <w:lang w:val="fr-CA"/>
              </w:rPr>
            </w:pPr>
            <w:r w:rsidRPr="00587D62">
              <w:rPr>
                <w:rFonts w:cstheme="minorHAnsi"/>
                <w:b/>
                <w:bCs/>
                <w:sz w:val="22"/>
                <w:szCs w:val="22"/>
                <w:lang w:val="fr-CA"/>
              </w:rPr>
              <w:t>Intégration de la SST dans les achats et dès la conception</w:t>
            </w:r>
          </w:p>
        </w:tc>
      </w:tr>
      <w:tr w:rsidR="00DE0979" w:rsidRPr="00587D62" w14:paraId="6B0E9A70" w14:textId="77777777" w:rsidTr="00DF6263">
        <w:trPr>
          <w:jc w:val="center"/>
        </w:trPr>
        <w:tc>
          <w:tcPr>
            <w:tcW w:w="774" w:type="dxa"/>
            <w:vMerge/>
          </w:tcPr>
          <w:p w14:paraId="774B2A92" w14:textId="77777777" w:rsidR="00DE0979" w:rsidRPr="00587D62" w:rsidRDefault="00DE0979" w:rsidP="00F464BA">
            <w:pPr>
              <w:spacing w:before="40" w:after="40"/>
              <w:rPr>
                <w:rFonts w:cstheme="minorHAnsi"/>
                <w:sz w:val="22"/>
                <w:szCs w:val="22"/>
                <w:lang w:val="fr-CA"/>
              </w:rPr>
            </w:pPr>
          </w:p>
        </w:tc>
        <w:tc>
          <w:tcPr>
            <w:tcW w:w="2042" w:type="dxa"/>
          </w:tcPr>
          <w:p w14:paraId="19AD24D1" w14:textId="7CF7F4A9" w:rsidR="00DE0979" w:rsidRPr="005F4151" w:rsidRDefault="00DE0979" w:rsidP="00F464BA">
            <w:pPr>
              <w:spacing w:before="40" w:after="40"/>
              <w:rPr>
                <w:rFonts w:eastAsia="Times New Roman" w:cstheme="minorHAnsi"/>
                <w:sz w:val="22"/>
                <w:szCs w:val="22"/>
                <w:lang w:val="fr-CA" w:eastAsia="fr-CA"/>
              </w:rPr>
            </w:pPr>
            <w:r w:rsidRPr="005F4151">
              <w:rPr>
                <w:rFonts w:cstheme="minorHAnsi"/>
                <w:sz w:val="22"/>
                <w:szCs w:val="22"/>
                <w:lang w:val="fr-CA"/>
              </w:rPr>
              <w:t>3.7.1</w:t>
            </w:r>
            <w:r w:rsidRPr="005F4151">
              <w:rPr>
                <w:rFonts w:eastAsia="Times New Roman" w:cstheme="minorHAnsi"/>
                <w:sz w:val="22"/>
                <w:szCs w:val="22"/>
                <w:lang w:val="fr-CA" w:eastAsia="fr-CA"/>
              </w:rPr>
              <w:t>. Programme de gestion des achats</w:t>
            </w:r>
          </w:p>
        </w:tc>
        <w:tc>
          <w:tcPr>
            <w:tcW w:w="4285" w:type="dxa"/>
          </w:tcPr>
          <w:p w14:paraId="226A307B" w14:textId="1797BDFC" w:rsidR="00DE0979" w:rsidRPr="00587D62" w:rsidRDefault="00BC3565" w:rsidP="00F464BA">
            <w:pPr>
              <w:pStyle w:val="Paragraphedeliste"/>
              <w:numPr>
                <w:ilvl w:val="0"/>
                <w:numId w:val="35"/>
              </w:numPr>
              <w:tabs>
                <w:tab w:val="left" w:pos="504"/>
              </w:tabs>
              <w:spacing w:before="40" w:after="40"/>
              <w:contextualSpacing w:val="0"/>
              <w:rPr>
                <w:rFonts w:cstheme="minorHAnsi"/>
                <w:sz w:val="22"/>
                <w:szCs w:val="22"/>
                <w:lang w:val="fr-CA"/>
              </w:rPr>
            </w:pPr>
            <w:r w:rsidRPr="00587D62">
              <w:rPr>
                <w:rFonts w:cstheme="minorHAnsi"/>
                <w:sz w:val="22"/>
                <w:szCs w:val="22"/>
                <w:lang w:val="fr-CA"/>
              </w:rPr>
              <w:t xml:space="preserve">Intégrer des critères SST aux différents processus d’achats d’outils, </w:t>
            </w:r>
            <w:r w:rsidR="00E633D2" w:rsidRPr="00587D62">
              <w:rPr>
                <w:rFonts w:cstheme="minorHAnsi"/>
                <w:sz w:val="22"/>
                <w:szCs w:val="22"/>
                <w:lang w:val="fr-CA"/>
              </w:rPr>
              <w:t>d’</w:t>
            </w:r>
            <w:r w:rsidRPr="00587D62">
              <w:rPr>
                <w:rFonts w:cstheme="minorHAnsi"/>
                <w:sz w:val="22"/>
                <w:szCs w:val="22"/>
                <w:lang w:val="fr-CA"/>
              </w:rPr>
              <w:t>équipements et de produits dangereux.</w:t>
            </w:r>
          </w:p>
        </w:tc>
        <w:tc>
          <w:tcPr>
            <w:tcW w:w="1971" w:type="dxa"/>
          </w:tcPr>
          <w:p w14:paraId="5ED2AE42" w14:textId="77777777" w:rsidR="00DE0979" w:rsidRPr="00C6383D" w:rsidRDefault="00DE0979" w:rsidP="00F464BA">
            <w:pPr>
              <w:spacing w:before="40" w:after="40"/>
              <w:rPr>
                <w:rFonts w:cstheme="minorHAnsi"/>
                <w:sz w:val="20"/>
                <w:szCs w:val="20"/>
                <w:lang w:val="fr-CA"/>
              </w:rPr>
            </w:pPr>
          </w:p>
        </w:tc>
        <w:tc>
          <w:tcPr>
            <w:tcW w:w="1713" w:type="dxa"/>
          </w:tcPr>
          <w:p w14:paraId="5373F011" w14:textId="77777777" w:rsidR="00DE0979" w:rsidRPr="00C6383D" w:rsidRDefault="00DE0979" w:rsidP="00F464BA">
            <w:pPr>
              <w:spacing w:before="40" w:after="40"/>
              <w:rPr>
                <w:rFonts w:cstheme="minorHAnsi"/>
                <w:sz w:val="20"/>
                <w:szCs w:val="20"/>
                <w:lang w:val="fr-CA"/>
              </w:rPr>
            </w:pPr>
          </w:p>
        </w:tc>
        <w:tc>
          <w:tcPr>
            <w:tcW w:w="2895" w:type="dxa"/>
          </w:tcPr>
          <w:p w14:paraId="21CDB111" w14:textId="77777777" w:rsidR="00DE0979" w:rsidRPr="002F4837" w:rsidRDefault="00DE0979" w:rsidP="00F464BA">
            <w:pPr>
              <w:spacing w:before="40" w:after="40"/>
              <w:rPr>
                <w:rFonts w:cstheme="minorHAnsi"/>
                <w:sz w:val="20"/>
                <w:szCs w:val="20"/>
                <w:lang w:val="fr-CA"/>
              </w:rPr>
            </w:pPr>
          </w:p>
        </w:tc>
      </w:tr>
      <w:tr w:rsidR="00C57D99" w:rsidRPr="00587D62" w14:paraId="7873E4A4" w14:textId="77777777" w:rsidTr="00DF6263">
        <w:trPr>
          <w:jc w:val="center"/>
        </w:trPr>
        <w:tc>
          <w:tcPr>
            <w:tcW w:w="774" w:type="dxa"/>
            <w:vMerge/>
          </w:tcPr>
          <w:p w14:paraId="2B3ED42B" w14:textId="0AF92C2E" w:rsidR="00C57D99" w:rsidRPr="00587D62" w:rsidRDefault="00C57D99" w:rsidP="00F464BA">
            <w:pPr>
              <w:spacing w:before="40" w:after="40"/>
              <w:rPr>
                <w:rFonts w:cstheme="minorHAnsi"/>
                <w:sz w:val="22"/>
                <w:szCs w:val="22"/>
                <w:lang w:val="fr-CA"/>
              </w:rPr>
            </w:pPr>
          </w:p>
        </w:tc>
        <w:tc>
          <w:tcPr>
            <w:tcW w:w="2042" w:type="dxa"/>
          </w:tcPr>
          <w:p w14:paraId="245E4BF1" w14:textId="3DF250AD" w:rsidR="00C57D99" w:rsidRPr="005F4151" w:rsidRDefault="00C57D99" w:rsidP="00F464BA">
            <w:pPr>
              <w:spacing w:before="40" w:after="40"/>
              <w:rPr>
                <w:rFonts w:cstheme="minorHAnsi"/>
                <w:sz w:val="22"/>
                <w:szCs w:val="22"/>
                <w:lang w:val="fr-CA"/>
              </w:rPr>
            </w:pPr>
            <w:r w:rsidRPr="005F4151">
              <w:rPr>
                <w:rFonts w:eastAsia="Times New Roman" w:cstheme="minorHAnsi"/>
                <w:sz w:val="22"/>
                <w:szCs w:val="22"/>
                <w:lang w:val="fr-CA" w:eastAsia="fr-CA"/>
              </w:rPr>
              <w:t>3.7.2 Programme de gestion de l’ingénierie et ergonomie de conception</w:t>
            </w:r>
          </w:p>
        </w:tc>
        <w:tc>
          <w:tcPr>
            <w:tcW w:w="4285" w:type="dxa"/>
          </w:tcPr>
          <w:p w14:paraId="5094199E" w14:textId="4447E28A" w:rsidR="00C57D99" w:rsidRPr="00587D62" w:rsidRDefault="00392B52" w:rsidP="001A37B2">
            <w:pPr>
              <w:tabs>
                <w:tab w:val="left" w:pos="504"/>
              </w:tabs>
              <w:spacing w:before="40" w:after="40"/>
              <w:ind w:left="360" w:hanging="360"/>
              <w:rPr>
                <w:rFonts w:cstheme="minorHAnsi"/>
                <w:sz w:val="22"/>
                <w:szCs w:val="22"/>
                <w:lang w:val="fr-CA"/>
              </w:rPr>
            </w:pPr>
            <w:r w:rsidRPr="00587D62">
              <w:rPr>
                <w:rFonts w:cstheme="minorHAnsi"/>
                <w:sz w:val="22"/>
                <w:szCs w:val="22"/>
                <w:lang w:val="fr-CA"/>
              </w:rPr>
              <w:t xml:space="preserve">A. </w:t>
            </w:r>
            <w:r w:rsidR="001A37B2">
              <w:rPr>
                <w:rFonts w:cstheme="minorHAnsi"/>
                <w:sz w:val="22"/>
                <w:szCs w:val="22"/>
                <w:lang w:val="fr-CA"/>
              </w:rPr>
              <w:tab/>
            </w:r>
            <w:r w:rsidR="00C57D99" w:rsidRPr="00587D62">
              <w:rPr>
                <w:rFonts w:cstheme="minorHAnsi"/>
                <w:sz w:val="22"/>
                <w:szCs w:val="22"/>
                <w:lang w:val="fr-CA"/>
              </w:rPr>
              <w:t xml:space="preserve">Intégrer des critères SST lors des appels d’offres lors de nouveaux projets </w:t>
            </w:r>
            <w:r w:rsidR="00C57D99" w:rsidRPr="00920E70">
              <w:rPr>
                <w:rFonts w:cstheme="minorHAnsi"/>
                <w:sz w:val="20"/>
                <w:szCs w:val="20"/>
                <w:lang w:val="fr-CA"/>
              </w:rPr>
              <w:t>(ex. :</w:t>
            </w:r>
            <w:r w:rsidR="00A3411D">
              <w:rPr>
                <w:rFonts w:cstheme="minorHAnsi"/>
                <w:sz w:val="20"/>
                <w:szCs w:val="20"/>
                <w:lang w:val="fr-CA"/>
              </w:rPr>
              <w:t xml:space="preserve"> </w:t>
            </w:r>
            <w:r w:rsidR="00C57D99" w:rsidRPr="00920E70">
              <w:rPr>
                <w:rFonts w:cstheme="minorHAnsi"/>
                <w:sz w:val="20"/>
                <w:szCs w:val="20"/>
                <w:lang w:val="fr-CA"/>
              </w:rPr>
              <w:t>rénovation ou construction d’un bâtiment, aménagement d’un poste d’accueil ou d’un bureau)</w:t>
            </w:r>
          </w:p>
        </w:tc>
        <w:tc>
          <w:tcPr>
            <w:tcW w:w="1971" w:type="dxa"/>
          </w:tcPr>
          <w:p w14:paraId="5CA79DA9" w14:textId="77DF2E51" w:rsidR="00C57D99" w:rsidRPr="00C6383D" w:rsidRDefault="00C57D99" w:rsidP="00F464BA">
            <w:pPr>
              <w:spacing w:before="40" w:after="40"/>
              <w:rPr>
                <w:rFonts w:cstheme="minorHAnsi"/>
                <w:sz w:val="20"/>
                <w:szCs w:val="20"/>
                <w:lang w:val="fr-CA"/>
              </w:rPr>
            </w:pPr>
          </w:p>
        </w:tc>
        <w:tc>
          <w:tcPr>
            <w:tcW w:w="1713" w:type="dxa"/>
          </w:tcPr>
          <w:p w14:paraId="25583F60" w14:textId="77777777" w:rsidR="00C57D99" w:rsidRPr="002F4837" w:rsidRDefault="00C57D99" w:rsidP="00F464BA">
            <w:pPr>
              <w:spacing w:before="40" w:after="40"/>
              <w:rPr>
                <w:rFonts w:cstheme="minorHAnsi"/>
                <w:sz w:val="20"/>
                <w:szCs w:val="20"/>
                <w:lang w:val="fr-CA"/>
              </w:rPr>
            </w:pPr>
          </w:p>
        </w:tc>
        <w:tc>
          <w:tcPr>
            <w:tcW w:w="2895" w:type="dxa"/>
          </w:tcPr>
          <w:p w14:paraId="45841DB1" w14:textId="0EC00727" w:rsidR="00C57D99" w:rsidRPr="002F4837" w:rsidRDefault="00C57D99" w:rsidP="00F464BA">
            <w:pPr>
              <w:spacing w:before="40" w:after="40"/>
              <w:rPr>
                <w:rFonts w:cstheme="minorHAnsi"/>
                <w:sz w:val="20"/>
                <w:szCs w:val="20"/>
                <w:lang w:val="fr-CA"/>
              </w:rPr>
            </w:pPr>
          </w:p>
        </w:tc>
      </w:tr>
      <w:tr w:rsidR="00D505E7" w:rsidRPr="00587D62" w14:paraId="1ED7043F" w14:textId="77777777" w:rsidTr="00DF6263">
        <w:trPr>
          <w:jc w:val="center"/>
        </w:trPr>
        <w:tc>
          <w:tcPr>
            <w:tcW w:w="774" w:type="dxa"/>
            <w:vMerge w:val="restart"/>
          </w:tcPr>
          <w:p w14:paraId="33C622D3" w14:textId="3EADD236" w:rsidR="00D505E7" w:rsidRPr="008B2570" w:rsidRDefault="00D505E7" w:rsidP="00F464BA">
            <w:pPr>
              <w:spacing w:before="40" w:after="40"/>
              <w:rPr>
                <w:rFonts w:cstheme="minorHAnsi"/>
                <w:b/>
                <w:bCs/>
                <w:sz w:val="22"/>
                <w:szCs w:val="22"/>
                <w:lang w:val="fr-CA"/>
              </w:rPr>
            </w:pPr>
            <w:r w:rsidRPr="008B2570">
              <w:rPr>
                <w:rFonts w:cstheme="minorHAnsi"/>
                <w:b/>
                <w:bCs/>
                <w:sz w:val="22"/>
                <w:szCs w:val="22"/>
                <w:lang w:val="fr-CA"/>
              </w:rPr>
              <w:t>3.8</w:t>
            </w:r>
          </w:p>
        </w:tc>
        <w:tc>
          <w:tcPr>
            <w:tcW w:w="2042" w:type="dxa"/>
            <w:vMerge w:val="restart"/>
          </w:tcPr>
          <w:p w14:paraId="5332D2B7" w14:textId="3E1A8DB5" w:rsidR="00D505E7" w:rsidRPr="004D546C" w:rsidRDefault="00000000" w:rsidP="00F464BA">
            <w:pPr>
              <w:spacing w:before="40" w:after="40"/>
              <w:rPr>
                <w:rFonts w:cstheme="minorHAnsi"/>
                <w:b/>
                <w:bCs/>
                <w:sz w:val="22"/>
                <w:szCs w:val="22"/>
                <w:lang w:val="fr-CA"/>
              </w:rPr>
            </w:pPr>
            <w:hyperlink r:id="rId62" w:history="1">
              <w:r w:rsidR="00D505E7" w:rsidRPr="00826F3D">
                <w:rPr>
                  <w:rStyle w:val="Lienhypertexte"/>
                  <w:rFonts w:cstheme="minorHAnsi"/>
                  <w:b/>
                  <w:bCs/>
                  <w:sz w:val="22"/>
                  <w:szCs w:val="22"/>
                  <w:lang w:val="fr-CA"/>
                </w:rPr>
                <w:t>Gestion de la sous-traitance</w:t>
              </w:r>
            </w:hyperlink>
            <w:r w:rsidR="00D505E7" w:rsidRPr="004D546C">
              <w:rPr>
                <w:rFonts w:cstheme="minorHAnsi"/>
                <w:b/>
                <w:bCs/>
                <w:sz w:val="22"/>
                <w:szCs w:val="22"/>
                <w:lang w:val="fr-CA"/>
              </w:rPr>
              <w:t xml:space="preserve"> </w:t>
            </w:r>
          </w:p>
        </w:tc>
        <w:tc>
          <w:tcPr>
            <w:tcW w:w="4285" w:type="dxa"/>
          </w:tcPr>
          <w:p w14:paraId="5FCA9D0E" w14:textId="2CC1FA7B" w:rsidR="00D505E7" w:rsidRPr="00587D62" w:rsidRDefault="00D505E7" w:rsidP="00F464BA">
            <w:pPr>
              <w:pStyle w:val="Paragraphedeliste"/>
              <w:numPr>
                <w:ilvl w:val="0"/>
                <w:numId w:val="36"/>
              </w:numPr>
              <w:tabs>
                <w:tab w:val="left" w:pos="504"/>
              </w:tabs>
              <w:spacing w:before="40" w:after="40"/>
              <w:contextualSpacing w:val="0"/>
              <w:rPr>
                <w:rFonts w:cstheme="minorHAnsi"/>
                <w:sz w:val="22"/>
                <w:szCs w:val="22"/>
                <w:lang w:val="fr-CA"/>
              </w:rPr>
            </w:pPr>
            <w:r w:rsidRPr="00587D62">
              <w:rPr>
                <w:rFonts w:cstheme="minorHAnsi"/>
                <w:sz w:val="22"/>
                <w:szCs w:val="22"/>
                <w:lang w:val="fr-CA"/>
              </w:rPr>
              <w:t>Intégrer des clauses en SST lors des appels d’offres ou dans les cahiers de charges</w:t>
            </w:r>
          </w:p>
        </w:tc>
        <w:tc>
          <w:tcPr>
            <w:tcW w:w="1971" w:type="dxa"/>
          </w:tcPr>
          <w:p w14:paraId="7AF81579" w14:textId="77777777" w:rsidR="00D505E7" w:rsidRPr="00C6383D" w:rsidRDefault="00D505E7" w:rsidP="00F464BA">
            <w:pPr>
              <w:spacing w:before="40" w:after="40"/>
              <w:rPr>
                <w:rFonts w:cstheme="minorHAnsi"/>
                <w:sz w:val="20"/>
                <w:szCs w:val="20"/>
                <w:lang w:val="fr-CA"/>
              </w:rPr>
            </w:pPr>
          </w:p>
        </w:tc>
        <w:tc>
          <w:tcPr>
            <w:tcW w:w="1713" w:type="dxa"/>
          </w:tcPr>
          <w:p w14:paraId="1A5CB8AC" w14:textId="77777777" w:rsidR="00D505E7" w:rsidRPr="00C6383D" w:rsidRDefault="00D505E7" w:rsidP="00F464BA">
            <w:pPr>
              <w:spacing w:before="40" w:after="40"/>
              <w:rPr>
                <w:rFonts w:cstheme="minorHAnsi"/>
                <w:sz w:val="20"/>
                <w:szCs w:val="20"/>
                <w:lang w:val="fr-CA"/>
              </w:rPr>
            </w:pPr>
          </w:p>
        </w:tc>
        <w:tc>
          <w:tcPr>
            <w:tcW w:w="2895" w:type="dxa"/>
          </w:tcPr>
          <w:p w14:paraId="72255FBF" w14:textId="35458E8A" w:rsidR="00D505E7" w:rsidRPr="00C6383D" w:rsidRDefault="00D505E7" w:rsidP="00F464BA">
            <w:pPr>
              <w:spacing w:before="40" w:after="40"/>
              <w:rPr>
                <w:rFonts w:cstheme="minorHAnsi"/>
                <w:sz w:val="20"/>
                <w:szCs w:val="20"/>
                <w:lang w:val="fr-CA"/>
              </w:rPr>
            </w:pPr>
          </w:p>
        </w:tc>
      </w:tr>
      <w:tr w:rsidR="00D505E7" w:rsidRPr="00587D62" w14:paraId="471C9B16" w14:textId="77777777" w:rsidTr="00DF6263">
        <w:trPr>
          <w:jc w:val="center"/>
        </w:trPr>
        <w:tc>
          <w:tcPr>
            <w:tcW w:w="774" w:type="dxa"/>
            <w:vMerge/>
          </w:tcPr>
          <w:p w14:paraId="08A1B338" w14:textId="77777777" w:rsidR="00D505E7" w:rsidRPr="00587D62" w:rsidRDefault="00D505E7" w:rsidP="00F464BA">
            <w:pPr>
              <w:spacing w:before="40" w:after="40"/>
              <w:rPr>
                <w:rFonts w:cstheme="minorHAnsi"/>
                <w:sz w:val="22"/>
                <w:szCs w:val="22"/>
                <w:lang w:val="fr-CA"/>
              </w:rPr>
            </w:pPr>
          </w:p>
        </w:tc>
        <w:tc>
          <w:tcPr>
            <w:tcW w:w="2042" w:type="dxa"/>
            <w:vMerge/>
          </w:tcPr>
          <w:p w14:paraId="3E652317" w14:textId="77777777" w:rsidR="00D505E7" w:rsidRPr="00587D62" w:rsidRDefault="00D505E7" w:rsidP="00F464BA">
            <w:pPr>
              <w:spacing w:before="40" w:after="40"/>
              <w:rPr>
                <w:rFonts w:cstheme="minorHAnsi"/>
                <w:sz w:val="22"/>
                <w:szCs w:val="22"/>
                <w:lang w:val="fr-CA"/>
              </w:rPr>
            </w:pPr>
          </w:p>
        </w:tc>
        <w:tc>
          <w:tcPr>
            <w:tcW w:w="4285" w:type="dxa"/>
          </w:tcPr>
          <w:p w14:paraId="49000897" w14:textId="35CF0C99" w:rsidR="00D505E7" w:rsidRPr="00587D62" w:rsidRDefault="00360CF0" w:rsidP="00F464BA">
            <w:pPr>
              <w:pStyle w:val="Paragraphedeliste"/>
              <w:numPr>
                <w:ilvl w:val="0"/>
                <w:numId w:val="36"/>
              </w:numPr>
              <w:tabs>
                <w:tab w:val="left" w:pos="504"/>
              </w:tabs>
              <w:spacing w:before="40" w:after="40"/>
              <w:contextualSpacing w:val="0"/>
              <w:rPr>
                <w:rFonts w:cstheme="minorHAnsi"/>
                <w:sz w:val="22"/>
                <w:szCs w:val="22"/>
                <w:lang w:val="fr-CA"/>
              </w:rPr>
            </w:pPr>
            <w:r w:rsidRPr="00587D62">
              <w:rPr>
                <w:rFonts w:cstheme="minorHAnsi"/>
                <w:sz w:val="22"/>
                <w:szCs w:val="22"/>
                <w:lang w:val="fr-CA"/>
              </w:rPr>
              <w:t xml:space="preserve">Établir une procédure </w:t>
            </w:r>
            <w:r w:rsidR="00953589" w:rsidRPr="00587D62">
              <w:rPr>
                <w:rFonts w:cstheme="minorHAnsi"/>
                <w:sz w:val="22"/>
                <w:szCs w:val="22"/>
                <w:lang w:val="fr-CA"/>
              </w:rPr>
              <w:t>de gestion de la sous-traitance en matière de SST</w:t>
            </w:r>
          </w:p>
        </w:tc>
        <w:tc>
          <w:tcPr>
            <w:tcW w:w="1971" w:type="dxa"/>
          </w:tcPr>
          <w:p w14:paraId="21565D87" w14:textId="77777777" w:rsidR="00D505E7" w:rsidRPr="00C6383D" w:rsidRDefault="00D505E7" w:rsidP="00F464BA">
            <w:pPr>
              <w:spacing w:before="40" w:after="40"/>
              <w:rPr>
                <w:rFonts w:cstheme="minorHAnsi"/>
                <w:sz w:val="20"/>
                <w:szCs w:val="20"/>
                <w:lang w:val="fr-CA"/>
              </w:rPr>
            </w:pPr>
          </w:p>
        </w:tc>
        <w:tc>
          <w:tcPr>
            <w:tcW w:w="1713" w:type="dxa"/>
          </w:tcPr>
          <w:p w14:paraId="094EC143" w14:textId="77777777" w:rsidR="00D505E7" w:rsidRPr="00C6383D" w:rsidRDefault="00D505E7" w:rsidP="00F464BA">
            <w:pPr>
              <w:spacing w:before="40" w:after="40"/>
              <w:rPr>
                <w:rFonts w:cstheme="minorHAnsi"/>
                <w:sz w:val="20"/>
                <w:szCs w:val="20"/>
                <w:lang w:val="fr-CA"/>
              </w:rPr>
            </w:pPr>
          </w:p>
        </w:tc>
        <w:tc>
          <w:tcPr>
            <w:tcW w:w="2895" w:type="dxa"/>
          </w:tcPr>
          <w:p w14:paraId="2D58EA2D" w14:textId="77777777" w:rsidR="00D505E7" w:rsidRPr="00C6383D" w:rsidRDefault="00D505E7" w:rsidP="00F464BA">
            <w:pPr>
              <w:spacing w:before="40" w:after="40"/>
              <w:rPr>
                <w:rFonts w:cstheme="minorHAnsi"/>
                <w:sz w:val="20"/>
                <w:szCs w:val="20"/>
                <w:lang w:val="fr-CA"/>
              </w:rPr>
            </w:pPr>
          </w:p>
        </w:tc>
      </w:tr>
      <w:tr w:rsidR="00D505E7" w:rsidRPr="00587D62" w14:paraId="1EE8015D" w14:textId="77777777" w:rsidTr="00DF6263">
        <w:trPr>
          <w:jc w:val="center"/>
        </w:trPr>
        <w:tc>
          <w:tcPr>
            <w:tcW w:w="774" w:type="dxa"/>
            <w:vMerge w:val="restart"/>
          </w:tcPr>
          <w:p w14:paraId="56982BA9" w14:textId="37761F6A" w:rsidR="00D505E7" w:rsidRPr="008B2570" w:rsidRDefault="00D505E7" w:rsidP="00F464BA">
            <w:pPr>
              <w:spacing w:before="40" w:after="40"/>
              <w:rPr>
                <w:rFonts w:cstheme="minorHAnsi"/>
                <w:b/>
                <w:bCs/>
                <w:sz w:val="22"/>
                <w:szCs w:val="22"/>
                <w:lang w:val="fr-CA"/>
              </w:rPr>
            </w:pPr>
            <w:r w:rsidRPr="008B2570">
              <w:rPr>
                <w:rFonts w:cstheme="minorHAnsi"/>
                <w:b/>
                <w:bCs/>
                <w:sz w:val="22"/>
                <w:szCs w:val="22"/>
                <w:lang w:val="fr-CA"/>
              </w:rPr>
              <w:lastRenderedPageBreak/>
              <w:t>3.9</w:t>
            </w:r>
          </w:p>
        </w:tc>
        <w:tc>
          <w:tcPr>
            <w:tcW w:w="2042" w:type="dxa"/>
            <w:vMerge w:val="restart"/>
          </w:tcPr>
          <w:p w14:paraId="26CFD707" w14:textId="69225527" w:rsidR="00D505E7" w:rsidRPr="004D546C" w:rsidRDefault="00D505E7" w:rsidP="00F464BA">
            <w:pPr>
              <w:spacing w:before="40" w:after="40"/>
              <w:rPr>
                <w:rFonts w:cstheme="minorHAnsi"/>
                <w:b/>
                <w:bCs/>
                <w:sz w:val="22"/>
                <w:szCs w:val="22"/>
                <w:lang w:val="fr-CA"/>
              </w:rPr>
            </w:pPr>
            <w:r w:rsidRPr="004D546C">
              <w:rPr>
                <w:rFonts w:cstheme="minorHAnsi"/>
                <w:b/>
                <w:bCs/>
                <w:sz w:val="22"/>
                <w:szCs w:val="22"/>
                <w:lang w:val="fr-CA"/>
              </w:rPr>
              <w:t>Programme de santé</w:t>
            </w:r>
            <w:r w:rsidR="004D546C" w:rsidRPr="004D546C">
              <w:rPr>
                <w:rFonts w:cstheme="minorHAnsi"/>
                <w:b/>
                <w:bCs/>
                <w:sz w:val="22"/>
                <w:szCs w:val="22"/>
                <w:lang w:val="fr-CA"/>
              </w:rPr>
              <w:t xml:space="preserve"> </w:t>
            </w:r>
          </w:p>
        </w:tc>
        <w:tc>
          <w:tcPr>
            <w:tcW w:w="4285" w:type="dxa"/>
          </w:tcPr>
          <w:p w14:paraId="0E78EFDA" w14:textId="40F9DEA7" w:rsidR="00D505E7" w:rsidRPr="00587D62" w:rsidRDefault="00D505E7" w:rsidP="00F464BA">
            <w:pPr>
              <w:pStyle w:val="Paragraphedeliste"/>
              <w:numPr>
                <w:ilvl w:val="0"/>
                <w:numId w:val="30"/>
              </w:numPr>
              <w:tabs>
                <w:tab w:val="left" w:pos="504"/>
              </w:tabs>
              <w:spacing w:before="40" w:after="40"/>
              <w:contextualSpacing w:val="0"/>
              <w:rPr>
                <w:rFonts w:cstheme="minorHAnsi"/>
                <w:sz w:val="22"/>
                <w:szCs w:val="22"/>
                <w:lang w:val="fr-CA"/>
              </w:rPr>
            </w:pPr>
            <w:r w:rsidRPr="00587D62">
              <w:rPr>
                <w:rFonts w:cstheme="minorHAnsi"/>
                <w:sz w:val="22"/>
                <w:szCs w:val="22"/>
                <w:lang w:val="fr-CA"/>
              </w:rPr>
              <w:t>Appliquer le programme de santé spécifique à l’établissement rédigé par l’équipe de santé au travail du CISSS</w:t>
            </w:r>
            <w:r w:rsidR="00FC00E7">
              <w:rPr>
                <w:rFonts w:cstheme="minorHAnsi"/>
                <w:sz w:val="22"/>
                <w:szCs w:val="22"/>
                <w:lang w:val="fr-CA"/>
              </w:rPr>
              <w:t xml:space="preserve"> ou CIUSSS</w:t>
            </w:r>
          </w:p>
        </w:tc>
        <w:tc>
          <w:tcPr>
            <w:tcW w:w="1971" w:type="dxa"/>
          </w:tcPr>
          <w:p w14:paraId="50963C89" w14:textId="77777777" w:rsidR="00D505E7" w:rsidRPr="00C6383D" w:rsidRDefault="00D505E7" w:rsidP="00F464BA">
            <w:pPr>
              <w:spacing w:before="40" w:after="40"/>
              <w:rPr>
                <w:rFonts w:cstheme="minorHAnsi"/>
                <w:sz w:val="20"/>
                <w:szCs w:val="20"/>
                <w:lang w:val="fr-CA"/>
              </w:rPr>
            </w:pPr>
          </w:p>
        </w:tc>
        <w:tc>
          <w:tcPr>
            <w:tcW w:w="1713" w:type="dxa"/>
          </w:tcPr>
          <w:p w14:paraId="2E9D3268" w14:textId="77777777" w:rsidR="00D505E7" w:rsidRPr="00C6383D" w:rsidRDefault="00D505E7" w:rsidP="00F464BA">
            <w:pPr>
              <w:spacing w:before="40" w:after="40"/>
              <w:rPr>
                <w:rFonts w:cstheme="minorHAnsi"/>
                <w:sz w:val="20"/>
                <w:szCs w:val="20"/>
                <w:lang w:val="fr-CA"/>
              </w:rPr>
            </w:pPr>
          </w:p>
        </w:tc>
        <w:tc>
          <w:tcPr>
            <w:tcW w:w="2895" w:type="dxa"/>
          </w:tcPr>
          <w:p w14:paraId="5FA38311" w14:textId="77777777" w:rsidR="00D505E7" w:rsidRPr="00C6383D" w:rsidRDefault="00D505E7" w:rsidP="00F464BA">
            <w:pPr>
              <w:spacing w:before="40" w:after="40"/>
              <w:rPr>
                <w:rFonts w:cstheme="minorHAnsi"/>
                <w:sz w:val="20"/>
                <w:szCs w:val="20"/>
                <w:lang w:val="fr-CA"/>
              </w:rPr>
            </w:pPr>
          </w:p>
        </w:tc>
      </w:tr>
      <w:tr w:rsidR="00D505E7" w:rsidRPr="00587D62" w14:paraId="1A717D63" w14:textId="77777777" w:rsidTr="00DF6263">
        <w:trPr>
          <w:jc w:val="center"/>
        </w:trPr>
        <w:tc>
          <w:tcPr>
            <w:tcW w:w="774" w:type="dxa"/>
            <w:vMerge/>
          </w:tcPr>
          <w:p w14:paraId="57E9D738" w14:textId="77777777" w:rsidR="00D505E7" w:rsidRPr="00587D62" w:rsidRDefault="00D505E7" w:rsidP="00F464BA">
            <w:pPr>
              <w:spacing w:before="40" w:after="40"/>
              <w:rPr>
                <w:rFonts w:cstheme="minorHAnsi"/>
                <w:sz w:val="22"/>
                <w:szCs w:val="22"/>
                <w:lang w:val="fr-CA"/>
              </w:rPr>
            </w:pPr>
          </w:p>
        </w:tc>
        <w:tc>
          <w:tcPr>
            <w:tcW w:w="2042" w:type="dxa"/>
            <w:vMerge/>
          </w:tcPr>
          <w:p w14:paraId="40F2695E" w14:textId="77777777" w:rsidR="00D505E7" w:rsidRPr="00587D62" w:rsidRDefault="00D505E7" w:rsidP="00F464BA">
            <w:pPr>
              <w:spacing w:before="40" w:after="40"/>
              <w:rPr>
                <w:rFonts w:cstheme="minorHAnsi"/>
                <w:sz w:val="22"/>
                <w:szCs w:val="22"/>
                <w:lang w:val="fr-CA"/>
              </w:rPr>
            </w:pPr>
          </w:p>
        </w:tc>
        <w:tc>
          <w:tcPr>
            <w:tcW w:w="4285" w:type="dxa"/>
          </w:tcPr>
          <w:p w14:paraId="2EC115D0" w14:textId="7EBE62A0" w:rsidR="00D505E7" w:rsidRPr="00587D62" w:rsidRDefault="00D505E7" w:rsidP="00F464BA">
            <w:pPr>
              <w:pStyle w:val="Paragraphedeliste"/>
              <w:numPr>
                <w:ilvl w:val="0"/>
                <w:numId w:val="30"/>
              </w:numPr>
              <w:tabs>
                <w:tab w:val="left" w:pos="504"/>
              </w:tabs>
              <w:spacing w:before="40" w:after="40"/>
              <w:contextualSpacing w:val="0"/>
              <w:rPr>
                <w:rFonts w:cstheme="minorHAnsi"/>
                <w:sz w:val="22"/>
                <w:szCs w:val="22"/>
                <w:lang w:val="fr-CA"/>
              </w:rPr>
            </w:pPr>
            <w:r w:rsidRPr="00587D62">
              <w:rPr>
                <w:rFonts w:cstheme="minorHAnsi"/>
                <w:sz w:val="22"/>
                <w:szCs w:val="22"/>
                <w:lang w:val="fr-CA"/>
              </w:rPr>
              <w:t xml:space="preserve">Tenir un </w:t>
            </w:r>
            <w:hyperlink r:id="rId63" w:history="1">
              <w:r w:rsidRPr="00D379C6">
                <w:rPr>
                  <w:rStyle w:val="Lienhypertexte"/>
                  <w:rFonts w:cstheme="minorHAnsi"/>
                  <w:sz w:val="22"/>
                  <w:szCs w:val="22"/>
                  <w:lang w:val="fr-CA"/>
                </w:rPr>
                <w:t>registre de vaccination</w:t>
              </w:r>
            </w:hyperlink>
            <w:r w:rsidRPr="00587D62">
              <w:rPr>
                <w:rFonts w:cstheme="minorHAnsi"/>
                <w:sz w:val="22"/>
                <w:szCs w:val="22"/>
                <w:lang w:val="fr-CA"/>
              </w:rPr>
              <w:t xml:space="preserve"> des employés</w:t>
            </w:r>
          </w:p>
        </w:tc>
        <w:tc>
          <w:tcPr>
            <w:tcW w:w="1971" w:type="dxa"/>
          </w:tcPr>
          <w:p w14:paraId="406E9E29" w14:textId="77777777" w:rsidR="00D505E7" w:rsidRPr="00C6383D" w:rsidRDefault="00D505E7" w:rsidP="00F464BA">
            <w:pPr>
              <w:spacing w:before="40" w:after="40"/>
              <w:rPr>
                <w:rFonts w:cstheme="minorHAnsi"/>
                <w:sz w:val="20"/>
                <w:szCs w:val="20"/>
                <w:lang w:val="fr-CA"/>
              </w:rPr>
            </w:pPr>
          </w:p>
        </w:tc>
        <w:tc>
          <w:tcPr>
            <w:tcW w:w="1713" w:type="dxa"/>
          </w:tcPr>
          <w:p w14:paraId="6EB65D50" w14:textId="77777777" w:rsidR="00D505E7" w:rsidRPr="00C6383D" w:rsidRDefault="00D505E7" w:rsidP="00F464BA">
            <w:pPr>
              <w:spacing w:before="40" w:after="40"/>
              <w:rPr>
                <w:rFonts w:cstheme="minorHAnsi"/>
                <w:sz w:val="20"/>
                <w:szCs w:val="20"/>
                <w:lang w:val="fr-CA"/>
              </w:rPr>
            </w:pPr>
          </w:p>
        </w:tc>
        <w:tc>
          <w:tcPr>
            <w:tcW w:w="2895" w:type="dxa"/>
          </w:tcPr>
          <w:p w14:paraId="6526BEC5" w14:textId="77777777" w:rsidR="00D505E7" w:rsidRPr="00C6383D" w:rsidRDefault="00D505E7" w:rsidP="00F464BA">
            <w:pPr>
              <w:spacing w:before="40" w:after="40"/>
              <w:rPr>
                <w:rFonts w:cstheme="minorHAnsi"/>
                <w:sz w:val="20"/>
                <w:szCs w:val="20"/>
                <w:lang w:val="fr-CA"/>
              </w:rPr>
            </w:pPr>
          </w:p>
        </w:tc>
      </w:tr>
      <w:tr w:rsidR="00D505E7" w:rsidRPr="00587D62" w14:paraId="17CBF42B" w14:textId="77777777" w:rsidTr="00DF6263">
        <w:trPr>
          <w:jc w:val="center"/>
        </w:trPr>
        <w:tc>
          <w:tcPr>
            <w:tcW w:w="774" w:type="dxa"/>
            <w:vMerge/>
          </w:tcPr>
          <w:p w14:paraId="0DFB9F9C" w14:textId="77777777" w:rsidR="00D505E7" w:rsidRPr="00587D62" w:rsidRDefault="00D505E7" w:rsidP="00F464BA">
            <w:pPr>
              <w:spacing w:before="40" w:after="40"/>
              <w:rPr>
                <w:rFonts w:cstheme="minorHAnsi"/>
                <w:sz w:val="22"/>
                <w:szCs w:val="22"/>
                <w:lang w:val="fr-CA"/>
              </w:rPr>
            </w:pPr>
          </w:p>
        </w:tc>
        <w:tc>
          <w:tcPr>
            <w:tcW w:w="2042" w:type="dxa"/>
            <w:vMerge/>
          </w:tcPr>
          <w:p w14:paraId="0926CFF5" w14:textId="77777777" w:rsidR="00D505E7" w:rsidRPr="00587D62" w:rsidRDefault="00D505E7" w:rsidP="00F464BA">
            <w:pPr>
              <w:spacing w:before="40" w:after="40"/>
              <w:rPr>
                <w:rFonts w:cstheme="minorHAnsi"/>
                <w:sz w:val="22"/>
                <w:szCs w:val="22"/>
                <w:lang w:val="fr-CA"/>
              </w:rPr>
            </w:pPr>
          </w:p>
        </w:tc>
        <w:tc>
          <w:tcPr>
            <w:tcW w:w="4285" w:type="dxa"/>
          </w:tcPr>
          <w:p w14:paraId="3104AAE5" w14:textId="5432BB7D" w:rsidR="00D505E7" w:rsidRPr="00587D62" w:rsidRDefault="00D505E7" w:rsidP="00F464BA">
            <w:pPr>
              <w:pStyle w:val="Paragraphedeliste"/>
              <w:numPr>
                <w:ilvl w:val="0"/>
                <w:numId w:val="30"/>
              </w:numPr>
              <w:tabs>
                <w:tab w:val="left" w:pos="504"/>
              </w:tabs>
              <w:spacing w:before="40" w:after="40"/>
              <w:contextualSpacing w:val="0"/>
              <w:rPr>
                <w:rFonts w:cstheme="minorHAnsi"/>
                <w:sz w:val="22"/>
                <w:szCs w:val="22"/>
                <w:lang w:val="fr-CA"/>
              </w:rPr>
            </w:pPr>
            <w:r w:rsidRPr="00587D62">
              <w:rPr>
                <w:rFonts w:cstheme="minorHAnsi"/>
                <w:sz w:val="22"/>
                <w:szCs w:val="22"/>
                <w:lang w:val="fr-CA"/>
              </w:rPr>
              <w:t>Mettre en place un programme de surveillance à la santé</w:t>
            </w:r>
          </w:p>
        </w:tc>
        <w:tc>
          <w:tcPr>
            <w:tcW w:w="1971" w:type="dxa"/>
          </w:tcPr>
          <w:p w14:paraId="1B1CD235" w14:textId="77777777" w:rsidR="00D505E7" w:rsidRPr="00C6383D" w:rsidRDefault="00D505E7" w:rsidP="00F464BA">
            <w:pPr>
              <w:spacing w:before="40" w:after="40"/>
              <w:rPr>
                <w:rFonts w:cstheme="minorHAnsi"/>
                <w:sz w:val="20"/>
                <w:szCs w:val="20"/>
                <w:lang w:val="fr-CA"/>
              </w:rPr>
            </w:pPr>
          </w:p>
        </w:tc>
        <w:tc>
          <w:tcPr>
            <w:tcW w:w="1713" w:type="dxa"/>
          </w:tcPr>
          <w:p w14:paraId="3BB90BE1" w14:textId="77777777" w:rsidR="00D505E7" w:rsidRPr="00C6383D" w:rsidRDefault="00D505E7" w:rsidP="00F464BA">
            <w:pPr>
              <w:spacing w:before="40" w:after="40"/>
              <w:rPr>
                <w:rFonts w:cstheme="minorHAnsi"/>
                <w:sz w:val="20"/>
                <w:szCs w:val="20"/>
                <w:lang w:val="fr-CA"/>
              </w:rPr>
            </w:pPr>
          </w:p>
        </w:tc>
        <w:tc>
          <w:tcPr>
            <w:tcW w:w="2895" w:type="dxa"/>
          </w:tcPr>
          <w:p w14:paraId="45097B4C" w14:textId="77777777" w:rsidR="00D505E7" w:rsidRPr="00C6383D" w:rsidRDefault="00D505E7" w:rsidP="00F464BA">
            <w:pPr>
              <w:spacing w:before="40" w:after="40"/>
              <w:rPr>
                <w:rFonts w:cstheme="minorHAnsi"/>
                <w:sz w:val="20"/>
                <w:szCs w:val="20"/>
                <w:lang w:val="fr-CA"/>
              </w:rPr>
            </w:pPr>
          </w:p>
        </w:tc>
      </w:tr>
      <w:tr w:rsidR="00D505E7" w:rsidRPr="00587D62" w14:paraId="56C6FCBA" w14:textId="77777777" w:rsidTr="00BC7D98">
        <w:trPr>
          <w:jc w:val="center"/>
        </w:trPr>
        <w:tc>
          <w:tcPr>
            <w:tcW w:w="13680" w:type="dxa"/>
            <w:gridSpan w:val="6"/>
            <w:shd w:val="clear" w:color="auto" w:fill="E2EFD9" w:themeFill="accent6" w:themeFillTint="33"/>
            <w:vAlign w:val="center"/>
          </w:tcPr>
          <w:p w14:paraId="4B38A2B6" w14:textId="4F00775B" w:rsidR="00D505E7" w:rsidRPr="00587D62" w:rsidRDefault="00D505E7" w:rsidP="001A37B2">
            <w:pPr>
              <w:pStyle w:val="Paragraphedeliste"/>
              <w:keepNext/>
              <w:numPr>
                <w:ilvl w:val="0"/>
                <w:numId w:val="9"/>
              </w:numPr>
              <w:spacing w:before="40" w:after="40"/>
              <w:contextualSpacing w:val="0"/>
              <w:rPr>
                <w:rFonts w:cstheme="minorHAnsi"/>
                <w:sz w:val="22"/>
                <w:szCs w:val="22"/>
                <w:lang w:val="fr-CA"/>
              </w:rPr>
            </w:pPr>
            <w:r w:rsidRPr="00587D62">
              <w:rPr>
                <w:rFonts w:cstheme="minorHAnsi"/>
                <w:b/>
                <w:bCs/>
                <w:sz w:val="22"/>
                <w:szCs w:val="22"/>
                <w:lang w:val="fr-CA"/>
              </w:rPr>
              <w:t>GESTION DES INTERVENTIONS D’URGENCE</w:t>
            </w:r>
            <w:r w:rsidR="009D4C95" w:rsidRPr="00587D62">
              <w:rPr>
                <w:rFonts w:cstheme="minorHAnsi"/>
                <w:b/>
                <w:bCs/>
                <w:sz w:val="22"/>
                <w:szCs w:val="22"/>
                <w:lang w:val="fr-CA"/>
              </w:rPr>
              <w:t xml:space="preserve"> </w:t>
            </w:r>
          </w:p>
        </w:tc>
      </w:tr>
      <w:tr w:rsidR="00D505E7" w:rsidRPr="00587D62" w14:paraId="0A673CA1" w14:textId="77777777" w:rsidTr="00DF6263">
        <w:trPr>
          <w:jc w:val="center"/>
        </w:trPr>
        <w:tc>
          <w:tcPr>
            <w:tcW w:w="774" w:type="dxa"/>
            <w:vMerge w:val="restart"/>
          </w:tcPr>
          <w:p w14:paraId="2ADA58E4" w14:textId="77777777" w:rsidR="00D505E7" w:rsidRPr="00587D62" w:rsidRDefault="00D505E7" w:rsidP="00F464BA">
            <w:pPr>
              <w:spacing w:before="40" w:after="40"/>
              <w:rPr>
                <w:rFonts w:cstheme="minorHAnsi"/>
                <w:b/>
                <w:bCs/>
                <w:sz w:val="22"/>
                <w:szCs w:val="22"/>
                <w:lang w:val="fr-CA"/>
              </w:rPr>
            </w:pPr>
            <w:r w:rsidRPr="00587D62">
              <w:rPr>
                <w:rFonts w:cstheme="minorHAnsi"/>
                <w:b/>
                <w:bCs/>
                <w:sz w:val="22"/>
                <w:szCs w:val="22"/>
                <w:lang w:val="fr-CA"/>
              </w:rPr>
              <w:t>4.1</w:t>
            </w:r>
          </w:p>
        </w:tc>
        <w:tc>
          <w:tcPr>
            <w:tcW w:w="2042" w:type="dxa"/>
            <w:vMerge w:val="restart"/>
          </w:tcPr>
          <w:p w14:paraId="764E1CE2" w14:textId="06F09C91" w:rsidR="00D505E7" w:rsidRPr="004D546C" w:rsidRDefault="00000000" w:rsidP="00F464BA">
            <w:pPr>
              <w:spacing w:before="40" w:after="40"/>
              <w:rPr>
                <w:rFonts w:cstheme="minorHAnsi"/>
                <w:b/>
                <w:bCs/>
                <w:sz w:val="22"/>
                <w:szCs w:val="22"/>
                <w:lang w:val="fr-CA"/>
              </w:rPr>
            </w:pPr>
            <w:hyperlink r:id="rId64" w:history="1">
              <w:r w:rsidR="00D505E7" w:rsidRPr="00E91D5A">
                <w:rPr>
                  <w:rStyle w:val="Lienhypertexte"/>
                  <w:rFonts w:cstheme="minorHAnsi"/>
                  <w:b/>
                  <w:bCs/>
                  <w:sz w:val="22"/>
                  <w:szCs w:val="22"/>
                  <w:lang w:val="fr-CA"/>
                </w:rPr>
                <w:t>Premiers secours et premiers soins</w:t>
              </w:r>
            </w:hyperlink>
            <w:r w:rsidR="00D505E7" w:rsidRPr="004D546C">
              <w:rPr>
                <w:rFonts w:cstheme="minorHAnsi"/>
                <w:b/>
                <w:bCs/>
                <w:sz w:val="22"/>
                <w:szCs w:val="22"/>
                <w:lang w:val="fr-CA"/>
              </w:rPr>
              <w:t xml:space="preserve"> </w:t>
            </w:r>
          </w:p>
        </w:tc>
        <w:tc>
          <w:tcPr>
            <w:tcW w:w="4285" w:type="dxa"/>
          </w:tcPr>
          <w:p w14:paraId="2DB7135F" w14:textId="7EA3B495" w:rsidR="00D505E7" w:rsidRPr="00587D62" w:rsidRDefault="00D505E7" w:rsidP="00F464BA">
            <w:pPr>
              <w:pStyle w:val="Paragraphedeliste"/>
              <w:numPr>
                <w:ilvl w:val="0"/>
                <w:numId w:val="37"/>
              </w:numPr>
              <w:tabs>
                <w:tab w:val="left" w:pos="504"/>
              </w:tabs>
              <w:spacing w:before="40" w:after="40"/>
              <w:contextualSpacing w:val="0"/>
              <w:rPr>
                <w:rFonts w:cstheme="minorHAnsi"/>
                <w:sz w:val="22"/>
                <w:szCs w:val="22"/>
                <w:lang w:val="fr-CA"/>
              </w:rPr>
            </w:pPr>
            <w:r w:rsidRPr="00587D62">
              <w:rPr>
                <w:rFonts w:cstheme="minorHAnsi"/>
                <w:sz w:val="22"/>
                <w:szCs w:val="22"/>
                <w:lang w:val="fr-CA"/>
              </w:rPr>
              <w:t>S’assurer du nombre suffisant de secouristes et de la mise à jour de leur formation (développer un registre pour consigner ces informations)</w:t>
            </w:r>
          </w:p>
        </w:tc>
        <w:tc>
          <w:tcPr>
            <w:tcW w:w="1971" w:type="dxa"/>
          </w:tcPr>
          <w:p w14:paraId="32A146E3" w14:textId="1C4FB95E" w:rsidR="00D505E7" w:rsidRPr="00C6383D" w:rsidRDefault="00D505E7" w:rsidP="00F464BA">
            <w:pPr>
              <w:spacing w:before="40" w:after="40"/>
              <w:rPr>
                <w:rFonts w:cstheme="minorHAnsi"/>
                <w:sz w:val="20"/>
                <w:szCs w:val="20"/>
                <w:lang w:val="fr-CA"/>
              </w:rPr>
            </w:pPr>
          </w:p>
        </w:tc>
        <w:tc>
          <w:tcPr>
            <w:tcW w:w="1713" w:type="dxa"/>
          </w:tcPr>
          <w:p w14:paraId="702947A8" w14:textId="77777777" w:rsidR="00D505E7" w:rsidRPr="00C6383D" w:rsidRDefault="00D505E7" w:rsidP="00F464BA">
            <w:pPr>
              <w:spacing w:before="40" w:after="40"/>
              <w:rPr>
                <w:rFonts w:cstheme="minorHAnsi"/>
                <w:sz w:val="20"/>
                <w:szCs w:val="20"/>
                <w:lang w:val="fr-CA"/>
              </w:rPr>
            </w:pPr>
          </w:p>
        </w:tc>
        <w:tc>
          <w:tcPr>
            <w:tcW w:w="2895" w:type="dxa"/>
          </w:tcPr>
          <w:p w14:paraId="22BB66E6" w14:textId="10FB43A3" w:rsidR="00D505E7" w:rsidRPr="00C6383D" w:rsidRDefault="00D505E7" w:rsidP="00F464BA">
            <w:pPr>
              <w:spacing w:before="40" w:after="40"/>
              <w:rPr>
                <w:rFonts w:cstheme="minorHAnsi"/>
                <w:sz w:val="20"/>
                <w:szCs w:val="20"/>
                <w:lang w:val="fr-CA"/>
              </w:rPr>
            </w:pPr>
          </w:p>
        </w:tc>
      </w:tr>
      <w:tr w:rsidR="00D505E7" w:rsidRPr="00587D62" w14:paraId="66CFDB0A" w14:textId="77777777" w:rsidTr="00DF6263">
        <w:trPr>
          <w:jc w:val="center"/>
        </w:trPr>
        <w:tc>
          <w:tcPr>
            <w:tcW w:w="774" w:type="dxa"/>
            <w:vMerge/>
          </w:tcPr>
          <w:p w14:paraId="02E2D59D" w14:textId="77777777" w:rsidR="00D505E7" w:rsidRPr="00587D62" w:rsidRDefault="00D505E7" w:rsidP="00F464BA">
            <w:pPr>
              <w:spacing w:before="40" w:after="40"/>
              <w:rPr>
                <w:rFonts w:cstheme="minorHAnsi"/>
                <w:sz w:val="22"/>
                <w:szCs w:val="22"/>
                <w:lang w:val="fr-CA"/>
              </w:rPr>
            </w:pPr>
          </w:p>
        </w:tc>
        <w:tc>
          <w:tcPr>
            <w:tcW w:w="2042" w:type="dxa"/>
            <w:vMerge/>
          </w:tcPr>
          <w:p w14:paraId="53299F1B" w14:textId="77777777" w:rsidR="00D505E7" w:rsidRPr="00587D62" w:rsidRDefault="00D505E7" w:rsidP="00F464BA">
            <w:pPr>
              <w:spacing w:before="40" w:after="40"/>
              <w:rPr>
                <w:rFonts w:cstheme="minorHAnsi"/>
                <w:sz w:val="22"/>
                <w:szCs w:val="22"/>
                <w:lang w:val="fr-CA"/>
              </w:rPr>
            </w:pPr>
          </w:p>
        </w:tc>
        <w:tc>
          <w:tcPr>
            <w:tcW w:w="4285" w:type="dxa"/>
          </w:tcPr>
          <w:p w14:paraId="7EC9BC0E" w14:textId="4B8D8CD7" w:rsidR="00D505E7" w:rsidRPr="00587D62" w:rsidRDefault="00D505E7" w:rsidP="00F464BA">
            <w:pPr>
              <w:pStyle w:val="Paragraphedeliste"/>
              <w:numPr>
                <w:ilvl w:val="0"/>
                <w:numId w:val="35"/>
              </w:numPr>
              <w:tabs>
                <w:tab w:val="left" w:pos="504"/>
              </w:tabs>
              <w:spacing w:before="40" w:after="40"/>
              <w:contextualSpacing w:val="0"/>
              <w:rPr>
                <w:rFonts w:cstheme="minorHAnsi"/>
                <w:sz w:val="22"/>
                <w:szCs w:val="22"/>
                <w:lang w:val="fr-CA"/>
              </w:rPr>
            </w:pPr>
            <w:r w:rsidRPr="00587D62">
              <w:rPr>
                <w:rFonts w:cstheme="minorHAnsi"/>
                <w:sz w:val="22"/>
                <w:szCs w:val="22"/>
                <w:lang w:val="fr-CA"/>
              </w:rPr>
              <w:t>Fournir des trousses de premiers secours en nombre suffisant, voir à la conformité de leur contenu et de leur mise à jour constante (développer un registre d’inspection des trousses) </w:t>
            </w:r>
          </w:p>
        </w:tc>
        <w:tc>
          <w:tcPr>
            <w:tcW w:w="1971" w:type="dxa"/>
          </w:tcPr>
          <w:p w14:paraId="1C404F7D" w14:textId="77777777" w:rsidR="00D505E7" w:rsidRPr="00C6383D" w:rsidRDefault="00D505E7" w:rsidP="00F464BA">
            <w:pPr>
              <w:spacing w:before="40" w:after="40"/>
              <w:rPr>
                <w:rFonts w:cstheme="minorHAnsi"/>
                <w:sz w:val="20"/>
                <w:szCs w:val="20"/>
                <w:lang w:val="fr-CA"/>
              </w:rPr>
            </w:pPr>
          </w:p>
        </w:tc>
        <w:tc>
          <w:tcPr>
            <w:tcW w:w="1713" w:type="dxa"/>
          </w:tcPr>
          <w:p w14:paraId="6A361F30" w14:textId="77777777" w:rsidR="00D505E7" w:rsidRPr="00C6383D" w:rsidRDefault="00D505E7" w:rsidP="00F464BA">
            <w:pPr>
              <w:spacing w:before="40" w:after="40"/>
              <w:rPr>
                <w:rFonts w:cstheme="minorHAnsi"/>
                <w:sz w:val="20"/>
                <w:szCs w:val="20"/>
                <w:lang w:val="fr-CA"/>
              </w:rPr>
            </w:pPr>
          </w:p>
        </w:tc>
        <w:tc>
          <w:tcPr>
            <w:tcW w:w="2895" w:type="dxa"/>
          </w:tcPr>
          <w:p w14:paraId="395757CB" w14:textId="77777777" w:rsidR="00D505E7" w:rsidRPr="00C6383D" w:rsidRDefault="00D505E7" w:rsidP="00F464BA">
            <w:pPr>
              <w:spacing w:before="40" w:after="40"/>
              <w:rPr>
                <w:rFonts w:cstheme="minorHAnsi"/>
                <w:sz w:val="20"/>
                <w:szCs w:val="20"/>
                <w:lang w:val="fr-CA"/>
              </w:rPr>
            </w:pPr>
          </w:p>
        </w:tc>
      </w:tr>
      <w:tr w:rsidR="00D505E7" w:rsidRPr="00587D62" w14:paraId="2AB2A421" w14:textId="77777777" w:rsidTr="00DF6263">
        <w:trPr>
          <w:jc w:val="center"/>
        </w:trPr>
        <w:tc>
          <w:tcPr>
            <w:tcW w:w="774" w:type="dxa"/>
            <w:vMerge/>
          </w:tcPr>
          <w:p w14:paraId="1A7CB14A" w14:textId="77777777" w:rsidR="00D505E7" w:rsidRPr="00587D62" w:rsidRDefault="00D505E7" w:rsidP="00F464BA">
            <w:pPr>
              <w:spacing w:before="40" w:after="40"/>
              <w:rPr>
                <w:rFonts w:cstheme="minorHAnsi"/>
                <w:sz w:val="22"/>
                <w:szCs w:val="22"/>
                <w:lang w:val="fr-CA"/>
              </w:rPr>
            </w:pPr>
          </w:p>
        </w:tc>
        <w:tc>
          <w:tcPr>
            <w:tcW w:w="2042" w:type="dxa"/>
            <w:vMerge/>
          </w:tcPr>
          <w:p w14:paraId="3CAA3508" w14:textId="77777777" w:rsidR="00D505E7" w:rsidRPr="00587D62" w:rsidRDefault="00D505E7" w:rsidP="00F464BA">
            <w:pPr>
              <w:spacing w:before="40" w:after="40"/>
              <w:rPr>
                <w:rFonts w:cstheme="minorHAnsi"/>
                <w:sz w:val="22"/>
                <w:szCs w:val="22"/>
                <w:lang w:val="fr-CA"/>
              </w:rPr>
            </w:pPr>
          </w:p>
        </w:tc>
        <w:tc>
          <w:tcPr>
            <w:tcW w:w="4285" w:type="dxa"/>
          </w:tcPr>
          <w:p w14:paraId="68C142E1" w14:textId="16D01773" w:rsidR="00D505E7" w:rsidRPr="00587D62" w:rsidRDefault="00D505E7" w:rsidP="00F464BA">
            <w:pPr>
              <w:pStyle w:val="Paragraphedeliste"/>
              <w:numPr>
                <w:ilvl w:val="0"/>
                <w:numId w:val="35"/>
              </w:numPr>
              <w:tabs>
                <w:tab w:val="left" w:pos="504"/>
              </w:tabs>
              <w:spacing w:before="40" w:after="40"/>
              <w:contextualSpacing w:val="0"/>
              <w:rPr>
                <w:rFonts w:cstheme="minorHAnsi"/>
                <w:sz w:val="22"/>
                <w:szCs w:val="22"/>
                <w:lang w:val="fr-CA"/>
              </w:rPr>
            </w:pPr>
            <w:r w:rsidRPr="00587D62">
              <w:rPr>
                <w:rFonts w:cstheme="minorHAnsi"/>
                <w:sz w:val="22"/>
                <w:szCs w:val="22"/>
                <w:lang w:val="fr-CA"/>
              </w:rPr>
              <w:t xml:space="preserve">Rédiger la procédure à suivre en cas d’accident </w:t>
            </w:r>
            <w:r w:rsidR="00F43BEC">
              <w:rPr>
                <w:rFonts w:cstheme="minorHAnsi"/>
                <w:sz w:val="22"/>
                <w:szCs w:val="22"/>
                <w:lang w:val="fr-CA"/>
              </w:rPr>
              <w:br/>
            </w:r>
            <w:r w:rsidRPr="00920E70">
              <w:rPr>
                <w:rFonts w:cstheme="minorHAnsi"/>
                <w:sz w:val="20"/>
                <w:szCs w:val="20"/>
                <w:lang w:val="fr-CA"/>
              </w:rPr>
              <w:t>(</w:t>
            </w:r>
            <w:r w:rsidR="00F43BEC" w:rsidRPr="00920E70">
              <w:rPr>
                <w:rFonts w:cstheme="minorHAnsi"/>
                <w:sz w:val="20"/>
                <w:szCs w:val="20"/>
                <w:lang w:val="fr-CA"/>
              </w:rPr>
              <w:t xml:space="preserve">ex. : </w:t>
            </w:r>
            <w:r w:rsidRPr="00920E70">
              <w:rPr>
                <w:rFonts w:cstheme="minorHAnsi"/>
                <w:sz w:val="20"/>
                <w:szCs w:val="20"/>
                <w:lang w:val="fr-CA"/>
              </w:rPr>
              <w:t>maîtrise de la situation, transport des blessés)</w:t>
            </w:r>
          </w:p>
        </w:tc>
        <w:tc>
          <w:tcPr>
            <w:tcW w:w="1971" w:type="dxa"/>
          </w:tcPr>
          <w:p w14:paraId="592F9CCF" w14:textId="77777777" w:rsidR="00D505E7" w:rsidRPr="00C6383D" w:rsidRDefault="00D505E7" w:rsidP="00F464BA">
            <w:pPr>
              <w:spacing w:before="40" w:after="40"/>
              <w:rPr>
                <w:rFonts w:cstheme="minorHAnsi"/>
                <w:sz w:val="20"/>
                <w:szCs w:val="20"/>
                <w:lang w:val="fr-CA"/>
              </w:rPr>
            </w:pPr>
          </w:p>
        </w:tc>
        <w:tc>
          <w:tcPr>
            <w:tcW w:w="1713" w:type="dxa"/>
          </w:tcPr>
          <w:p w14:paraId="129FA0B2" w14:textId="77777777" w:rsidR="00D505E7" w:rsidRPr="00C6383D" w:rsidRDefault="00D505E7" w:rsidP="00F464BA">
            <w:pPr>
              <w:spacing w:before="40" w:after="40"/>
              <w:rPr>
                <w:rFonts w:cstheme="minorHAnsi"/>
                <w:sz w:val="20"/>
                <w:szCs w:val="20"/>
                <w:lang w:val="fr-CA"/>
              </w:rPr>
            </w:pPr>
          </w:p>
        </w:tc>
        <w:tc>
          <w:tcPr>
            <w:tcW w:w="2895" w:type="dxa"/>
          </w:tcPr>
          <w:p w14:paraId="10E48AEF" w14:textId="77777777" w:rsidR="00D505E7" w:rsidRPr="00C6383D" w:rsidRDefault="00D505E7" w:rsidP="00F464BA">
            <w:pPr>
              <w:spacing w:before="40" w:after="40"/>
              <w:rPr>
                <w:rFonts w:cstheme="minorHAnsi"/>
                <w:sz w:val="20"/>
                <w:szCs w:val="20"/>
                <w:lang w:val="fr-CA"/>
              </w:rPr>
            </w:pPr>
          </w:p>
        </w:tc>
      </w:tr>
      <w:tr w:rsidR="00D505E7" w:rsidRPr="00587D62" w14:paraId="6E4778C0" w14:textId="77777777" w:rsidTr="00DF6263">
        <w:trPr>
          <w:jc w:val="center"/>
        </w:trPr>
        <w:tc>
          <w:tcPr>
            <w:tcW w:w="774" w:type="dxa"/>
            <w:vMerge w:val="restart"/>
          </w:tcPr>
          <w:p w14:paraId="358DB35F" w14:textId="77777777" w:rsidR="00D505E7" w:rsidRPr="00587D62" w:rsidRDefault="00D505E7" w:rsidP="00F464BA">
            <w:pPr>
              <w:spacing w:before="40" w:after="40"/>
              <w:rPr>
                <w:rFonts w:cstheme="minorHAnsi"/>
                <w:b/>
                <w:bCs/>
                <w:sz w:val="22"/>
                <w:szCs w:val="22"/>
                <w:lang w:val="fr-CA"/>
              </w:rPr>
            </w:pPr>
            <w:r w:rsidRPr="00587D62">
              <w:rPr>
                <w:rFonts w:cstheme="minorHAnsi"/>
                <w:b/>
                <w:bCs/>
                <w:sz w:val="22"/>
                <w:szCs w:val="22"/>
                <w:lang w:val="fr-CA"/>
              </w:rPr>
              <w:t>4.2</w:t>
            </w:r>
          </w:p>
        </w:tc>
        <w:tc>
          <w:tcPr>
            <w:tcW w:w="2042" w:type="dxa"/>
            <w:vMerge w:val="restart"/>
          </w:tcPr>
          <w:p w14:paraId="182716E9" w14:textId="0B86D439" w:rsidR="00D505E7" w:rsidRPr="004D546C" w:rsidRDefault="00000000" w:rsidP="00F464BA">
            <w:pPr>
              <w:spacing w:before="40" w:after="40"/>
              <w:rPr>
                <w:rFonts w:cstheme="minorHAnsi"/>
                <w:b/>
                <w:bCs/>
                <w:sz w:val="22"/>
                <w:szCs w:val="22"/>
                <w:lang w:val="fr-CA"/>
              </w:rPr>
            </w:pPr>
            <w:hyperlink r:id="rId65" w:history="1">
              <w:r w:rsidR="00CB3868" w:rsidRPr="00E91D5A">
                <w:rPr>
                  <w:rStyle w:val="Lienhypertexte"/>
                  <w:rFonts w:cstheme="minorHAnsi"/>
                  <w:b/>
                  <w:bCs/>
                  <w:sz w:val="22"/>
                  <w:szCs w:val="22"/>
                  <w:lang w:val="fr-CA"/>
                </w:rPr>
                <w:t>Protection contre les incendies</w:t>
              </w:r>
            </w:hyperlink>
          </w:p>
        </w:tc>
        <w:tc>
          <w:tcPr>
            <w:tcW w:w="4285" w:type="dxa"/>
          </w:tcPr>
          <w:p w14:paraId="2EA6A27E" w14:textId="2F012839" w:rsidR="00D505E7" w:rsidRPr="00587D62" w:rsidRDefault="00D529B7" w:rsidP="00F464BA">
            <w:pPr>
              <w:pStyle w:val="Paragraphedeliste"/>
              <w:numPr>
                <w:ilvl w:val="0"/>
                <w:numId w:val="16"/>
              </w:numPr>
              <w:tabs>
                <w:tab w:val="left" w:pos="504"/>
              </w:tabs>
              <w:spacing w:before="40" w:after="40"/>
              <w:contextualSpacing w:val="0"/>
              <w:rPr>
                <w:rFonts w:cstheme="minorHAnsi"/>
                <w:sz w:val="22"/>
                <w:szCs w:val="22"/>
                <w:lang w:val="fr-CA"/>
              </w:rPr>
            </w:pPr>
            <w:r w:rsidRPr="00587D62">
              <w:rPr>
                <w:rFonts w:cstheme="minorHAnsi"/>
                <w:sz w:val="22"/>
                <w:szCs w:val="22"/>
                <w:lang w:val="fr-CA"/>
              </w:rPr>
              <w:t>Rédiger le plan d’évacuation et effectuer des exercices d’évacuation adaptés aux risques des établissements et à la nature des activités, au moins une fois par année</w:t>
            </w:r>
          </w:p>
        </w:tc>
        <w:tc>
          <w:tcPr>
            <w:tcW w:w="1971" w:type="dxa"/>
          </w:tcPr>
          <w:p w14:paraId="2B6A2CEC" w14:textId="39871DF2" w:rsidR="00D505E7" w:rsidRPr="00C6383D" w:rsidRDefault="00D505E7" w:rsidP="00F464BA">
            <w:pPr>
              <w:spacing w:before="40" w:after="40"/>
              <w:rPr>
                <w:rFonts w:cstheme="minorHAnsi"/>
                <w:sz w:val="20"/>
                <w:szCs w:val="20"/>
                <w:lang w:val="fr-CA"/>
              </w:rPr>
            </w:pPr>
          </w:p>
        </w:tc>
        <w:tc>
          <w:tcPr>
            <w:tcW w:w="1713" w:type="dxa"/>
          </w:tcPr>
          <w:p w14:paraId="234A2171" w14:textId="77777777" w:rsidR="00D505E7" w:rsidRPr="00C6383D" w:rsidRDefault="00D505E7" w:rsidP="00F464BA">
            <w:pPr>
              <w:spacing w:before="40" w:after="40"/>
              <w:rPr>
                <w:rFonts w:cstheme="minorHAnsi"/>
                <w:sz w:val="20"/>
                <w:szCs w:val="20"/>
                <w:lang w:val="fr-CA"/>
              </w:rPr>
            </w:pPr>
          </w:p>
        </w:tc>
        <w:tc>
          <w:tcPr>
            <w:tcW w:w="2895" w:type="dxa"/>
          </w:tcPr>
          <w:p w14:paraId="6DF1BF5E" w14:textId="7E596792" w:rsidR="00D505E7" w:rsidRPr="00C6383D" w:rsidRDefault="00D505E7" w:rsidP="00F464BA">
            <w:pPr>
              <w:spacing w:before="40" w:after="40"/>
              <w:rPr>
                <w:rFonts w:cstheme="minorHAnsi"/>
                <w:sz w:val="20"/>
                <w:szCs w:val="20"/>
                <w:lang w:val="fr-CA"/>
              </w:rPr>
            </w:pPr>
          </w:p>
        </w:tc>
      </w:tr>
      <w:tr w:rsidR="00D505E7" w:rsidRPr="00587D62" w14:paraId="29BA5981" w14:textId="77777777" w:rsidTr="00DF6263">
        <w:trPr>
          <w:jc w:val="center"/>
        </w:trPr>
        <w:tc>
          <w:tcPr>
            <w:tcW w:w="774" w:type="dxa"/>
            <w:vMerge/>
          </w:tcPr>
          <w:p w14:paraId="02904EF0" w14:textId="77777777" w:rsidR="00D505E7" w:rsidRPr="00587D62" w:rsidRDefault="00D505E7" w:rsidP="00F464BA">
            <w:pPr>
              <w:spacing w:before="40" w:after="40"/>
              <w:rPr>
                <w:rFonts w:cstheme="minorHAnsi"/>
                <w:sz w:val="22"/>
                <w:szCs w:val="22"/>
                <w:lang w:val="fr-CA"/>
              </w:rPr>
            </w:pPr>
          </w:p>
        </w:tc>
        <w:tc>
          <w:tcPr>
            <w:tcW w:w="2042" w:type="dxa"/>
            <w:vMerge/>
          </w:tcPr>
          <w:p w14:paraId="75310561" w14:textId="77777777" w:rsidR="00D505E7" w:rsidRPr="00587D62" w:rsidRDefault="00D505E7" w:rsidP="00F464BA">
            <w:pPr>
              <w:spacing w:before="40" w:after="40"/>
              <w:rPr>
                <w:rFonts w:cstheme="minorHAnsi"/>
                <w:sz w:val="22"/>
                <w:szCs w:val="22"/>
                <w:lang w:val="fr-CA"/>
              </w:rPr>
            </w:pPr>
          </w:p>
        </w:tc>
        <w:tc>
          <w:tcPr>
            <w:tcW w:w="4285" w:type="dxa"/>
          </w:tcPr>
          <w:p w14:paraId="74A86348" w14:textId="572F4F21" w:rsidR="00D505E7" w:rsidRPr="00587D62" w:rsidRDefault="00D529B7" w:rsidP="00F464BA">
            <w:pPr>
              <w:pStyle w:val="Paragraphedeliste"/>
              <w:numPr>
                <w:ilvl w:val="0"/>
                <w:numId w:val="16"/>
              </w:numPr>
              <w:tabs>
                <w:tab w:val="left" w:pos="504"/>
              </w:tabs>
              <w:spacing w:before="40" w:after="40"/>
              <w:contextualSpacing w:val="0"/>
              <w:rPr>
                <w:rFonts w:cstheme="minorHAnsi"/>
                <w:sz w:val="22"/>
                <w:szCs w:val="22"/>
                <w:lang w:val="fr-CA"/>
              </w:rPr>
            </w:pPr>
            <w:r w:rsidRPr="00587D62">
              <w:rPr>
                <w:rFonts w:cstheme="minorHAnsi"/>
                <w:sz w:val="22"/>
                <w:szCs w:val="22"/>
                <w:lang w:val="fr-CA"/>
              </w:rPr>
              <w:t xml:space="preserve">S’assurer que les équipements d’urgence soient maintenus en bon état et fonctionnels en tout temps </w:t>
            </w:r>
            <w:r w:rsidR="00F43BEC">
              <w:rPr>
                <w:rFonts w:cstheme="minorHAnsi"/>
                <w:sz w:val="22"/>
                <w:szCs w:val="22"/>
                <w:lang w:val="fr-CA"/>
              </w:rPr>
              <w:br/>
            </w:r>
            <w:r w:rsidRPr="00920E70">
              <w:rPr>
                <w:rFonts w:cstheme="minorHAnsi"/>
                <w:sz w:val="20"/>
                <w:szCs w:val="20"/>
                <w:lang w:val="fr-CA"/>
              </w:rPr>
              <w:t>(ex. : éclairage de secours, extincteurs, alarmes)</w:t>
            </w:r>
          </w:p>
        </w:tc>
        <w:tc>
          <w:tcPr>
            <w:tcW w:w="1971" w:type="dxa"/>
          </w:tcPr>
          <w:p w14:paraId="7AF5BA76" w14:textId="77777777" w:rsidR="00D505E7" w:rsidRPr="00C6383D" w:rsidRDefault="00D505E7" w:rsidP="00F464BA">
            <w:pPr>
              <w:spacing w:before="40" w:after="40"/>
              <w:rPr>
                <w:rFonts w:cstheme="minorHAnsi"/>
                <w:sz w:val="20"/>
                <w:szCs w:val="20"/>
                <w:lang w:val="fr-CA"/>
              </w:rPr>
            </w:pPr>
          </w:p>
        </w:tc>
        <w:tc>
          <w:tcPr>
            <w:tcW w:w="1713" w:type="dxa"/>
          </w:tcPr>
          <w:p w14:paraId="3FFF4411" w14:textId="77777777" w:rsidR="00D505E7" w:rsidRPr="00C6383D" w:rsidRDefault="00D505E7" w:rsidP="00F464BA">
            <w:pPr>
              <w:spacing w:before="40" w:after="40"/>
              <w:rPr>
                <w:rFonts w:cstheme="minorHAnsi"/>
                <w:sz w:val="20"/>
                <w:szCs w:val="20"/>
                <w:lang w:val="fr-CA"/>
              </w:rPr>
            </w:pPr>
          </w:p>
        </w:tc>
        <w:tc>
          <w:tcPr>
            <w:tcW w:w="2895" w:type="dxa"/>
          </w:tcPr>
          <w:p w14:paraId="3EE31C1D" w14:textId="77777777" w:rsidR="00D505E7" w:rsidRPr="00C6383D" w:rsidRDefault="00D505E7" w:rsidP="00F464BA">
            <w:pPr>
              <w:spacing w:before="40" w:after="40"/>
              <w:rPr>
                <w:rFonts w:cstheme="minorHAnsi"/>
                <w:sz w:val="20"/>
                <w:szCs w:val="20"/>
                <w:lang w:val="fr-CA"/>
              </w:rPr>
            </w:pPr>
          </w:p>
        </w:tc>
      </w:tr>
      <w:tr w:rsidR="00D505E7" w:rsidRPr="00587D62" w14:paraId="30E944B9" w14:textId="77777777" w:rsidTr="00DF6263">
        <w:trPr>
          <w:jc w:val="center"/>
        </w:trPr>
        <w:tc>
          <w:tcPr>
            <w:tcW w:w="774" w:type="dxa"/>
            <w:vMerge/>
          </w:tcPr>
          <w:p w14:paraId="46F0447A" w14:textId="77777777" w:rsidR="00D505E7" w:rsidRPr="00587D62" w:rsidRDefault="00D505E7" w:rsidP="00F464BA">
            <w:pPr>
              <w:spacing w:before="40" w:after="40"/>
              <w:rPr>
                <w:rFonts w:cstheme="minorHAnsi"/>
                <w:sz w:val="22"/>
                <w:szCs w:val="22"/>
                <w:lang w:val="fr-CA"/>
              </w:rPr>
            </w:pPr>
          </w:p>
        </w:tc>
        <w:tc>
          <w:tcPr>
            <w:tcW w:w="2042" w:type="dxa"/>
            <w:vMerge/>
          </w:tcPr>
          <w:p w14:paraId="0A7FD75D" w14:textId="77777777" w:rsidR="00D505E7" w:rsidRPr="00587D62" w:rsidRDefault="00D505E7" w:rsidP="00F464BA">
            <w:pPr>
              <w:spacing w:before="40" w:after="40"/>
              <w:rPr>
                <w:rFonts w:cstheme="minorHAnsi"/>
                <w:sz w:val="22"/>
                <w:szCs w:val="22"/>
                <w:lang w:val="fr-CA"/>
              </w:rPr>
            </w:pPr>
          </w:p>
        </w:tc>
        <w:tc>
          <w:tcPr>
            <w:tcW w:w="4285" w:type="dxa"/>
          </w:tcPr>
          <w:p w14:paraId="6575B27F" w14:textId="5A45488D" w:rsidR="00D505E7" w:rsidRPr="00587D62" w:rsidRDefault="00D505E7" w:rsidP="00F464BA">
            <w:pPr>
              <w:pStyle w:val="Paragraphedeliste"/>
              <w:numPr>
                <w:ilvl w:val="0"/>
                <w:numId w:val="16"/>
              </w:numPr>
              <w:tabs>
                <w:tab w:val="left" w:pos="504"/>
              </w:tabs>
              <w:spacing w:before="40" w:after="40"/>
              <w:contextualSpacing w:val="0"/>
              <w:rPr>
                <w:rFonts w:cstheme="minorHAnsi"/>
                <w:sz w:val="22"/>
                <w:szCs w:val="22"/>
                <w:lang w:val="fr-CA"/>
              </w:rPr>
            </w:pPr>
            <w:r w:rsidRPr="00587D62">
              <w:rPr>
                <w:rFonts w:cstheme="minorHAnsi"/>
                <w:sz w:val="22"/>
                <w:szCs w:val="22"/>
                <w:lang w:val="fr-CA"/>
              </w:rPr>
              <w:t>S’assurer de la mise à jour du plan d</w:t>
            </w:r>
            <w:r w:rsidR="00FC07DD" w:rsidRPr="00587D62">
              <w:rPr>
                <w:rFonts w:cstheme="minorHAnsi"/>
                <w:sz w:val="22"/>
                <w:szCs w:val="22"/>
                <w:lang w:val="fr-CA"/>
              </w:rPr>
              <w:t>e protection contre les incendies</w:t>
            </w:r>
          </w:p>
        </w:tc>
        <w:tc>
          <w:tcPr>
            <w:tcW w:w="1971" w:type="dxa"/>
          </w:tcPr>
          <w:p w14:paraId="0E8C75A6" w14:textId="0F949BBE" w:rsidR="00D505E7" w:rsidRPr="00C6383D" w:rsidRDefault="00D505E7" w:rsidP="00F464BA">
            <w:pPr>
              <w:spacing w:before="40" w:after="40"/>
              <w:rPr>
                <w:rFonts w:cstheme="minorHAnsi"/>
                <w:sz w:val="20"/>
                <w:szCs w:val="20"/>
                <w:lang w:val="fr-CA"/>
              </w:rPr>
            </w:pPr>
          </w:p>
        </w:tc>
        <w:tc>
          <w:tcPr>
            <w:tcW w:w="1713" w:type="dxa"/>
          </w:tcPr>
          <w:p w14:paraId="3D8A1B13" w14:textId="77777777" w:rsidR="00D505E7" w:rsidRPr="00C6383D" w:rsidRDefault="00D505E7" w:rsidP="00F464BA">
            <w:pPr>
              <w:spacing w:before="40" w:after="40"/>
              <w:rPr>
                <w:rFonts w:cstheme="minorHAnsi"/>
                <w:sz w:val="20"/>
                <w:szCs w:val="20"/>
                <w:lang w:val="fr-CA"/>
              </w:rPr>
            </w:pPr>
          </w:p>
        </w:tc>
        <w:tc>
          <w:tcPr>
            <w:tcW w:w="2895" w:type="dxa"/>
          </w:tcPr>
          <w:p w14:paraId="763D8376" w14:textId="77777777" w:rsidR="00D505E7" w:rsidRPr="00C6383D" w:rsidRDefault="00D505E7" w:rsidP="00F464BA">
            <w:pPr>
              <w:spacing w:before="40" w:after="40"/>
              <w:rPr>
                <w:rFonts w:cstheme="minorHAnsi"/>
                <w:sz w:val="20"/>
                <w:szCs w:val="20"/>
                <w:lang w:val="fr-CA"/>
              </w:rPr>
            </w:pPr>
          </w:p>
        </w:tc>
      </w:tr>
    </w:tbl>
    <w:p w14:paraId="7553D038" w14:textId="77777777" w:rsidR="008E3396" w:rsidRPr="00587D62" w:rsidRDefault="008E3396" w:rsidP="00DB06D8">
      <w:pPr>
        <w:spacing w:before="120" w:after="120"/>
        <w:rPr>
          <w:rFonts w:eastAsiaTheme="minorHAnsi" w:cstheme="minorHAnsi"/>
          <w:b/>
          <w:bCs/>
          <w:caps/>
          <w:color w:val="174A7C"/>
          <w:szCs w:val="22"/>
        </w:rPr>
      </w:pPr>
      <w:r w:rsidRPr="00587D62">
        <w:rPr>
          <w:rFonts w:cstheme="minorHAnsi"/>
          <w:szCs w:val="22"/>
        </w:rPr>
        <w:br w:type="page"/>
      </w:r>
    </w:p>
    <w:p w14:paraId="3B388091" w14:textId="31D1B355" w:rsidR="008F5E1A" w:rsidRPr="00587D62" w:rsidRDefault="008F5E1A" w:rsidP="003223EA">
      <w:pPr>
        <w:pStyle w:val="Titre1"/>
      </w:pPr>
      <w:bookmarkStart w:id="6" w:name="_Annexe_1_:"/>
      <w:bookmarkEnd w:id="6"/>
      <w:r w:rsidRPr="00587D62">
        <w:lastRenderedPageBreak/>
        <w:t>Annexe</w:t>
      </w:r>
      <w:r w:rsidR="00261DF5">
        <w:t> </w:t>
      </w:r>
      <w:r w:rsidRPr="00587D62">
        <w:t xml:space="preserve">1 : </w:t>
      </w:r>
      <w:r w:rsidR="0053204D" w:rsidRPr="00587D62">
        <w:t>Évaluation des mécanismes de participation</w:t>
      </w:r>
    </w:p>
    <w:p w14:paraId="4F8A8E46" w14:textId="6C504565" w:rsidR="0053204D" w:rsidRPr="00587D62" w:rsidRDefault="00DD0CB8" w:rsidP="00DB06D8">
      <w:pPr>
        <w:spacing w:before="120" w:after="120"/>
        <w:rPr>
          <w:rFonts w:cstheme="minorHAnsi"/>
          <w:szCs w:val="22"/>
        </w:rPr>
      </w:pPr>
      <w:r w:rsidRPr="00587D62">
        <w:rPr>
          <w:rFonts w:cstheme="minorHAnsi"/>
          <w:szCs w:val="22"/>
        </w:rPr>
        <w:t>Insérer ici le résultat de votre évaluation</w:t>
      </w:r>
      <w:r w:rsidR="00A551BF">
        <w:rPr>
          <w:rFonts w:cstheme="minorHAnsi"/>
          <w:szCs w:val="22"/>
        </w:rPr>
        <w:t xml:space="preserve"> des mécanismes de participation</w:t>
      </w:r>
      <w:r w:rsidRPr="00587D62">
        <w:rPr>
          <w:rFonts w:cstheme="minorHAnsi"/>
          <w:szCs w:val="22"/>
        </w:rPr>
        <w:t>.</w:t>
      </w:r>
    </w:p>
    <w:p w14:paraId="290E6DDC" w14:textId="7D70AEB5" w:rsidR="0053204D" w:rsidRPr="00587D62" w:rsidRDefault="0053204D" w:rsidP="00DB06D8">
      <w:pPr>
        <w:spacing w:before="120" w:after="120"/>
        <w:rPr>
          <w:rFonts w:cstheme="minorHAnsi"/>
          <w:szCs w:val="22"/>
        </w:rPr>
      </w:pPr>
    </w:p>
    <w:p w14:paraId="54B5588C" w14:textId="383D1348" w:rsidR="0053204D" w:rsidRPr="00587D62" w:rsidRDefault="0053204D" w:rsidP="003223EA">
      <w:pPr>
        <w:pStyle w:val="Titre1"/>
      </w:pPr>
      <w:bookmarkStart w:id="7" w:name="_Annexe_2_:"/>
      <w:bookmarkEnd w:id="7"/>
      <w:r w:rsidRPr="00587D62">
        <w:t>Annexe</w:t>
      </w:r>
      <w:r w:rsidR="00261DF5">
        <w:t> </w:t>
      </w:r>
      <w:r w:rsidRPr="00587D62">
        <w:t>2 : Évaluation des mécanismes de prévention</w:t>
      </w:r>
    </w:p>
    <w:p w14:paraId="7D36E6A0" w14:textId="2B18FEB0" w:rsidR="00DD0CB8" w:rsidRPr="00587D62" w:rsidRDefault="00DD0CB8" w:rsidP="00DB06D8">
      <w:pPr>
        <w:spacing w:before="120" w:after="120"/>
        <w:rPr>
          <w:rFonts w:cstheme="minorHAnsi"/>
          <w:szCs w:val="22"/>
        </w:rPr>
      </w:pPr>
      <w:r w:rsidRPr="00587D62">
        <w:rPr>
          <w:rFonts w:cstheme="minorHAnsi"/>
          <w:szCs w:val="22"/>
        </w:rPr>
        <w:t>Insérer ici le résultat de votre évaluation</w:t>
      </w:r>
      <w:r w:rsidR="00A551BF">
        <w:rPr>
          <w:rFonts w:cstheme="minorHAnsi"/>
          <w:szCs w:val="22"/>
        </w:rPr>
        <w:t xml:space="preserve"> des mécanismes de prévention</w:t>
      </w:r>
      <w:r w:rsidRPr="00587D62">
        <w:rPr>
          <w:rFonts w:cstheme="minorHAnsi"/>
          <w:szCs w:val="22"/>
        </w:rPr>
        <w:t>.</w:t>
      </w:r>
    </w:p>
    <w:p w14:paraId="09720D34" w14:textId="77777777" w:rsidR="00247C8B" w:rsidRPr="00587D62" w:rsidRDefault="00247C8B" w:rsidP="00DB06D8">
      <w:pPr>
        <w:spacing w:before="120" w:after="120"/>
        <w:rPr>
          <w:rFonts w:cstheme="minorHAnsi"/>
          <w:szCs w:val="22"/>
        </w:rPr>
      </w:pPr>
    </w:p>
    <w:p w14:paraId="23BCE33E" w14:textId="5D4194FC" w:rsidR="00247C8B" w:rsidRDefault="00247C8B" w:rsidP="003223EA">
      <w:pPr>
        <w:pStyle w:val="Titre1"/>
      </w:pPr>
      <w:bookmarkStart w:id="8" w:name="_Annexe_3_:"/>
      <w:bookmarkEnd w:id="8"/>
      <w:r w:rsidRPr="00587D62">
        <w:t>Annexe</w:t>
      </w:r>
      <w:r w:rsidR="00261DF5">
        <w:t> </w:t>
      </w:r>
      <w:r w:rsidRPr="00587D62">
        <w:t>3 : Bilan des activités et des tâches</w:t>
      </w:r>
    </w:p>
    <w:p w14:paraId="765C7842" w14:textId="64647296" w:rsidR="00C90001" w:rsidRPr="00587D62" w:rsidRDefault="00C90001" w:rsidP="00C90001">
      <w:pPr>
        <w:spacing w:before="120" w:after="120"/>
        <w:rPr>
          <w:rFonts w:cstheme="minorHAnsi"/>
          <w:szCs w:val="22"/>
        </w:rPr>
      </w:pPr>
      <w:r w:rsidRPr="00587D62">
        <w:rPr>
          <w:rFonts w:cstheme="minorHAnsi"/>
          <w:szCs w:val="22"/>
        </w:rPr>
        <w:t xml:space="preserve">Insérer ici le résultat de votre </w:t>
      </w:r>
      <w:r>
        <w:rPr>
          <w:rFonts w:cstheme="minorHAnsi"/>
          <w:szCs w:val="22"/>
        </w:rPr>
        <w:t>bilan des activités et des tâches</w:t>
      </w:r>
      <w:r w:rsidRPr="00587D62">
        <w:rPr>
          <w:rFonts w:cstheme="minorHAnsi"/>
          <w:szCs w:val="22"/>
        </w:rPr>
        <w:t>.</w:t>
      </w:r>
    </w:p>
    <w:p w14:paraId="061F35B8" w14:textId="77777777" w:rsidR="00C90001" w:rsidRPr="00C90001" w:rsidRDefault="00C90001" w:rsidP="00C90001"/>
    <w:sectPr w:rsidR="00C90001" w:rsidRPr="00C90001" w:rsidSect="001C17B6">
      <w:type w:val="continuous"/>
      <w:pgSz w:w="15840" w:h="12240" w:orient="landscape"/>
      <w:pgMar w:top="1440" w:right="1080" w:bottom="108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C2FF2" w14:textId="77777777" w:rsidR="000C30E8" w:rsidRDefault="000C30E8" w:rsidP="00810A2F">
      <w:r>
        <w:separator/>
      </w:r>
    </w:p>
  </w:endnote>
  <w:endnote w:type="continuationSeparator" w:id="0">
    <w:p w14:paraId="7906180E" w14:textId="77777777" w:rsidR="000C30E8" w:rsidRDefault="000C30E8" w:rsidP="00810A2F">
      <w:r>
        <w:continuationSeparator/>
      </w:r>
    </w:p>
  </w:endnote>
  <w:endnote w:type="continuationNotice" w:id="1">
    <w:p w14:paraId="1A749983" w14:textId="77777777" w:rsidR="000C30E8" w:rsidRDefault="000C3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tional Book">
    <w:altName w:val="Calibri"/>
    <w:panose1 w:val="00000000000000000000"/>
    <w:charset w:val="4D"/>
    <w:family w:val="auto"/>
    <w:notTrueType/>
    <w:pitch w:val="variable"/>
    <w:sig w:usb0="A00000FF" w:usb1="5000207B" w:usb2="00000010" w:usb3="00000000" w:csb0="0000009B"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National Bold">
    <w:panose1 w:val="02000503000000020004"/>
    <w:charset w:val="4D"/>
    <w:family w:val="auto"/>
    <w:notTrueType/>
    <w:pitch w:val="variable"/>
    <w:sig w:usb0="A00000FF" w:usb1="5000207B" w:usb2="00000010" w:usb3="00000000" w:csb0="0000009B" w:csb1="00000000"/>
  </w:font>
  <w:font w:name="National Bold Italic">
    <w:panose1 w:val="02000503000000020004"/>
    <w:charset w:val="4D"/>
    <w:family w:val="auto"/>
    <w:notTrueType/>
    <w:pitch w:val="variable"/>
    <w:sig w:usb0="A00000FF" w:usb1="5000207B" w:usb2="00000010" w:usb3="00000000" w:csb0="0000009B" w:csb1="00000000"/>
  </w:font>
  <w:font w:name="ArialMT">
    <w:altName w:val="Arial"/>
    <w:panose1 w:val="00000000000000000000"/>
    <w:charset w:val="4D"/>
    <w:family w:val="auto"/>
    <w:notTrueType/>
    <w:pitch w:val="default"/>
    <w:sig w:usb0="00000003" w:usb1="00000000" w:usb2="00000000" w:usb3="00000000" w:csb0="00000001" w:csb1="00000000"/>
  </w:font>
  <w:font w:name="ArialNarrow">
    <w:altName w:val="Arial Narrow"/>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525D" w14:textId="77777777" w:rsidR="00E148E6" w:rsidRDefault="005F258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p w14:paraId="712F8F93" w14:textId="77777777" w:rsidR="00E148E6" w:rsidRDefault="00E148E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0D31" w14:textId="0C28E723" w:rsidR="00505904" w:rsidRPr="00844001" w:rsidRDefault="00EF3827" w:rsidP="00EF3827">
    <w:pPr>
      <w:spacing w:before="120"/>
      <w:ind w:left="3067"/>
      <w:rPr>
        <w:rFonts w:eastAsiaTheme="minorHAnsi"/>
        <w:sz w:val="16"/>
        <w:szCs w:val="16"/>
      </w:rPr>
    </w:pPr>
    <w:r w:rsidRPr="001C7C45">
      <w:rPr>
        <w:noProof/>
        <w:sz w:val="16"/>
        <w:szCs w:val="16"/>
      </w:rPr>
      <w:drawing>
        <wp:anchor distT="0" distB="0" distL="114300" distR="114300" simplePos="0" relativeHeight="251658241" behindDoc="0" locked="0" layoutInCell="1" allowOverlap="1" wp14:anchorId="14A33B0D" wp14:editId="250C64E8">
          <wp:simplePos x="0" y="0"/>
          <wp:positionH relativeFrom="column">
            <wp:posOffset>0</wp:posOffset>
          </wp:positionH>
          <wp:positionV relativeFrom="paragraph">
            <wp:posOffset>66135</wp:posOffset>
          </wp:positionV>
          <wp:extent cx="1744345" cy="429260"/>
          <wp:effectExtent l="0" t="0" r="8255" b="8890"/>
          <wp:wrapNone/>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8" descr="Une image contenant text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345" cy="429260"/>
                  </a:xfrm>
                  <a:prstGeom prst="rect">
                    <a:avLst/>
                  </a:prstGeom>
                </pic:spPr>
              </pic:pic>
            </a:graphicData>
          </a:graphic>
          <wp14:sizeRelH relativeFrom="margin">
            <wp14:pctWidth>0</wp14:pctWidth>
          </wp14:sizeRelH>
          <wp14:sizeRelV relativeFrom="margin">
            <wp14:pctHeight>0</wp14:pctHeight>
          </wp14:sizeRelV>
        </wp:anchor>
      </w:drawing>
    </w:r>
    <w:r w:rsidR="00505904" w:rsidRPr="00844001">
      <w:rPr>
        <w:rFonts w:eastAsiaTheme="minorHAnsi"/>
        <w:sz w:val="16"/>
        <w:szCs w:val="16"/>
      </w:rPr>
      <w:t>L’APSAM a produit le modèle original à partir duquel ce document a été adapté. Les droits d’auteur sont libérés pour adaptation. Le document original est disponible sur le site de l’APSAM (</w:t>
    </w:r>
    <w:hyperlink r:id="rId2" w:history="1">
      <w:r w:rsidR="00505904" w:rsidRPr="00844001">
        <w:rPr>
          <w:rStyle w:val="Lienhypertexte"/>
          <w:rFonts w:eastAsiaTheme="minorHAnsi"/>
          <w:sz w:val="16"/>
          <w:szCs w:val="16"/>
        </w:rPr>
        <w:t>www.apsam.com</w:t>
      </w:r>
    </w:hyperlink>
    <w:r w:rsidR="00505904" w:rsidRPr="00844001">
      <w:rPr>
        <w:rFonts w:eastAsiaTheme="minorHAnsi"/>
        <w:sz w:val="16"/>
        <w:szCs w:val="16"/>
      </w:rPr>
      <w:t>)</w:t>
    </w:r>
  </w:p>
  <w:p w14:paraId="39EEF3AC" w14:textId="6361D85F" w:rsidR="00D0498C" w:rsidRDefault="00FC7733" w:rsidP="00EF3827">
    <w:pPr>
      <w:tabs>
        <w:tab w:val="right" w:pos="13680"/>
      </w:tabs>
      <w:ind w:left="3060"/>
    </w:pPr>
    <w:r>
      <w:rPr>
        <w:rFonts w:eastAsiaTheme="minorHAnsi"/>
        <w:sz w:val="16"/>
        <w:szCs w:val="16"/>
      </w:rPr>
      <w:t>2023-0</w:t>
    </w:r>
    <w:r w:rsidR="00650E3F">
      <w:rPr>
        <w:rFonts w:eastAsiaTheme="minorHAnsi"/>
        <w:sz w:val="16"/>
        <w:szCs w:val="16"/>
      </w:rPr>
      <w:t>9-1</w:t>
    </w:r>
    <w:r w:rsidR="00160182">
      <w:rPr>
        <w:rFonts w:eastAsiaTheme="minorHAnsi"/>
        <w:sz w:val="16"/>
        <w:szCs w:val="16"/>
      </w:rPr>
      <w:t>1</w:t>
    </w:r>
    <w:r w:rsidR="00505904" w:rsidRPr="001C7C45">
      <w:rPr>
        <w:rFonts w:eastAsiaTheme="minorHAnsi"/>
        <w:sz w:val="16"/>
        <w:szCs w:val="16"/>
      </w:rPr>
      <w:tab/>
    </w:r>
    <w:r w:rsidR="00505904" w:rsidRPr="001C7C45">
      <w:rPr>
        <w:rFonts w:eastAsiaTheme="minorHAnsi"/>
        <w:sz w:val="16"/>
        <w:szCs w:val="16"/>
      </w:rPr>
      <w:fldChar w:fldCharType="begin"/>
    </w:r>
    <w:r w:rsidR="00505904" w:rsidRPr="001C7C45">
      <w:rPr>
        <w:rFonts w:eastAsiaTheme="minorHAnsi"/>
        <w:sz w:val="16"/>
        <w:szCs w:val="16"/>
      </w:rPr>
      <w:instrText>PAGE   \* MERGEFORMAT</w:instrText>
    </w:r>
    <w:r w:rsidR="00505904" w:rsidRPr="001C7C45">
      <w:rPr>
        <w:rFonts w:eastAsiaTheme="minorHAnsi"/>
        <w:sz w:val="16"/>
        <w:szCs w:val="16"/>
      </w:rPr>
      <w:fldChar w:fldCharType="separate"/>
    </w:r>
    <w:r w:rsidR="00505904">
      <w:rPr>
        <w:rFonts w:eastAsiaTheme="minorHAnsi"/>
        <w:sz w:val="16"/>
        <w:szCs w:val="16"/>
      </w:rPr>
      <w:t>2</w:t>
    </w:r>
    <w:r w:rsidR="00505904" w:rsidRPr="001C7C45">
      <w:rPr>
        <w:rFonts w:eastAsia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053A" w14:textId="77777777" w:rsidR="005F5D6F" w:rsidRPr="00844001" w:rsidRDefault="005F5D6F" w:rsidP="005F5D6F">
    <w:pPr>
      <w:ind w:left="3060"/>
      <w:rPr>
        <w:rFonts w:eastAsiaTheme="minorHAnsi"/>
        <w:sz w:val="16"/>
        <w:szCs w:val="16"/>
      </w:rPr>
    </w:pPr>
    <w:r w:rsidRPr="001C7C45">
      <w:rPr>
        <w:noProof/>
        <w:sz w:val="16"/>
        <w:szCs w:val="16"/>
      </w:rPr>
      <w:drawing>
        <wp:anchor distT="0" distB="0" distL="114300" distR="114300" simplePos="0" relativeHeight="251658243" behindDoc="0" locked="0" layoutInCell="1" allowOverlap="1" wp14:anchorId="2B3B33C2" wp14:editId="193D58CB">
          <wp:simplePos x="0" y="0"/>
          <wp:positionH relativeFrom="column">
            <wp:posOffset>0</wp:posOffset>
          </wp:positionH>
          <wp:positionV relativeFrom="paragraph">
            <wp:posOffset>-8600</wp:posOffset>
          </wp:positionV>
          <wp:extent cx="1744345" cy="429260"/>
          <wp:effectExtent l="0" t="0" r="8255" b="8890"/>
          <wp:wrapNone/>
          <wp:docPr id="7"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8" descr="Une image contenant text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345" cy="429260"/>
                  </a:xfrm>
                  <a:prstGeom prst="rect">
                    <a:avLst/>
                  </a:prstGeom>
                </pic:spPr>
              </pic:pic>
            </a:graphicData>
          </a:graphic>
          <wp14:sizeRelH relativeFrom="margin">
            <wp14:pctWidth>0</wp14:pctWidth>
          </wp14:sizeRelH>
          <wp14:sizeRelV relativeFrom="margin">
            <wp14:pctHeight>0</wp14:pctHeight>
          </wp14:sizeRelV>
        </wp:anchor>
      </w:drawing>
    </w:r>
    <w:r w:rsidRPr="00844001">
      <w:rPr>
        <w:rFonts w:eastAsiaTheme="minorHAnsi"/>
        <w:sz w:val="16"/>
        <w:szCs w:val="16"/>
      </w:rPr>
      <w:t>L’APSAM a produit le modèle original à partir duquel ce document a été adapté. Les droits d’auteur sont libérés pour adaptation. Le document original est disponible sur le site de l’APSAM (</w:t>
    </w:r>
    <w:hyperlink r:id="rId2" w:history="1">
      <w:r w:rsidRPr="00844001">
        <w:rPr>
          <w:rStyle w:val="Lienhypertexte"/>
          <w:rFonts w:eastAsiaTheme="minorHAnsi"/>
          <w:sz w:val="16"/>
          <w:szCs w:val="16"/>
        </w:rPr>
        <w:t>www.apsam.com</w:t>
      </w:r>
    </w:hyperlink>
    <w:r w:rsidRPr="00844001">
      <w:rPr>
        <w:rFonts w:eastAsiaTheme="minorHAnsi"/>
        <w:sz w:val="16"/>
        <w:szCs w:val="16"/>
      </w:rPr>
      <w:t>)</w:t>
    </w:r>
  </w:p>
  <w:p w14:paraId="508D22F7" w14:textId="427ED93F" w:rsidR="000F379F" w:rsidRPr="005F5D6F" w:rsidRDefault="00B51F64" w:rsidP="005F5D6F">
    <w:pPr>
      <w:tabs>
        <w:tab w:val="right" w:pos="13680"/>
      </w:tabs>
      <w:ind w:left="3060"/>
    </w:pPr>
    <w:r>
      <w:rPr>
        <w:rFonts w:eastAsiaTheme="minorHAnsi"/>
        <w:sz w:val="16"/>
        <w:szCs w:val="16"/>
      </w:rPr>
      <w:t>2023-0</w:t>
    </w:r>
    <w:r w:rsidR="00160182">
      <w:rPr>
        <w:rFonts w:eastAsiaTheme="minorHAnsi"/>
        <w:sz w:val="16"/>
        <w:szCs w:val="16"/>
      </w:rPr>
      <w:t>9-11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FE61" w14:textId="40D53AFC" w:rsidR="00016201" w:rsidRPr="00844001" w:rsidRDefault="0054300E" w:rsidP="000F379F">
    <w:pPr>
      <w:ind w:left="3060"/>
      <w:rPr>
        <w:rFonts w:eastAsiaTheme="minorHAnsi"/>
        <w:sz w:val="16"/>
        <w:szCs w:val="16"/>
      </w:rPr>
    </w:pPr>
    <w:r w:rsidRPr="001C7C45">
      <w:rPr>
        <w:noProof/>
        <w:sz w:val="16"/>
        <w:szCs w:val="16"/>
      </w:rPr>
      <w:drawing>
        <wp:anchor distT="0" distB="0" distL="114300" distR="114300" simplePos="0" relativeHeight="251658240" behindDoc="0" locked="0" layoutInCell="1" allowOverlap="1" wp14:anchorId="46A60206" wp14:editId="0A77FB7B">
          <wp:simplePos x="0" y="0"/>
          <wp:positionH relativeFrom="column">
            <wp:posOffset>0</wp:posOffset>
          </wp:positionH>
          <wp:positionV relativeFrom="paragraph">
            <wp:posOffset>-8600</wp:posOffset>
          </wp:positionV>
          <wp:extent cx="1744345" cy="429260"/>
          <wp:effectExtent l="0" t="0" r="8255" b="889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apsam_txtcou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345" cy="429260"/>
                  </a:xfrm>
                  <a:prstGeom prst="rect">
                    <a:avLst/>
                  </a:prstGeom>
                </pic:spPr>
              </pic:pic>
            </a:graphicData>
          </a:graphic>
          <wp14:sizeRelH relativeFrom="margin">
            <wp14:pctWidth>0</wp14:pctWidth>
          </wp14:sizeRelH>
          <wp14:sizeRelV relativeFrom="margin">
            <wp14:pctHeight>0</wp14:pctHeight>
          </wp14:sizeRelV>
        </wp:anchor>
      </w:drawing>
    </w:r>
    <w:r w:rsidR="00016201" w:rsidRPr="00844001">
      <w:rPr>
        <w:rFonts w:eastAsiaTheme="minorHAnsi"/>
        <w:sz w:val="16"/>
        <w:szCs w:val="16"/>
      </w:rPr>
      <w:t>L’APSAM a produit le modèle original à partir duquel ce document a été adapté. Les droits d’auteur sont libérés pour adaptation. Le document original est disponible sur le site de l’APSAM (</w:t>
    </w:r>
    <w:hyperlink r:id="rId2" w:history="1">
      <w:r w:rsidR="00016201" w:rsidRPr="00844001">
        <w:rPr>
          <w:rStyle w:val="Lienhypertexte"/>
          <w:rFonts w:eastAsiaTheme="minorHAnsi"/>
          <w:sz w:val="16"/>
          <w:szCs w:val="16"/>
        </w:rPr>
        <w:t>www.apsam.com</w:t>
      </w:r>
    </w:hyperlink>
    <w:r w:rsidR="00016201" w:rsidRPr="00844001">
      <w:rPr>
        <w:rFonts w:eastAsiaTheme="minorHAnsi"/>
        <w:sz w:val="16"/>
        <w:szCs w:val="16"/>
      </w:rPr>
      <w:t>)</w:t>
    </w:r>
  </w:p>
  <w:p w14:paraId="648DD967" w14:textId="022AE9D8" w:rsidR="00016201" w:rsidRPr="000F379F" w:rsidRDefault="00A4060F" w:rsidP="000F379F">
    <w:pPr>
      <w:tabs>
        <w:tab w:val="right" w:pos="13680"/>
      </w:tabs>
      <w:ind w:left="3060"/>
    </w:pPr>
    <w:r>
      <w:rPr>
        <w:rFonts w:eastAsiaTheme="minorHAnsi"/>
        <w:sz w:val="16"/>
        <w:szCs w:val="16"/>
      </w:rPr>
      <w:t>2023-0</w:t>
    </w:r>
    <w:r w:rsidR="00650E3F">
      <w:rPr>
        <w:rFonts w:eastAsiaTheme="minorHAnsi"/>
        <w:sz w:val="16"/>
        <w:szCs w:val="16"/>
      </w:rPr>
      <w:t>9-1</w:t>
    </w:r>
    <w:r w:rsidR="00160182">
      <w:rPr>
        <w:rFonts w:eastAsiaTheme="minorHAnsi"/>
        <w:sz w:val="16"/>
        <w:szCs w:val="16"/>
      </w:rPr>
      <w:t>1</w:t>
    </w:r>
    <w:r w:rsidR="00016201" w:rsidRPr="001C7C45">
      <w:rPr>
        <w:rFonts w:eastAsiaTheme="minorHAnsi"/>
        <w:sz w:val="16"/>
        <w:szCs w:val="16"/>
      </w:rPr>
      <w:tab/>
    </w:r>
    <w:r w:rsidR="00016201" w:rsidRPr="001C7C45">
      <w:rPr>
        <w:rFonts w:eastAsiaTheme="minorHAnsi"/>
        <w:sz w:val="16"/>
        <w:szCs w:val="16"/>
      </w:rPr>
      <w:fldChar w:fldCharType="begin"/>
    </w:r>
    <w:r w:rsidR="00016201" w:rsidRPr="001C7C45">
      <w:rPr>
        <w:rFonts w:eastAsiaTheme="minorHAnsi"/>
        <w:sz w:val="16"/>
        <w:szCs w:val="16"/>
      </w:rPr>
      <w:instrText>PAGE   \* MERGEFORMAT</w:instrText>
    </w:r>
    <w:r w:rsidR="00016201" w:rsidRPr="001C7C45">
      <w:rPr>
        <w:rFonts w:eastAsiaTheme="minorHAnsi"/>
        <w:sz w:val="16"/>
        <w:szCs w:val="16"/>
      </w:rPr>
      <w:fldChar w:fldCharType="separate"/>
    </w:r>
    <w:r w:rsidR="00016201">
      <w:rPr>
        <w:rFonts w:eastAsiaTheme="minorHAnsi"/>
        <w:sz w:val="16"/>
        <w:szCs w:val="16"/>
      </w:rPr>
      <w:t>2</w:t>
    </w:r>
    <w:r w:rsidR="00016201" w:rsidRPr="001C7C45">
      <w:rPr>
        <w:rFonts w:eastAsiaTheme="minorHAnsi"/>
        <w:sz w:val="16"/>
        <w:szCs w:val="16"/>
      </w:rPr>
      <w:fldChar w:fldCharType="end"/>
    </w:r>
  </w:p>
  <w:p w14:paraId="56E13F6D" w14:textId="77777777" w:rsidR="008C2325" w:rsidRDefault="008C23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D21A1" w14:textId="77777777" w:rsidR="000C30E8" w:rsidRDefault="000C30E8" w:rsidP="00810A2F">
      <w:r>
        <w:separator/>
      </w:r>
    </w:p>
  </w:footnote>
  <w:footnote w:type="continuationSeparator" w:id="0">
    <w:p w14:paraId="0676D58A" w14:textId="77777777" w:rsidR="000C30E8" w:rsidRDefault="000C30E8" w:rsidP="00810A2F">
      <w:r>
        <w:continuationSeparator/>
      </w:r>
    </w:p>
  </w:footnote>
  <w:footnote w:type="continuationNotice" w:id="1">
    <w:p w14:paraId="24A027B1" w14:textId="77777777" w:rsidR="000C30E8" w:rsidRDefault="000C30E8"/>
  </w:footnote>
  <w:footnote w:id="2">
    <w:p w14:paraId="2E860F3B" w14:textId="2D578FF2" w:rsidR="007F0A79" w:rsidRPr="00A21F00" w:rsidRDefault="007F0A79" w:rsidP="00097CF7">
      <w:pPr>
        <w:pStyle w:val="Notedebasdepage"/>
        <w:spacing w:after="120"/>
        <w:ind w:left="115" w:hanging="115"/>
        <w:rPr>
          <w:rFonts w:asciiTheme="minorHAnsi" w:hAnsiTheme="minorHAnsi" w:cstheme="minorHAnsi"/>
          <w:sz w:val="18"/>
          <w:szCs w:val="18"/>
        </w:rPr>
      </w:pPr>
      <w:r w:rsidRPr="00E95E26">
        <w:rPr>
          <w:rStyle w:val="Appelnotedebasdep"/>
          <w:rFonts w:asciiTheme="minorHAnsi" w:eastAsiaTheme="minorEastAsia" w:hAnsiTheme="minorHAnsi" w:cstheme="minorHAnsi"/>
        </w:rPr>
        <w:footnoteRef/>
      </w:r>
      <w:r w:rsidRPr="00A21F00">
        <w:rPr>
          <w:rFonts w:asciiTheme="minorHAnsi" w:hAnsiTheme="minorHAnsi" w:cstheme="minorHAnsi"/>
          <w:sz w:val="18"/>
          <w:szCs w:val="18"/>
        </w:rPr>
        <w:t xml:space="preserve"> </w:t>
      </w:r>
      <w:r w:rsidR="00C37022">
        <w:rPr>
          <w:rFonts w:asciiTheme="minorHAnsi" w:hAnsiTheme="minorHAnsi" w:cstheme="minorHAnsi"/>
          <w:sz w:val="18"/>
          <w:szCs w:val="18"/>
        </w:rPr>
        <w:tab/>
      </w:r>
      <w:r w:rsidRPr="00E95E26">
        <w:rPr>
          <w:rFonts w:asciiTheme="minorHAnsi" w:hAnsiTheme="minorHAnsi" w:cstheme="minorHAnsi"/>
          <w:sz w:val="16"/>
          <w:szCs w:val="16"/>
        </w:rPr>
        <w:t xml:space="preserve">Des plans d’action concernant certaines tâches à risque comme le travail en espace clos, les travaux de creusement, d’excavation et de tranchée et la signalisation des travaux routiers ont déjà été développés par l’APSAM. Ces plans d’action visent à vous aider à identifier les risques et les mesures de prévention à mettre en place pour rendre la réalisation du travail sécuritaire. Pour en prendre connaissance, consultez notre </w:t>
      </w:r>
      <w:hyperlink r:id="rId1" w:history="1">
        <w:r w:rsidRPr="00E95E26">
          <w:rPr>
            <w:rStyle w:val="Lienhypertexte"/>
            <w:rFonts w:asciiTheme="minorHAnsi" w:hAnsiTheme="minorHAnsi" w:cstheme="minorHAnsi"/>
            <w:sz w:val="16"/>
            <w:szCs w:val="16"/>
          </w:rPr>
          <w:t>site Internet</w:t>
        </w:r>
      </w:hyperlink>
      <w:r w:rsidRPr="00E95E26">
        <w:rPr>
          <w:rFonts w:asciiTheme="minorHAnsi" w:hAnsiTheme="minorHAnsi" w:cstheme="minorHAnsi"/>
          <w:sz w:val="16"/>
          <w:szCs w:val="16"/>
        </w:rPr>
        <w:t>.</w:t>
      </w:r>
    </w:p>
  </w:footnote>
  <w:footnote w:id="3">
    <w:p w14:paraId="6ED917CA" w14:textId="40BBB05B" w:rsidR="00163B17" w:rsidRPr="004965C0" w:rsidRDefault="00163B17" w:rsidP="004965C0">
      <w:pPr>
        <w:pStyle w:val="Notedebasdepage"/>
        <w:ind w:left="115" w:hanging="115"/>
        <w:rPr>
          <w:rFonts w:ascii="Calibri" w:hAnsi="Calibri" w:cs="Calibri"/>
        </w:rPr>
      </w:pPr>
      <w:r w:rsidRPr="004965C0">
        <w:rPr>
          <w:rStyle w:val="Appelnotedebasdep"/>
          <w:rFonts w:ascii="Calibri" w:hAnsi="Calibri" w:cs="Calibri"/>
        </w:rPr>
        <w:footnoteRef/>
      </w:r>
      <w:r w:rsidRPr="004965C0">
        <w:rPr>
          <w:rFonts w:ascii="Calibri" w:hAnsi="Calibri" w:cs="Calibri"/>
        </w:rPr>
        <w:t xml:space="preserve"> </w:t>
      </w:r>
      <w:r w:rsidR="00427E8A" w:rsidRPr="004965C0">
        <w:rPr>
          <w:rFonts w:ascii="Calibri" w:hAnsi="Calibri" w:cs="Calibri"/>
          <w:sz w:val="16"/>
          <w:szCs w:val="16"/>
        </w:rPr>
        <w:t xml:space="preserve">Des exemples de méthodes sécuritaires de travail concernant des tâches à risque comme le travail en espace clos, les travaux de creusement, d’excavation et de tranchée, la signalisation des travaux routiers et le travail dans la communauté (risque d’agression de la part de la clientèle) ont déjà été développés par l’APSAM. Pour en prendre connaissance, consultez notre site </w:t>
      </w:r>
      <w:hyperlink r:id="rId2" w:history="1">
        <w:r w:rsidR="00427E8A" w:rsidRPr="00156446">
          <w:rPr>
            <w:rStyle w:val="Lienhypertexte"/>
            <w:rFonts w:ascii="Calibri" w:hAnsi="Calibri" w:cs="Calibri"/>
            <w:sz w:val="16"/>
            <w:szCs w:val="16"/>
          </w:rPr>
          <w:t>Internet</w:t>
        </w:r>
      </w:hyperlink>
      <w:r w:rsidR="00427E8A" w:rsidRPr="004965C0">
        <w:rPr>
          <w:rFonts w:ascii="Calibri" w:hAnsi="Calibri" w:cs="Calibri"/>
          <w:sz w:val="16"/>
          <w:szCs w:val="16"/>
        </w:rPr>
        <w:t>.</w:t>
      </w:r>
    </w:p>
  </w:footnote>
  <w:footnote w:id="4">
    <w:p w14:paraId="53731DF1" w14:textId="6082F761" w:rsidR="00B93957" w:rsidRPr="009A4040" w:rsidRDefault="00B93957" w:rsidP="00097CF7">
      <w:pPr>
        <w:tabs>
          <w:tab w:val="left" w:pos="504"/>
        </w:tabs>
        <w:ind w:left="115" w:hanging="115"/>
        <w:contextualSpacing/>
        <w:rPr>
          <w:sz w:val="16"/>
          <w:szCs w:val="16"/>
        </w:rPr>
      </w:pPr>
      <w:r w:rsidRPr="00E95E26">
        <w:rPr>
          <w:rStyle w:val="Appelnotedebasdep"/>
          <w:sz w:val="20"/>
          <w:szCs w:val="20"/>
        </w:rPr>
        <w:footnoteRef/>
      </w:r>
      <w:r w:rsidRPr="00DE0979">
        <w:rPr>
          <w:sz w:val="18"/>
          <w:szCs w:val="18"/>
        </w:rPr>
        <w:t xml:space="preserve"> </w:t>
      </w:r>
      <w:r>
        <w:rPr>
          <w:sz w:val="18"/>
          <w:szCs w:val="18"/>
        </w:rPr>
        <w:tab/>
      </w:r>
      <w:r w:rsidRPr="009A4040">
        <w:rPr>
          <w:rFonts w:cs="Arial"/>
          <w:sz w:val="16"/>
          <w:szCs w:val="16"/>
        </w:rPr>
        <w:t>Flocage : mélange de matériaux friables appliqués par projection pour couvrir une surface.</w:t>
      </w:r>
    </w:p>
  </w:footnote>
  <w:footnote w:id="5">
    <w:p w14:paraId="02508FC1" w14:textId="1B5932D6" w:rsidR="00B93957" w:rsidRPr="00E14224" w:rsidRDefault="00B93957" w:rsidP="00097CF7">
      <w:pPr>
        <w:tabs>
          <w:tab w:val="left" w:pos="504"/>
        </w:tabs>
        <w:ind w:left="115" w:hanging="115"/>
        <w:contextualSpacing/>
        <w:rPr>
          <w:sz w:val="18"/>
          <w:szCs w:val="18"/>
        </w:rPr>
      </w:pPr>
      <w:r w:rsidRPr="00E95E26">
        <w:rPr>
          <w:rStyle w:val="Appelnotedebasdep"/>
          <w:sz w:val="20"/>
          <w:szCs w:val="20"/>
        </w:rPr>
        <w:footnoteRef/>
      </w:r>
      <w:r w:rsidRPr="00DE0979">
        <w:rPr>
          <w:sz w:val="18"/>
          <w:szCs w:val="18"/>
        </w:rPr>
        <w:t xml:space="preserve"> </w:t>
      </w:r>
      <w:r>
        <w:rPr>
          <w:sz w:val="18"/>
          <w:szCs w:val="18"/>
        </w:rPr>
        <w:tab/>
      </w:r>
      <w:r w:rsidRPr="009A4040">
        <w:rPr>
          <w:rFonts w:cs="Arial"/>
          <w:sz w:val="16"/>
          <w:szCs w:val="16"/>
        </w:rPr>
        <w:t>Calorifuge : matériau isolant qui recouvre une installation ou un équipement afin d’empêcher une déperdition de la chaleur.</w:t>
      </w:r>
    </w:p>
  </w:footnote>
  <w:footnote w:id="6">
    <w:p w14:paraId="0078D1EA" w14:textId="21D1FEAB" w:rsidR="00B93957" w:rsidRPr="001966EF" w:rsidRDefault="00B93957" w:rsidP="00097CF7">
      <w:pPr>
        <w:pStyle w:val="Notedebasdepage"/>
        <w:ind w:left="115" w:hanging="115"/>
        <w:contextualSpacing/>
        <w:jc w:val="left"/>
        <w:rPr>
          <w:rFonts w:asciiTheme="minorHAnsi" w:hAnsiTheme="minorHAnsi"/>
          <w:sz w:val="18"/>
          <w:szCs w:val="18"/>
          <w:lang w:val="fr-CA"/>
        </w:rPr>
      </w:pPr>
      <w:r w:rsidRPr="00E95E26">
        <w:rPr>
          <w:rStyle w:val="Appelnotedebasdep"/>
          <w:rFonts w:asciiTheme="minorHAnsi" w:eastAsiaTheme="minorEastAsia" w:hAnsiTheme="minorHAnsi"/>
        </w:rPr>
        <w:footnoteRef/>
      </w:r>
      <w:r w:rsidRPr="00D3454D">
        <w:rPr>
          <w:rFonts w:asciiTheme="minorHAnsi" w:hAnsiTheme="minorHAnsi"/>
          <w:sz w:val="18"/>
          <w:szCs w:val="18"/>
        </w:rPr>
        <w:t xml:space="preserve">  </w:t>
      </w:r>
      <w:r w:rsidRPr="00307944">
        <w:rPr>
          <w:rFonts w:asciiTheme="minorHAnsi" w:hAnsiTheme="minorHAnsi"/>
          <w:sz w:val="16"/>
          <w:szCs w:val="16"/>
        </w:rPr>
        <w:t xml:space="preserve">S’il y a présence d’amiante dans les matériaux, se référer à la </w:t>
      </w:r>
      <w:hyperlink r:id="rId3" w:anchor="ga:l_iii-gb:l_3_23-h1" w:history="1">
        <w:r w:rsidR="00DE0979" w:rsidRPr="00E970E0">
          <w:rPr>
            <w:rStyle w:val="Lienhypertexte"/>
            <w:rFonts w:asciiTheme="minorHAnsi" w:hAnsiTheme="minorHAnsi"/>
            <w:sz w:val="16"/>
            <w:szCs w:val="16"/>
          </w:rPr>
          <w:t xml:space="preserve">section 3.23 du Code de sécurité </w:t>
        </w:r>
        <w:r w:rsidR="00C4783F" w:rsidRPr="00E970E0">
          <w:rPr>
            <w:rStyle w:val="Lienhypertexte"/>
            <w:rFonts w:asciiTheme="minorHAnsi" w:hAnsiTheme="minorHAnsi"/>
            <w:sz w:val="16"/>
            <w:szCs w:val="16"/>
          </w:rPr>
          <w:t>pour les</w:t>
        </w:r>
        <w:r w:rsidR="00DE0979" w:rsidRPr="00E970E0">
          <w:rPr>
            <w:rStyle w:val="Lienhypertexte"/>
            <w:rFonts w:asciiTheme="minorHAnsi" w:hAnsiTheme="minorHAnsi"/>
            <w:sz w:val="16"/>
            <w:szCs w:val="16"/>
          </w:rPr>
          <w:t xml:space="preserve"> travaux de construction</w:t>
        </w:r>
      </w:hyperlink>
      <w:r w:rsidRPr="00307944">
        <w:rPr>
          <w:rFonts w:asciiTheme="minorHAnsi" w:hAnsiTheme="minorHAnsi"/>
          <w:sz w:val="16"/>
          <w:szCs w:val="16"/>
        </w:rPr>
        <w:t xml:space="preserve"> pour connaître les mesures requises pour contrôler l’émission de la </w:t>
      </w:r>
      <w:r w:rsidRPr="00307944">
        <w:rPr>
          <w:rFonts w:asciiTheme="minorHAnsi" w:hAnsiTheme="minorHAnsi"/>
          <w:sz w:val="16"/>
          <w:szCs w:val="16"/>
          <w:lang w:val="fr-CA"/>
        </w:rPr>
        <w:t>poussière d’amiante lors de travaux.</w:t>
      </w:r>
    </w:p>
  </w:footnote>
  <w:footnote w:id="7">
    <w:p w14:paraId="083235F8" w14:textId="56D69AED" w:rsidR="00B93957" w:rsidRPr="00E14224" w:rsidRDefault="00B93957" w:rsidP="00307944">
      <w:pPr>
        <w:autoSpaceDE w:val="0"/>
        <w:autoSpaceDN w:val="0"/>
        <w:adjustRightInd w:val="0"/>
        <w:spacing w:after="40"/>
        <w:ind w:left="115" w:hanging="115"/>
        <w:rPr>
          <w:sz w:val="18"/>
          <w:szCs w:val="18"/>
        </w:rPr>
      </w:pPr>
      <w:r w:rsidRPr="00E95E26">
        <w:rPr>
          <w:rStyle w:val="Appelnotedebasdep"/>
          <w:sz w:val="20"/>
          <w:szCs w:val="20"/>
        </w:rPr>
        <w:footnoteRef/>
      </w:r>
      <w:r w:rsidRPr="001966EF">
        <w:rPr>
          <w:sz w:val="18"/>
          <w:szCs w:val="18"/>
        </w:rPr>
        <w:t xml:space="preserve">  </w:t>
      </w:r>
      <w:r w:rsidRPr="00307944">
        <w:rPr>
          <w:rFonts w:cs="Arial"/>
          <w:sz w:val="16"/>
          <w:szCs w:val="16"/>
        </w:rPr>
        <w:t>Sauf s’ils sont entièrement enfermés dans un ouvrage permanent et étanche aux fibres et que l’accès aux flocages et aux calorifuges n’est possible que par une opération destructive de l’ouvrage. L’enveloppe de protection d’un calorifuge ne constitue pas un ouvrage permanent.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364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
      <w:gridCol w:w="13033"/>
    </w:tblGrid>
    <w:tr w:rsidR="00DD4F22" w:rsidRPr="00E11DB6" w14:paraId="67A2986B" w14:textId="77777777">
      <w:trPr>
        <w:trHeight w:val="639"/>
      </w:trPr>
      <w:tc>
        <w:tcPr>
          <w:tcW w:w="611" w:type="dxa"/>
          <w:shd w:val="clear" w:color="auto" w:fill="106936"/>
          <w:vAlign w:val="center"/>
        </w:tcPr>
        <w:p w14:paraId="136B71FE" w14:textId="47AB690A" w:rsidR="00DD4F22" w:rsidRPr="008A6255" w:rsidRDefault="00DD4F22" w:rsidP="00DD4F22">
          <w:pPr>
            <w:pStyle w:val="Sansinterligne"/>
            <w:ind w:left="0"/>
            <w:rPr>
              <w:b/>
              <w:color w:val="FFFFFF" w:themeColor="background1"/>
              <w:szCs w:val="24"/>
            </w:rPr>
          </w:pPr>
        </w:p>
      </w:tc>
      <w:tc>
        <w:tcPr>
          <w:tcW w:w="13033" w:type="dxa"/>
          <w:shd w:val="clear" w:color="auto" w:fill="243A68"/>
          <w:vAlign w:val="center"/>
        </w:tcPr>
        <w:p w14:paraId="1C00D972" w14:textId="14E98F1C" w:rsidR="00DD4F22" w:rsidRPr="004F371C" w:rsidRDefault="00DD4F22" w:rsidP="00DD4F22">
          <w:pPr>
            <w:pStyle w:val="Sansinterligne"/>
            <w:ind w:left="0"/>
            <w:rPr>
              <w:b/>
              <w:caps/>
              <w:color w:val="FFFFFF" w:themeColor="background1"/>
              <w:szCs w:val="24"/>
              <w:lang w:val="fr-CA"/>
            </w:rPr>
          </w:pPr>
          <w:r w:rsidRPr="004F371C">
            <w:rPr>
              <w:b/>
              <w:caps/>
              <w:color w:val="FFFFFF" w:themeColor="background1"/>
              <w:szCs w:val="24"/>
              <w:lang w:val="fr-CA"/>
            </w:rPr>
            <w:t>DÉMARCHE POUR LA MISE EN ŒUVRE D’UN PROGRAMME DE PRÉVENTION</w:t>
          </w:r>
          <w:r w:rsidR="00B04924" w:rsidRPr="004F371C">
            <w:rPr>
              <w:b/>
              <w:caps/>
              <w:color w:val="FFFFFF" w:themeColor="background1"/>
              <w:szCs w:val="24"/>
              <w:lang w:val="fr-CA"/>
            </w:rPr>
            <w:t> </w:t>
          </w:r>
          <w:r w:rsidRPr="004F371C">
            <w:rPr>
              <w:b/>
              <w:caps/>
              <w:color w:val="FFFFFF" w:themeColor="background1"/>
              <w:szCs w:val="24"/>
              <w:lang w:val="fr-CA"/>
            </w:rPr>
            <w:t>: ÉTABLISSEMENT DE MOINS DE 20</w:t>
          </w:r>
          <w:r w:rsidR="00002697" w:rsidRPr="004F371C">
            <w:rPr>
              <w:b/>
              <w:caps/>
              <w:color w:val="FFFFFF" w:themeColor="background1"/>
              <w:szCs w:val="24"/>
              <w:lang w:val="fr-CA"/>
            </w:rPr>
            <w:t> </w:t>
          </w:r>
          <w:r w:rsidRPr="004F371C">
            <w:rPr>
              <w:b/>
              <w:caps/>
              <w:color w:val="FFFFFF" w:themeColor="background1"/>
              <w:szCs w:val="24"/>
              <w:lang w:val="fr-CA"/>
            </w:rPr>
            <w:t>TRAVAILLEURS</w:t>
          </w:r>
        </w:p>
      </w:tc>
    </w:tr>
  </w:tbl>
  <w:p w14:paraId="254763BB" w14:textId="322DD90B" w:rsidR="004D6696" w:rsidRPr="00E14224" w:rsidRDefault="004D669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032F" w14:textId="3B58C03D" w:rsidR="000F379F" w:rsidRPr="000F379F" w:rsidRDefault="00372360" w:rsidP="000F379F">
    <w:pPr>
      <w:pStyle w:val="En-tte"/>
    </w:pPr>
    <w:r>
      <w:rPr>
        <w:noProof/>
      </w:rPr>
      <w:drawing>
        <wp:anchor distT="0" distB="0" distL="114300" distR="114300" simplePos="0" relativeHeight="251658242" behindDoc="1" locked="0" layoutInCell="1" allowOverlap="1" wp14:anchorId="56D3B442" wp14:editId="773A3EE5">
          <wp:simplePos x="0" y="0"/>
          <wp:positionH relativeFrom="column">
            <wp:posOffset>2185670</wp:posOffset>
          </wp:positionH>
          <wp:positionV relativeFrom="paragraph">
            <wp:posOffset>-427990</wp:posOffset>
          </wp:positionV>
          <wp:extent cx="6857456" cy="6857456"/>
          <wp:effectExtent l="0" t="0" r="635" b="635"/>
          <wp:wrapNone/>
          <wp:docPr id="6" name="Image 6" descr="Une image contenant personne, habits, homme, compl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 descr="Une image contenant personne, habits, homme, complet&#10;&#10;Description générée automatiquement"/>
                  <pic:cNvPicPr/>
                </pic:nvPicPr>
                <pic:blipFill>
                  <a:blip r:embed="rId1">
                    <a:alphaModFix amt="35000"/>
                  </a:blip>
                  <a:stretch>
                    <a:fillRect/>
                  </a:stretch>
                </pic:blipFill>
                <pic:spPr>
                  <a:xfrm>
                    <a:off x="0" y="0"/>
                    <a:ext cx="6857456" cy="685745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36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
      <w:gridCol w:w="13046"/>
    </w:tblGrid>
    <w:tr w:rsidR="00046AA8" w:rsidRPr="00E11DB6" w14:paraId="55FC9313" w14:textId="77777777">
      <w:trPr>
        <w:trHeight w:val="639"/>
        <w:jc w:val="center"/>
      </w:trPr>
      <w:tc>
        <w:tcPr>
          <w:tcW w:w="634" w:type="dxa"/>
          <w:shd w:val="clear" w:color="auto" w:fill="106936"/>
          <w:vAlign w:val="center"/>
        </w:tcPr>
        <w:p w14:paraId="36DC9433" w14:textId="4AFB8569" w:rsidR="00046AA8" w:rsidRPr="002467BB" w:rsidRDefault="002467BB" w:rsidP="002467BB">
          <w:pPr>
            <w:pStyle w:val="Sansinterligne"/>
            <w:spacing w:line="240" w:lineRule="auto"/>
            <w:ind w:left="0"/>
            <w:jc w:val="center"/>
            <w:rPr>
              <w:b/>
              <w:color w:val="FFFFFF" w:themeColor="background1"/>
              <w:sz w:val="14"/>
              <w:szCs w:val="14"/>
            </w:rPr>
          </w:pPr>
          <w:r w:rsidRPr="002467BB">
            <w:rPr>
              <w:b/>
              <w:color w:val="FFFFFF" w:themeColor="background1"/>
              <w:sz w:val="14"/>
              <w:szCs w:val="14"/>
            </w:rPr>
            <w:t>VOTRE LOGO</w:t>
          </w:r>
        </w:p>
      </w:tc>
      <w:tc>
        <w:tcPr>
          <w:tcW w:w="13046" w:type="dxa"/>
          <w:shd w:val="clear" w:color="auto" w:fill="243A68"/>
          <w:vAlign w:val="center"/>
        </w:tcPr>
        <w:p w14:paraId="472E4AE8" w14:textId="11A66252" w:rsidR="00046AA8" w:rsidRPr="004F371C" w:rsidRDefault="00046AA8" w:rsidP="00046AA8">
          <w:pPr>
            <w:pStyle w:val="Sansinterligne"/>
            <w:ind w:left="0"/>
            <w:rPr>
              <w:b/>
              <w:caps/>
              <w:color w:val="FFFFFF" w:themeColor="background1"/>
              <w:szCs w:val="24"/>
              <w:lang w:val="fr-CA"/>
            </w:rPr>
          </w:pPr>
          <w:r w:rsidRPr="004F371C">
            <w:rPr>
              <w:b/>
              <w:caps/>
              <w:color w:val="FFFFFF" w:themeColor="background1"/>
              <w:szCs w:val="24"/>
              <w:lang w:val="fr-CA"/>
            </w:rPr>
            <w:t xml:space="preserve">PROGRAMME DE PRÉVENTION </w:t>
          </w:r>
          <w:r w:rsidR="00F86A22">
            <w:rPr>
              <w:b/>
              <w:caps/>
              <w:color w:val="FFFFFF" w:themeColor="background1"/>
              <w:szCs w:val="24"/>
              <w:lang w:val="fr-CA"/>
            </w:rPr>
            <w:t>À PERSONNALISER</w:t>
          </w:r>
        </w:p>
      </w:tc>
    </w:tr>
  </w:tbl>
  <w:p w14:paraId="31187518" w14:textId="77777777" w:rsidR="0045438A" w:rsidRPr="00046AA8" w:rsidRDefault="0045438A" w:rsidP="00046AA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36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66"/>
      <w:gridCol w:w="1814"/>
    </w:tblGrid>
    <w:tr w:rsidR="00924F1F" w:rsidRPr="00E11DB6" w14:paraId="03A9AF21" w14:textId="77777777" w:rsidTr="00EC5540">
      <w:trPr>
        <w:trHeight w:val="1817"/>
        <w:jc w:val="center"/>
      </w:trPr>
      <w:tc>
        <w:tcPr>
          <w:tcW w:w="11866" w:type="dxa"/>
          <w:shd w:val="clear" w:color="auto" w:fill="243A68"/>
          <w:vAlign w:val="center"/>
        </w:tcPr>
        <w:p w14:paraId="08D78649" w14:textId="02460FDC" w:rsidR="00924F1F" w:rsidRPr="004F371C" w:rsidRDefault="00924F1F" w:rsidP="00924F1F">
          <w:pPr>
            <w:pStyle w:val="Sansinterligne"/>
            <w:spacing w:line="240" w:lineRule="auto"/>
            <w:ind w:left="0"/>
            <w:jc w:val="left"/>
            <w:rPr>
              <w:b/>
              <w:bCs/>
              <w:color w:val="FFFFFF" w:themeColor="background1"/>
              <w:sz w:val="48"/>
              <w:szCs w:val="48"/>
              <w:lang w:val="fr-CA"/>
            </w:rPr>
          </w:pPr>
          <w:r w:rsidRPr="004F371C">
            <w:rPr>
              <w:b/>
              <w:bCs/>
              <w:color w:val="FFFFFF" w:themeColor="background1"/>
              <w:sz w:val="48"/>
              <w:szCs w:val="48"/>
              <w:lang w:val="fr-CA"/>
            </w:rPr>
            <w:t>PROGRAMME DE PRÉVENTION</w:t>
          </w:r>
          <w:r w:rsidR="00CE31F3">
            <w:rPr>
              <w:b/>
              <w:bCs/>
              <w:color w:val="FFFFFF" w:themeColor="background1"/>
              <w:sz w:val="48"/>
              <w:szCs w:val="48"/>
              <w:lang w:val="fr-CA"/>
            </w:rPr>
            <w:t xml:space="preserve"> À PERSONNALISER</w:t>
          </w:r>
        </w:p>
        <w:p w14:paraId="4F4750CC" w14:textId="5C76364C" w:rsidR="00924F1F" w:rsidRPr="004F371C" w:rsidRDefault="00111C37" w:rsidP="00924F1F">
          <w:pPr>
            <w:pStyle w:val="Sous-titredocument"/>
            <w:rPr>
              <w:lang w:val="fr-CA"/>
            </w:rPr>
          </w:pPr>
          <w:r>
            <w:rPr>
              <w:color w:val="FFFFFF" w:themeColor="background1"/>
              <w:lang w:val="fr-CA"/>
            </w:rPr>
            <w:t xml:space="preserve">NOM DE VOTRE </w:t>
          </w:r>
          <w:r w:rsidR="00924F1F" w:rsidRPr="004F371C">
            <w:rPr>
              <w:color w:val="FFFFFF" w:themeColor="background1"/>
              <w:lang w:val="fr-CA"/>
            </w:rPr>
            <w:t xml:space="preserve">ÉTABLISSEMENT </w:t>
          </w:r>
        </w:p>
      </w:tc>
      <w:tc>
        <w:tcPr>
          <w:tcW w:w="1814" w:type="dxa"/>
          <w:shd w:val="clear" w:color="auto" w:fill="106936"/>
          <w:vAlign w:val="center"/>
        </w:tcPr>
        <w:p w14:paraId="7DF38E5E" w14:textId="5B3CF6D6" w:rsidR="00924F1F" w:rsidRPr="00D35344" w:rsidRDefault="006A19D8" w:rsidP="00D35344">
          <w:pPr>
            <w:pStyle w:val="Sansinterligne"/>
            <w:ind w:left="0"/>
            <w:jc w:val="center"/>
            <w:rPr>
              <w:b/>
              <w:bCs/>
            </w:rPr>
          </w:pPr>
          <w:r w:rsidRPr="00D35344">
            <w:rPr>
              <w:b/>
              <w:bCs/>
              <w:color w:val="FFFFFF" w:themeColor="background1"/>
            </w:rPr>
            <w:t>VOTRE LOGO</w:t>
          </w:r>
        </w:p>
      </w:tc>
    </w:tr>
  </w:tbl>
  <w:p w14:paraId="02621BF7" w14:textId="77777777" w:rsidR="00924F1F" w:rsidRPr="00E14224" w:rsidRDefault="00924F1F" w:rsidP="000F379F">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36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
      <w:gridCol w:w="13046"/>
    </w:tblGrid>
    <w:tr w:rsidR="00924F1F" w:rsidRPr="00E11DB6" w14:paraId="6A339DF8" w14:textId="77777777" w:rsidTr="00EC5540">
      <w:trPr>
        <w:trHeight w:val="639"/>
        <w:jc w:val="center"/>
      </w:trPr>
      <w:tc>
        <w:tcPr>
          <w:tcW w:w="634" w:type="dxa"/>
          <w:shd w:val="clear" w:color="auto" w:fill="106936"/>
          <w:vAlign w:val="center"/>
        </w:tcPr>
        <w:p w14:paraId="32D8BC6A" w14:textId="09ACC2A2" w:rsidR="00924F1F" w:rsidRPr="006A19D8" w:rsidRDefault="006A19D8" w:rsidP="008A7863">
          <w:pPr>
            <w:pStyle w:val="Sansinterligne"/>
            <w:spacing w:line="240" w:lineRule="auto"/>
            <w:ind w:left="0"/>
            <w:jc w:val="center"/>
            <w:rPr>
              <w:b/>
              <w:bCs/>
              <w:color w:val="FFFFFF" w:themeColor="background1"/>
              <w:sz w:val="14"/>
              <w:szCs w:val="14"/>
            </w:rPr>
          </w:pPr>
          <w:r w:rsidRPr="006A19D8">
            <w:rPr>
              <w:b/>
              <w:bCs/>
              <w:color w:val="FFFFFF" w:themeColor="background1"/>
              <w:sz w:val="14"/>
              <w:szCs w:val="14"/>
            </w:rPr>
            <w:t>VOTRE LOGO</w:t>
          </w:r>
        </w:p>
      </w:tc>
      <w:tc>
        <w:tcPr>
          <w:tcW w:w="13046" w:type="dxa"/>
          <w:shd w:val="clear" w:color="auto" w:fill="243A68"/>
          <w:vAlign w:val="center"/>
        </w:tcPr>
        <w:p w14:paraId="3FC10041" w14:textId="31271CA7" w:rsidR="00924F1F" w:rsidRPr="004F371C" w:rsidRDefault="00924F1F" w:rsidP="00924F1F">
          <w:pPr>
            <w:pStyle w:val="Sansinterligne"/>
            <w:ind w:left="0"/>
            <w:rPr>
              <w:b/>
              <w:caps/>
              <w:color w:val="FFFFFF" w:themeColor="background1"/>
              <w:szCs w:val="24"/>
              <w:lang w:val="fr-CA"/>
            </w:rPr>
          </w:pPr>
          <w:r w:rsidRPr="004F371C">
            <w:rPr>
              <w:b/>
              <w:caps/>
              <w:color w:val="FFFFFF" w:themeColor="background1"/>
              <w:szCs w:val="24"/>
              <w:lang w:val="fr-CA"/>
            </w:rPr>
            <w:t xml:space="preserve">PROGRAMME DE PRÉVENTION </w:t>
          </w:r>
          <w:r w:rsidR="00857E31">
            <w:rPr>
              <w:b/>
              <w:caps/>
              <w:color w:val="FFFFFF" w:themeColor="background1"/>
              <w:szCs w:val="24"/>
              <w:lang w:val="fr-CA"/>
            </w:rPr>
            <w:t>à personnaliser</w:t>
          </w:r>
        </w:p>
      </w:tc>
    </w:tr>
  </w:tbl>
  <w:p w14:paraId="6E65A8AB" w14:textId="77777777" w:rsidR="00924F1F" w:rsidRPr="00924F1F" w:rsidRDefault="00924F1F" w:rsidP="00924F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14B"/>
    <w:multiLevelType w:val="hybridMultilevel"/>
    <w:tmpl w:val="7848E9A6"/>
    <w:lvl w:ilvl="0" w:tplc="EE0CD12C">
      <w:start w:val="1"/>
      <w:numFmt w:val="upperLetter"/>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4D4632C"/>
    <w:multiLevelType w:val="hybridMultilevel"/>
    <w:tmpl w:val="F290434E"/>
    <w:lvl w:ilvl="0" w:tplc="9C7488FA">
      <w:start w:val="1"/>
      <w:numFmt w:val="bullet"/>
      <w:pStyle w:val="Puceniveau1"/>
      <w:lvlText w:val=""/>
      <w:lvlJc w:val="left"/>
      <w:pPr>
        <w:ind w:left="360" w:hanging="360"/>
      </w:pPr>
      <w:rPr>
        <w:rFonts w:ascii="Symbol" w:hAnsi="Symbol" w:hint="default"/>
        <w:b/>
        <w:i w:val="0"/>
        <w:color w:val="5A5E5F"/>
        <w:sz w:val="22"/>
      </w:rPr>
    </w:lvl>
    <w:lvl w:ilvl="1" w:tplc="DC1A8DD8">
      <w:start w:val="1"/>
      <w:numFmt w:val="bullet"/>
      <w:lvlText w:val="▪"/>
      <w:lvlJc w:val="left"/>
      <w:pPr>
        <w:ind w:left="1080" w:hanging="360"/>
      </w:pPr>
      <w:rPr>
        <w:rFonts w:ascii="National Book" w:eastAsiaTheme="minorHAnsi" w:hAnsi="National Book" w:cs="National Book" w:hint="default"/>
        <w:color w:val="F0554E"/>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66D4541"/>
    <w:multiLevelType w:val="hybridMultilevel"/>
    <w:tmpl w:val="066819DE"/>
    <w:lvl w:ilvl="0" w:tplc="C98A6EAA">
      <w:start w:val="1"/>
      <w:numFmt w:val="upperLetter"/>
      <w:lvlText w:val="%1."/>
      <w:lvlJc w:val="left"/>
      <w:pPr>
        <w:ind w:left="360" w:hanging="360"/>
      </w:pPr>
      <w:rPr>
        <w:rFonts w:hint="default"/>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080B39B0"/>
    <w:multiLevelType w:val="hybridMultilevel"/>
    <w:tmpl w:val="0BA2B6D8"/>
    <w:lvl w:ilvl="0" w:tplc="337EF7DA">
      <w:start w:val="1"/>
      <w:numFmt w:val="decimal"/>
      <w:lvlText w:val="%1."/>
      <w:lvlJc w:val="left"/>
      <w:pPr>
        <w:ind w:left="720" w:hanging="360"/>
      </w:pPr>
      <w:rPr>
        <w:rFonts w:asciiTheme="minorHAnsi" w:eastAsiaTheme="minorEastAsia" w:hAnsiTheme="minorHAnsi" w:cstheme="minorHAnsi"/>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8AF47B4"/>
    <w:multiLevelType w:val="multilevel"/>
    <w:tmpl w:val="13004E62"/>
    <w:lvl w:ilvl="0">
      <w:start w:val="1"/>
      <w:numFmt w:val="decimal"/>
      <w:lvlText w:val="%1."/>
      <w:lvlJc w:val="left"/>
      <w:pPr>
        <w:ind w:left="360" w:hanging="360"/>
      </w:pPr>
    </w:lvl>
    <w:lvl w:ilvl="1">
      <w:start w:val="1"/>
      <w:numFmt w:val="decimal"/>
      <w:pStyle w:val="Titreniveau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E541A1"/>
    <w:multiLevelType w:val="hybridMultilevel"/>
    <w:tmpl w:val="3FDEAA68"/>
    <w:lvl w:ilvl="0" w:tplc="1FFAFDD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0B685627"/>
    <w:multiLevelType w:val="hybridMultilevel"/>
    <w:tmpl w:val="0F686DD2"/>
    <w:lvl w:ilvl="0" w:tplc="F2647634">
      <w:start w:val="1"/>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 w15:restartNumberingAfterBreak="0">
    <w:nsid w:val="1264314B"/>
    <w:multiLevelType w:val="hybridMultilevel"/>
    <w:tmpl w:val="2A58FB4C"/>
    <w:lvl w:ilvl="0" w:tplc="97D2EA92">
      <w:start w:val="1"/>
      <w:numFmt w:val="upperLetter"/>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3002516"/>
    <w:multiLevelType w:val="hybridMultilevel"/>
    <w:tmpl w:val="B07030E6"/>
    <w:lvl w:ilvl="0" w:tplc="BD2E084C">
      <w:start w:val="1"/>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16502458"/>
    <w:multiLevelType w:val="hybridMultilevel"/>
    <w:tmpl w:val="D61ECADA"/>
    <w:lvl w:ilvl="0" w:tplc="060C764E">
      <w:start w:val="1"/>
      <w:numFmt w:val="upperLetter"/>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AE32B10"/>
    <w:multiLevelType w:val="hybridMultilevel"/>
    <w:tmpl w:val="9BCA1EFC"/>
    <w:lvl w:ilvl="0" w:tplc="9AB6A01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1DBA2EC7"/>
    <w:multiLevelType w:val="hybridMultilevel"/>
    <w:tmpl w:val="F49E09C2"/>
    <w:lvl w:ilvl="0" w:tplc="6D5AB896">
      <w:start w:val="2"/>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15:restartNumberingAfterBreak="0">
    <w:nsid w:val="28102568"/>
    <w:multiLevelType w:val="hybridMultilevel"/>
    <w:tmpl w:val="74BE3F5E"/>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3" w15:restartNumberingAfterBreak="0">
    <w:nsid w:val="28190E49"/>
    <w:multiLevelType w:val="hybridMultilevel"/>
    <w:tmpl w:val="5C603E22"/>
    <w:lvl w:ilvl="0" w:tplc="0C0C0015">
      <w:start w:val="1"/>
      <w:numFmt w:val="upp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92E79A7"/>
    <w:multiLevelType w:val="hybridMultilevel"/>
    <w:tmpl w:val="B40473CC"/>
    <w:lvl w:ilvl="0" w:tplc="7E0E6F60">
      <w:start w:val="1"/>
      <w:numFmt w:val="upperLetter"/>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C4E7598"/>
    <w:multiLevelType w:val="multilevel"/>
    <w:tmpl w:val="14F0885A"/>
    <w:lvl w:ilvl="0">
      <w:start w:val="3"/>
      <w:numFmt w:val="decimal"/>
      <w:lvlText w:val="%1"/>
      <w:lvlJc w:val="left"/>
      <w:pPr>
        <w:ind w:left="435" w:hanging="435"/>
      </w:pPr>
      <w:rPr>
        <w:rFonts w:hint="default"/>
      </w:rPr>
    </w:lvl>
    <w:lvl w:ilvl="1">
      <w:start w:val="5"/>
      <w:numFmt w:val="decimal"/>
      <w:lvlText w:val="%1.%2"/>
      <w:lvlJc w:val="left"/>
      <w:pPr>
        <w:ind w:left="788" w:hanging="435"/>
      </w:pPr>
      <w:rPr>
        <w:rFonts w:hint="default"/>
      </w:rPr>
    </w:lvl>
    <w:lvl w:ilvl="2">
      <w:start w:val="3"/>
      <w:numFmt w:val="decimal"/>
      <w:lvlText w:val="%1.%2.%3"/>
      <w:lvlJc w:val="left"/>
      <w:pPr>
        <w:ind w:left="1426" w:hanging="720"/>
      </w:pPr>
      <w:rPr>
        <w:rFonts w:hint="default"/>
      </w:rPr>
    </w:lvl>
    <w:lvl w:ilvl="3">
      <w:start w:val="1"/>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264" w:hanging="1440"/>
      </w:pPr>
      <w:rPr>
        <w:rFonts w:hint="default"/>
      </w:rPr>
    </w:lvl>
  </w:abstractNum>
  <w:abstractNum w:abstractNumId="16" w15:restartNumberingAfterBreak="0">
    <w:nsid w:val="2E204129"/>
    <w:multiLevelType w:val="hybridMultilevel"/>
    <w:tmpl w:val="219001E2"/>
    <w:lvl w:ilvl="0" w:tplc="495E183C">
      <w:start w:val="1"/>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7" w15:restartNumberingAfterBreak="0">
    <w:nsid w:val="2F2A1B23"/>
    <w:multiLevelType w:val="hybridMultilevel"/>
    <w:tmpl w:val="FB209B62"/>
    <w:lvl w:ilvl="0" w:tplc="0C0C0001">
      <w:start w:val="1"/>
      <w:numFmt w:val="bullet"/>
      <w:lvlText w:val=""/>
      <w:lvlJc w:val="left"/>
      <w:pPr>
        <w:ind w:left="780" w:hanging="360"/>
      </w:pPr>
      <w:rPr>
        <w:rFonts w:ascii="Symbol" w:hAnsi="Symbol" w:hint="default"/>
      </w:rPr>
    </w:lvl>
    <w:lvl w:ilvl="1" w:tplc="0C0C0003">
      <w:start w:val="1"/>
      <w:numFmt w:val="bullet"/>
      <w:lvlText w:val="o"/>
      <w:lvlJc w:val="left"/>
      <w:pPr>
        <w:ind w:left="1500" w:hanging="360"/>
      </w:pPr>
      <w:rPr>
        <w:rFonts w:ascii="Courier New" w:hAnsi="Courier New" w:cs="Courier New" w:hint="default"/>
      </w:rPr>
    </w:lvl>
    <w:lvl w:ilvl="2" w:tplc="0C0C0005">
      <w:start w:val="1"/>
      <w:numFmt w:val="bullet"/>
      <w:lvlText w:val=""/>
      <w:lvlJc w:val="left"/>
      <w:pPr>
        <w:ind w:left="2220" w:hanging="360"/>
      </w:pPr>
      <w:rPr>
        <w:rFonts w:ascii="Wingdings" w:hAnsi="Wingdings" w:hint="default"/>
      </w:rPr>
    </w:lvl>
    <w:lvl w:ilvl="3" w:tplc="0C0C000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8" w15:restartNumberingAfterBreak="0">
    <w:nsid w:val="33C12FD2"/>
    <w:multiLevelType w:val="hybridMultilevel"/>
    <w:tmpl w:val="7390CF54"/>
    <w:lvl w:ilvl="0" w:tplc="CE760F3A">
      <w:start w:val="1"/>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15:restartNumberingAfterBreak="0">
    <w:nsid w:val="34FB48E8"/>
    <w:multiLevelType w:val="hybridMultilevel"/>
    <w:tmpl w:val="1048DED0"/>
    <w:lvl w:ilvl="0" w:tplc="B32AD19E">
      <w:start w:val="1"/>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0" w15:restartNumberingAfterBreak="0">
    <w:nsid w:val="399D0963"/>
    <w:multiLevelType w:val="multilevel"/>
    <w:tmpl w:val="F36E8A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AD8366E"/>
    <w:multiLevelType w:val="hybridMultilevel"/>
    <w:tmpl w:val="EA00AF5C"/>
    <w:lvl w:ilvl="0" w:tplc="9132B03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B5C0B4D"/>
    <w:multiLevelType w:val="hybridMultilevel"/>
    <w:tmpl w:val="0B4CC13E"/>
    <w:lvl w:ilvl="0" w:tplc="7FE26F4A">
      <w:start w:val="1"/>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3" w15:restartNumberingAfterBreak="0">
    <w:nsid w:val="3B61470B"/>
    <w:multiLevelType w:val="hybridMultilevel"/>
    <w:tmpl w:val="075001D6"/>
    <w:lvl w:ilvl="0" w:tplc="63C4C5B4">
      <w:start w:val="1"/>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4" w15:restartNumberingAfterBreak="0">
    <w:nsid w:val="3C110CA1"/>
    <w:multiLevelType w:val="hybridMultilevel"/>
    <w:tmpl w:val="45483C40"/>
    <w:lvl w:ilvl="0" w:tplc="F61ACE62">
      <w:start w:val="1"/>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5" w15:restartNumberingAfterBreak="0">
    <w:nsid w:val="4F4123C8"/>
    <w:multiLevelType w:val="hybridMultilevel"/>
    <w:tmpl w:val="973C736E"/>
    <w:lvl w:ilvl="0" w:tplc="AC106CE6">
      <w:start w:val="1"/>
      <w:numFmt w:val="lowerLetter"/>
      <w:pStyle w:val="Numrotationniveau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AB203C"/>
    <w:multiLevelType w:val="hybridMultilevel"/>
    <w:tmpl w:val="BF4A07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FF644B2"/>
    <w:multiLevelType w:val="hybridMultilevel"/>
    <w:tmpl w:val="2A5A324A"/>
    <w:lvl w:ilvl="0" w:tplc="BF641344">
      <w:start w:val="1"/>
      <w:numFmt w:val="upperLetter"/>
      <w:lvlText w:val="%1."/>
      <w:lvlJc w:val="left"/>
      <w:pPr>
        <w:ind w:left="36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1317CF2"/>
    <w:multiLevelType w:val="hybridMultilevel"/>
    <w:tmpl w:val="188CF0E6"/>
    <w:lvl w:ilvl="0" w:tplc="502C2EAC">
      <w:start w:val="1"/>
      <w:numFmt w:val="decimal"/>
      <w:lvlText w:val="%1."/>
      <w:lvlJc w:val="left"/>
      <w:pPr>
        <w:ind w:left="720" w:hanging="360"/>
      </w:pPr>
      <w:rPr>
        <w:rFonts w:hint="default"/>
        <w:i w:val="0"/>
        <w:iCs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3C20D0B"/>
    <w:multiLevelType w:val="hybridMultilevel"/>
    <w:tmpl w:val="41129D1C"/>
    <w:lvl w:ilvl="0" w:tplc="7FE26F4A">
      <w:start w:val="1"/>
      <w:numFmt w:val="upperLetter"/>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55D768D6"/>
    <w:multiLevelType w:val="hybridMultilevel"/>
    <w:tmpl w:val="F7D2E87E"/>
    <w:lvl w:ilvl="0" w:tplc="C4E61F3C">
      <w:start w:val="1"/>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1" w15:restartNumberingAfterBreak="0">
    <w:nsid w:val="5A9719F0"/>
    <w:multiLevelType w:val="hybridMultilevel"/>
    <w:tmpl w:val="CD9C525A"/>
    <w:lvl w:ilvl="0" w:tplc="72B4FBDC">
      <w:start w:val="1"/>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2" w15:restartNumberingAfterBreak="0">
    <w:nsid w:val="5AC744DD"/>
    <w:multiLevelType w:val="hybridMultilevel"/>
    <w:tmpl w:val="5B2E5DE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5D6E1C75"/>
    <w:multiLevelType w:val="hybridMultilevel"/>
    <w:tmpl w:val="A34880B6"/>
    <w:lvl w:ilvl="0" w:tplc="275C4DC4">
      <w:start w:val="1"/>
      <w:numFmt w:val="decimal"/>
      <w:pStyle w:val="Titreniveau1"/>
      <w:lvlText w:val="%1."/>
      <w:lvlJc w:val="left"/>
      <w:pPr>
        <w:ind w:left="360" w:hanging="360"/>
      </w:pPr>
      <w:rPr>
        <w:rFonts w:ascii="Calibri" w:hAnsi="Calibri" w:hint="default"/>
        <w:b/>
        <w:i w:val="0"/>
        <w:sz w:val="32"/>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5FB26A54"/>
    <w:multiLevelType w:val="multilevel"/>
    <w:tmpl w:val="6B7E5596"/>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D65E5A"/>
    <w:multiLevelType w:val="hybridMultilevel"/>
    <w:tmpl w:val="78E80084"/>
    <w:lvl w:ilvl="0" w:tplc="41F27558">
      <w:start w:val="1"/>
      <w:numFmt w:val="lowerLetter"/>
      <w:pStyle w:val="Encadrnumrotationniveau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1851F0"/>
    <w:multiLevelType w:val="hybridMultilevel"/>
    <w:tmpl w:val="5D6A07BA"/>
    <w:lvl w:ilvl="0" w:tplc="1152ED12">
      <w:start w:val="1"/>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7" w15:restartNumberingAfterBreak="0">
    <w:nsid w:val="60F13FE7"/>
    <w:multiLevelType w:val="hybridMultilevel"/>
    <w:tmpl w:val="9AC635E2"/>
    <w:lvl w:ilvl="0" w:tplc="63C4C5B4">
      <w:start w:val="1"/>
      <w:numFmt w:val="upperLetter"/>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61BA6773"/>
    <w:multiLevelType w:val="hybridMultilevel"/>
    <w:tmpl w:val="FF424D34"/>
    <w:lvl w:ilvl="0" w:tplc="30D6F884">
      <w:start w:val="1"/>
      <w:numFmt w:val="decimal"/>
      <w:pStyle w:val="Encadrnumrotationniveau1"/>
      <w:lvlText w:val="%1."/>
      <w:lvlJc w:val="left"/>
      <w:pPr>
        <w:ind w:left="360" w:hanging="360"/>
      </w:pPr>
      <w:rPr>
        <w:rFonts w:ascii="Calibri" w:hAnsi="Calibri" w:hint="default"/>
        <w:b/>
        <w:i w:val="0"/>
        <w:sz w:val="22"/>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9" w15:restartNumberingAfterBreak="0">
    <w:nsid w:val="62616E33"/>
    <w:multiLevelType w:val="hybridMultilevel"/>
    <w:tmpl w:val="EF44C488"/>
    <w:lvl w:ilvl="0" w:tplc="30E40BEC">
      <w:start w:val="1"/>
      <w:numFmt w:val="upperLetter"/>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65E00A38"/>
    <w:multiLevelType w:val="hybridMultilevel"/>
    <w:tmpl w:val="CF48B564"/>
    <w:lvl w:ilvl="0" w:tplc="80BC176C">
      <w:start w:val="1"/>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1" w15:restartNumberingAfterBreak="0">
    <w:nsid w:val="672544A8"/>
    <w:multiLevelType w:val="hybridMultilevel"/>
    <w:tmpl w:val="D26AB29A"/>
    <w:lvl w:ilvl="0" w:tplc="746000DE">
      <w:start w:val="1"/>
      <w:numFmt w:val="bullet"/>
      <w:pStyle w:val="Puceniveau2"/>
      <w:lvlText w:val=""/>
      <w:lvlJc w:val="left"/>
      <w:pPr>
        <w:ind w:left="900" w:hanging="360"/>
      </w:pPr>
      <w:rPr>
        <w:rFonts w:ascii="Symbol" w:hAnsi="Symbol" w:hint="default"/>
        <w:color w:val="5A5E5F"/>
      </w:rPr>
    </w:lvl>
    <w:lvl w:ilvl="1" w:tplc="0C0C0003">
      <w:start w:val="1"/>
      <w:numFmt w:val="bullet"/>
      <w:lvlText w:val="o"/>
      <w:lvlJc w:val="left"/>
      <w:pPr>
        <w:ind w:left="1620" w:hanging="360"/>
      </w:pPr>
      <w:rPr>
        <w:rFonts w:ascii="Courier New" w:hAnsi="Courier New" w:cs="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42" w15:restartNumberingAfterBreak="0">
    <w:nsid w:val="6C3D2B38"/>
    <w:multiLevelType w:val="multilevel"/>
    <w:tmpl w:val="6B7E5596"/>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741C35"/>
    <w:multiLevelType w:val="hybridMultilevel"/>
    <w:tmpl w:val="5C603E22"/>
    <w:lvl w:ilvl="0" w:tplc="0C0C0015">
      <w:start w:val="1"/>
      <w:numFmt w:val="upp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4" w15:restartNumberingAfterBreak="0">
    <w:nsid w:val="77BA6286"/>
    <w:multiLevelType w:val="hybridMultilevel"/>
    <w:tmpl w:val="EB62BD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BFB2D7F"/>
    <w:multiLevelType w:val="multilevel"/>
    <w:tmpl w:val="32008D4A"/>
    <w:lvl w:ilvl="0">
      <w:start w:val="3"/>
      <w:numFmt w:val="decimal"/>
      <w:lvlText w:val="%1"/>
      <w:lvlJc w:val="left"/>
      <w:pPr>
        <w:ind w:left="435" w:hanging="435"/>
      </w:pPr>
      <w:rPr>
        <w:rFonts w:hint="default"/>
      </w:rPr>
    </w:lvl>
    <w:lvl w:ilvl="1">
      <w:start w:val="6"/>
      <w:numFmt w:val="decimal"/>
      <w:lvlText w:val="%1.%2"/>
      <w:lvlJc w:val="left"/>
      <w:pPr>
        <w:ind w:left="788" w:hanging="435"/>
      </w:pPr>
      <w:rPr>
        <w:rFonts w:hint="default"/>
      </w:rPr>
    </w:lvl>
    <w:lvl w:ilvl="2">
      <w:start w:val="2"/>
      <w:numFmt w:val="decimal"/>
      <w:lvlText w:val="%1.%2.%3"/>
      <w:lvlJc w:val="left"/>
      <w:pPr>
        <w:ind w:left="1426" w:hanging="720"/>
      </w:pPr>
      <w:rPr>
        <w:rFonts w:hint="default"/>
      </w:rPr>
    </w:lvl>
    <w:lvl w:ilvl="3">
      <w:start w:val="1"/>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264" w:hanging="1440"/>
      </w:pPr>
      <w:rPr>
        <w:rFonts w:hint="default"/>
      </w:rPr>
    </w:lvl>
  </w:abstractNum>
  <w:abstractNum w:abstractNumId="46" w15:restartNumberingAfterBreak="0">
    <w:nsid w:val="7F136091"/>
    <w:multiLevelType w:val="hybridMultilevel"/>
    <w:tmpl w:val="EA648B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774404278">
    <w:abstractNumId w:val="35"/>
  </w:num>
  <w:num w:numId="2" w16cid:durableId="1406563762">
    <w:abstractNumId w:val="25"/>
  </w:num>
  <w:num w:numId="3" w16cid:durableId="1112016690">
    <w:abstractNumId w:val="38"/>
  </w:num>
  <w:num w:numId="4" w16cid:durableId="965160932">
    <w:abstractNumId w:val="33"/>
  </w:num>
  <w:num w:numId="5" w16cid:durableId="675691179">
    <w:abstractNumId w:val="4"/>
  </w:num>
  <w:num w:numId="6" w16cid:durableId="1629512608">
    <w:abstractNumId w:val="1"/>
  </w:num>
  <w:num w:numId="7" w16cid:durableId="2108693784">
    <w:abstractNumId w:val="41"/>
  </w:num>
  <w:num w:numId="8" w16cid:durableId="733355590">
    <w:abstractNumId w:val="42"/>
  </w:num>
  <w:num w:numId="9" w16cid:durableId="862551750">
    <w:abstractNumId w:val="20"/>
  </w:num>
  <w:num w:numId="10" w16cid:durableId="1124927103">
    <w:abstractNumId w:val="13"/>
  </w:num>
  <w:num w:numId="11" w16cid:durableId="1423645935">
    <w:abstractNumId w:val="9"/>
  </w:num>
  <w:num w:numId="12" w16cid:durableId="935407515">
    <w:abstractNumId w:val="14"/>
  </w:num>
  <w:num w:numId="13" w16cid:durableId="935092219">
    <w:abstractNumId w:val="39"/>
  </w:num>
  <w:num w:numId="14" w16cid:durableId="1841385714">
    <w:abstractNumId w:val="0"/>
  </w:num>
  <w:num w:numId="15" w16cid:durableId="587693361">
    <w:abstractNumId w:val="7"/>
  </w:num>
  <w:num w:numId="16" w16cid:durableId="2002853246">
    <w:abstractNumId w:val="27"/>
  </w:num>
  <w:num w:numId="17" w16cid:durableId="1456946753">
    <w:abstractNumId w:val="32"/>
  </w:num>
  <w:num w:numId="18" w16cid:durableId="32123904">
    <w:abstractNumId w:val="46"/>
  </w:num>
  <w:num w:numId="19" w16cid:durableId="2076122901">
    <w:abstractNumId w:val="43"/>
  </w:num>
  <w:num w:numId="20" w16cid:durableId="516581549">
    <w:abstractNumId w:val="15"/>
  </w:num>
  <w:num w:numId="21" w16cid:durableId="1890875075">
    <w:abstractNumId w:val="45"/>
  </w:num>
  <w:num w:numId="22" w16cid:durableId="307825970">
    <w:abstractNumId w:val="2"/>
  </w:num>
  <w:num w:numId="23" w16cid:durableId="1887988262">
    <w:abstractNumId w:val="24"/>
  </w:num>
  <w:num w:numId="24" w16cid:durableId="1684897206">
    <w:abstractNumId w:val="36"/>
  </w:num>
  <w:num w:numId="25" w16cid:durableId="1169102490">
    <w:abstractNumId w:val="22"/>
  </w:num>
  <w:num w:numId="26" w16cid:durableId="1987972585">
    <w:abstractNumId w:val="29"/>
  </w:num>
  <w:num w:numId="27" w16cid:durableId="619999509">
    <w:abstractNumId w:val="6"/>
  </w:num>
  <w:num w:numId="28" w16cid:durableId="1861091743">
    <w:abstractNumId w:val="19"/>
  </w:num>
  <w:num w:numId="29" w16cid:durableId="1576863893">
    <w:abstractNumId w:val="8"/>
  </w:num>
  <w:num w:numId="30" w16cid:durableId="1609850657">
    <w:abstractNumId w:val="23"/>
  </w:num>
  <w:num w:numId="31" w16cid:durableId="864094677">
    <w:abstractNumId w:val="37"/>
  </w:num>
  <w:num w:numId="32" w16cid:durableId="1538471763">
    <w:abstractNumId w:val="16"/>
  </w:num>
  <w:num w:numId="33" w16cid:durableId="583875802">
    <w:abstractNumId w:val="11"/>
  </w:num>
  <w:num w:numId="34" w16cid:durableId="771752307">
    <w:abstractNumId w:val="31"/>
  </w:num>
  <w:num w:numId="35" w16cid:durableId="2005551154">
    <w:abstractNumId w:val="18"/>
  </w:num>
  <w:num w:numId="36" w16cid:durableId="1282610412">
    <w:abstractNumId w:val="30"/>
  </w:num>
  <w:num w:numId="37" w16cid:durableId="464397292">
    <w:abstractNumId w:val="40"/>
  </w:num>
  <w:num w:numId="38" w16cid:durableId="175274415">
    <w:abstractNumId w:val="44"/>
  </w:num>
  <w:num w:numId="39" w16cid:durableId="688601730">
    <w:abstractNumId w:val="28"/>
  </w:num>
  <w:num w:numId="40" w16cid:durableId="630482469">
    <w:abstractNumId w:val="34"/>
  </w:num>
  <w:num w:numId="41" w16cid:durableId="1082752912">
    <w:abstractNumId w:val="5"/>
  </w:num>
  <w:num w:numId="42" w16cid:durableId="1419983855">
    <w:abstractNumId w:val="12"/>
  </w:num>
  <w:num w:numId="43" w16cid:durableId="2129229574">
    <w:abstractNumId w:val="17"/>
  </w:num>
  <w:num w:numId="44" w16cid:durableId="1965427144">
    <w:abstractNumId w:val="26"/>
  </w:num>
  <w:num w:numId="45" w16cid:durableId="394548450">
    <w:abstractNumId w:val="3"/>
  </w:num>
  <w:num w:numId="46" w16cid:durableId="1364743622">
    <w:abstractNumId w:val="10"/>
  </w:num>
  <w:num w:numId="47" w16cid:durableId="1293053730">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2D"/>
    <w:rsid w:val="00000C3C"/>
    <w:rsid w:val="00002697"/>
    <w:rsid w:val="00003066"/>
    <w:rsid w:val="0000361D"/>
    <w:rsid w:val="00004C2D"/>
    <w:rsid w:val="000057B8"/>
    <w:rsid w:val="00011219"/>
    <w:rsid w:val="0001137E"/>
    <w:rsid w:val="000113A0"/>
    <w:rsid w:val="000123DE"/>
    <w:rsid w:val="000133ED"/>
    <w:rsid w:val="000134BD"/>
    <w:rsid w:val="000140E0"/>
    <w:rsid w:val="0001513F"/>
    <w:rsid w:val="00016201"/>
    <w:rsid w:val="000170BE"/>
    <w:rsid w:val="00017ADC"/>
    <w:rsid w:val="00020ECC"/>
    <w:rsid w:val="0002115F"/>
    <w:rsid w:val="00022584"/>
    <w:rsid w:val="000231EF"/>
    <w:rsid w:val="00024565"/>
    <w:rsid w:val="00025092"/>
    <w:rsid w:val="000267F3"/>
    <w:rsid w:val="000272DC"/>
    <w:rsid w:val="0003082B"/>
    <w:rsid w:val="00030C62"/>
    <w:rsid w:val="00031A5E"/>
    <w:rsid w:val="00032DF6"/>
    <w:rsid w:val="000335DF"/>
    <w:rsid w:val="00034CFB"/>
    <w:rsid w:val="00035A0D"/>
    <w:rsid w:val="000364BF"/>
    <w:rsid w:val="0003716C"/>
    <w:rsid w:val="00037481"/>
    <w:rsid w:val="00037CE2"/>
    <w:rsid w:val="0004049A"/>
    <w:rsid w:val="00040A30"/>
    <w:rsid w:val="00041492"/>
    <w:rsid w:val="00042A3B"/>
    <w:rsid w:val="00042A5C"/>
    <w:rsid w:val="00042AAB"/>
    <w:rsid w:val="00045685"/>
    <w:rsid w:val="00045C81"/>
    <w:rsid w:val="000460BC"/>
    <w:rsid w:val="00046AA8"/>
    <w:rsid w:val="00050CF9"/>
    <w:rsid w:val="00052633"/>
    <w:rsid w:val="000541F4"/>
    <w:rsid w:val="00054F67"/>
    <w:rsid w:val="0005728B"/>
    <w:rsid w:val="00057CDE"/>
    <w:rsid w:val="000642FE"/>
    <w:rsid w:val="00064AF4"/>
    <w:rsid w:val="00065C81"/>
    <w:rsid w:val="000673DF"/>
    <w:rsid w:val="00067445"/>
    <w:rsid w:val="00067DEA"/>
    <w:rsid w:val="00071C29"/>
    <w:rsid w:val="00071E5D"/>
    <w:rsid w:val="00072D38"/>
    <w:rsid w:val="000738D9"/>
    <w:rsid w:val="0007533E"/>
    <w:rsid w:val="0007780E"/>
    <w:rsid w:val="0007785F"/>
    <w:rsid w:val="00077B17"/>
    <w:rsid w:val="000820CC"/>
    <w:rsid w:val="0008267F"/>
    <w:rsid w:val="0008435E"/>
    <w:rsid w:val="00085220"/>
    <w:rsid w:val="00085AC7"/>
    <w:rsid w:val="00086163"/>
    <w:rsid w:val="000862E1"/>
    <w:rsid w:val="00086EC8"/>
    <w:rsid w:val="00087AFB"/>
    <w:rsid w:val="000904B7"/>
    <w:rsid w:val="00091BAD"/>
    <w:rsid w:val="00092DE2"/>
    <w:rsid w:val="00094EDD"/>
    <w:rsid w:val="0009524C"/>
    <w:rsid w:val="000954B1"/>
    <w:rsid w:val="00095588"/>
    <w:rsid w:val="000961FA"/>
    <w:rsid w:val="000972F5"/>
    <w:rsid w:val="00097CF7"/>
    <w:rsid w:val="000A11C0"/>
    <w:rsid w:val="000A2C30"/>
    <w:rsid w:val="000A3423"/>
    <w:rsid w:val="000A43D3"/>
    <w:rsid w:val="000A61C3"/>
    <w:rsid w:val="000A6C86"/>
    <w:rsid w:val="000A6FCD"/>
    <w:rsid w:val="000B055A"/>
    <w:rsid w:val="000B212D"/>
    <w:rsid w:val="000B3A9F"/>
    <w:rsid w:val="000C050B"/>
    <w:rsid w:val="000C1FBB"/>
    <w:rsid w:val="000C2D92"/>
    <w:rsid w:val="000C2E13"/>
    <w:rsid w:val="000C30E8"/>
    <w:rsid w:val="000C3643"/>
    <w:rsid w:val="000C37C8"/>
    <w:rsid w:val="000C5863"/>
    <w:rsid w:val="000C5D9E"/>
    <w:rsid w:val="000C6CD3"/>
    <w:rsid w:val="000C7603"/>
    <w:rsid w:val="000C79F9"/>
    <w:rsid w:val="000C7C3F"/>
    <w:rsid w:val="000D16A0"/>
    <w:rsid w:val="000D4316"/>
    <w:rsid w:val="000D5C10"/>
    <w:rsid w:val="000D772D"/>
    <w:rsid w:val="000D7FB6"/>
    <w:rsid w:val="000E6BDB"/>
    <w:rsid w:val="000E6CBA"/>
    <w:rsid w:val="000E70AF"/>
    <w:rsid w:val="000E7D66"/>
    <w:rsid w:val="000F0A1F"/>
    <w:rsid w:val="000F10D5"/>
    <w:rsid w:val="000F1ED9"/>
    <w:rsid w:val="000F27D4"/>
    <w:rsid w:val="000F364D"/>
    <w:rsid w:val="000F379F"/>
    <w:rsid w:val="000F3D1C"/>
    <w:rsid w:val="000F3F8D"/>
    <w:rsid w:val="000F4129"/>
    <w:rsid w:val="000F4D0C"/>
    <w:rsid w:val="000F76D5"/>
    <w:rsid w:val="001020A3"/>
    <w:rsid w:val="00103142"/>
    <w:rsid w:val="00103646"/>
    <w:rsid w:val="00104C93"/>
    <w:rsid w:val="00104CC6"/>
    <w:rsid w:val="00104D77"/>
    <w:rsid w:val="00104F78"/>
    <w:rsid w:val="001054B7"/>
    <w:rsid w:val="001056C2"/>
    <w:rsid w:val="00105A43"/>
    <w:rsid w:val="00106489"/>
    <w:rsid w:val="0011057E"/>
    <w:rsid w:val="00111C37"/>
    <w:rsid w:val="00111CDF"/>
    <w:rsid w:val="0011302A"/>
    <w:rsid w:val="00115016"/>
    <w:rsid w:val="00115F2B"/>
    <w:rsid w:val="001171EF"/>
    <w:rsid w:val="00117BF0"/>
    <w:rsid w:val="00120248"/>
    <w:rsid w:val="00120D1D"/>
    <w:rsid w:val="00122724"/>
    <w:rsid w:val="00122E8B"/>
    <w:rsid w:val="00123077"/>
    <w:rsid w:val="001242D9"/>
    <w:rsid w:val="00126164"/>
    <w:rsid w:val="00127DD6"/>
    <w:rsid w:val="00132065"/>
    <w:rsid w:val="00132138"/>
    <w:rsid w:val="00132588"/>
    <w:rsid w:val="0013772D"/>
    <w:rsid w:val="001421DF"/>
    <w:rsid w:val="001429E7"/>
    <w:rsid w:val="0014300F"/>
    <w:rsid w:val="0014568A"/>
    <w:rsid w:val="00150847"/>
    <w:rsid w:val="00151A5A"/>
    <w:rsid w:val="00152006"/>
    <w:rsid w:val="00154D2F"/>
    <w:rsid w:val="00156446"/>
    <w:rsid w:val="0015772B"/>
    <w:rsid w:val="00160182"/>
    <w:rsid w:val="0016122B"/>
    <w:rsid w:val="001624FB"/>
    <w:rsid w:val="00162893"/>
    <w:rsid w:val="001634C8"/>
    <w:rsid w:val="00163B17"/>
    <w:rsid w:val="00164DC4"/>
    <w:rsid w:val="0016650A"/>
    <w:rsid w:val="00172129"/>
    <w:rsid w:val="0017259A"/>
    <w:rsid w:val="001725DB"/>
    <w:rsid w:val="001728BE"/>
    <w:rsid w:val="00173F0A"/>
    <w:rsid w:val="001750B9"/>
    <w:rsid w:val="001756E4"/>
    <w:rsid w:val="00175DE2"/>
    <w:rsid w:val="00176228"/>
    <w:rsid w:val="00176B69"/>
    <w:rsid w:val="00181248"/>
    <w:rsid w:val="0018163F"/>
    <w:rsid w:val="00183C25"/>
    <w:rsid w:val="00184303"/>
    <w:rsid w:val="00186B4A"/>
    <w:rsid w:val="00190146"/>
    <w:rsid w:val="00190721"/>
    <w:rsid w:val="00191307"/>
    <w:rsid w:val="0019167B"/>
    <w:rsid w:val="00192090"/>
    <w:rsid w:val="001958BE"/>
    <w:rsid w:val="00195CEE"/>
    <w:rsid w:val="001960A3"/>
    <w:rsid w:val="001966EF"/>
    <w:rsid w:val="00197E95"/>
    <w:rsid w:val="001A07E8"/>
    <w:rsid w:val="001A09F1"/>
    <w:rsid w:val="001A1011"/>
    <w:rsid w:val="001A24FA"/>
    <w:rsid w:val="001A37B2"/>
    <w:rsid w:val="001A3BD7"/>
    <w:rsid w:val="001A42F5"/>
    <w:rsid w:val="001A5F86"/>
    <w:rsid w:val="001A73E1"/>
    <w:rsid w:val="001B0D16"/>
    <w:rsid w:val="001B16C8"/>
    <w:rsid w:val="001B2819"/>
    <w:rsid w:val="001B2840"/>
    <w:rsid w:val="001B2A4C"/>
    <w:rsid w:val="001B364E"/>
    <w:rsid w:val="001B5A37"/>
    <w:rsid w:val="001B6616"/>
    <w:rsid w:val="001B6D6A"/>
    <w:rsid w:val="001B77D1"/>
    <w:rsid w:val="001B7CA0"/>
    <w:rsid w:val="001C06FB"/>
    <w:rsid w:val="001C17B6"/>
    <w:rsid w:val="001C199E"/>
    <w:rsid w:val="001C3B43"/>
    <w:rsid w:val="001C3DC8"/>
    <w:rsid w:val="001C4A64"/>
    <w:rsid w:val="001C6730"/>
    <w:rsid w:val="001C6934"/>
    <w:rsid w:val="001C6C19"/>
    <w:rsid w:val="001C713D"/>
    <w:rsid w:val="001D1577"/>
    <w:rsid w:val="001D1CF9"/>
    <w:rsid w:val="001D2533"/>
    <w:rsid w:val="001D2FCF"/>
    <w:rsid w:val="001D410B"/>
    <w:rsid w:val="001D4E54"/>
    <w:rsid w:val="001D517C"/>
    <w:rsid w:val="001E0FD6"/>
    <w:rsid w:val="001E1307"/>
    <w:rsid w:val="001E2A8A"/>
    <w:rsid w:val="001E42B6"/>
    <w:rsid w:val="001E42C7"/>
    <w:rsid w:val="001E49A0"/>
    <w:rsid w:val="001E7EE2"/>
    <w:rsid w:val="001F063E"/>
    <w:rsid w:val="001F0D58"/>
    <w:rsid w:val="001F1292"/>
    <w:rsid w:val="001F1EBD"/>
    <w:rsid w:val="001F26EF"/>
    <w:rsid w:val="001F28CE"/>
    <w:rsid w:val="001F414B"/>
    <w:rsid w:val="001F4E93"/>
    <w:rsid w:val="001F6116"/>
    <w:rsid w:val="001F727C"/>
    <w:rsid w:val="001F776F"/>
    <w:rsid w:val="00200217"/>
    <w:rsid w:val="0020153F"/>
    <w:rsid w:val="00201790"/>
    <w:rsid w:val="00202263"/>
    <w:rsid w:val="00202979"/>
    <w:rsid w:val="00206356"/>
    <w:rsid w:val="00207B7A"/>
    <w:rsid w:val="0021206D"/>
    <w:rsid w:val="00214A8C"/>
    <w:rsid w:val="00215658"/>
    <w:rsid w:val="00216459"/>
    <w:rsid w:val="00216ECD"/>
    <w:rsid w:val="00216EE0"/>
    <w:rsid w:val="002208B6"/>
    <w:rsid w:val="00220D89"/>
    <w:rsid w:val="00221275"/>
    <w:rsid w:val="0022144B"/>
    <w:rsid w:val="00221B13"/>
    <w:rsid w:val="00223CF5"/>
    <w:rsid w:val="00224A27"/>
    <w:rsid w:val="00224AD9"/>
    <w:rsid w:val="00227CE2"/>
    <w:rsid w:val="002301D6"/>
    <w:rsid w:val="0023048A"/>
    <w:rsid w:val="0023132C"/>
    <w:rsid w:val="00233089"/>
    <w:rsid w:val="00233D5B"/>
    <w:rsid w:val="00234D99"/>
    <w:rsid w:val="00235406"/>
    <w:rsid w:val="0023617F"/>
    <w:rsid w:val="002362B5"/>
    <w:rsid w:val="002416DA"/>
    <w:rsid w:val="00242D30"/>
    <w:rsid w:val="002453E8"/>
    <w:rsid w:val="00245C5A"/>
    <w:rsid w:val="00245CD6"/>
    <w:rsid w:val="00245F96"/>
    <w:rsid w:val="002467BB"/>
    <w:rsid w:val="00247C7A"/>
    <w:rsid w:val="00247C8B"/>
    <w:rsid w:val="002501A8"/>
    <w:rsid w:val="00251382"/>
    <w:rsid w:val="00251DF3"/>
    <w:rsid w:val="00252002"/>
    <w:rsid w:val="002522E0"/>
    <w:rsid w:val="00254BB6"/>
    <w:rsid w:val="00254F84"/>
    <w:rsid w:val="00255BEE"/>
    <w:rsid w:val="0025703A"/>
    <w:rsid w:val="00261DF5"/>
    <w:rsid w:val="00263C62"/>
    <w:rsid w:val="0026408E"/>
    <w:rsid w:val="00264CDE"/>
    <w:rsid w:val="00266F4F"/>
    <w:rsid w:val="002672CF"/>
    <w:rsid w:val="002672FF"/>
    <w:rsid w:val="002675FC"/>
    <w:rsid w:val="00267813"/>
    <w:rsid w:val="00273B40"/>
    <w:rsid w:val="002766FB"/>
    <w:rsid w:val="002809B4"/>
    <w:rsid w:val="00281560"/>
    <w:rsid w:val="00283A9A"/>
    <w:rsid w:val="00284377"/>
    <w:rsid w:val="00285466"/>
    <w:rsid w:val="0028630E"/>
    <w:rsid w:val="00286567"/>
    <w:rsid w:val="00290F41"/>
    <w:rsid w:val="0029323A"/>
    <w:rsid w:val="00294292"/>
    <w:rsid w:val="00295D35"/>
    <w:rsid w:val="0029657D"/>
    <w:rsid w:val="00297218"/>
    <w:rsid w:val="00297684"/>
    <w:rsid w:val="002A4829"/>
    <w:rsid w:val="002A4B5A"/>
    <w:rsid w:val="002A6679"/>
    <w:rsid w:val="002A7E78"/>
    <w:rsid w:val="002B3E7E"/>
    <w:rsid w:val="002B4266"/>
    <w:rsid w:val="002B47D2"/>
    <w:rsid w:val="002C4A2A"/>
    <w:rsid w:val="002C61AD"/>
    <w:rsid w:val="002C6428"/>
    <w:rsid w:val="002D03B6"/>
    <w:rsid w:val="002D190C"/>
    <w:rsid w:val="002D1C11"/>
    <w:rsid w:val="002D2E90"/>
    <w:rsid w:val="002D4612"/>
    <w:rsid w:val="002D4747"/>
    <w:rsid w:val="002D5BAC"/>
    <w:rsid w:val="002D5F35"/>
    <w:rsid w:val="002D6414"/>
    <w:rsid w:val="002D7232"/>
    <w:rsid w:val="002D72F9"/>
    <w:rsid w:val="002E075C"/>
    <w:rsid w:val="002E138C"/>
    <w:rsid w:val="002E1E40"/>
    <w:rsid w:val="002E27D2"/>
    <w:rsid w:val="002E3362"/>
    <w:rsid w:val="002E3CE7"/>
    <w:rsid w:val="002E754B"/>
    <w:rsid w:val="002E7DE6"/>
    <w:rsid w:val="002F0292"/>
    <w:rsid w:val="002F0C32"/>
    <w:rsid w:val="002F1DB1"/>
    <w:rsid w:val="002F2E09"/>
    <w:rsid w:val="002F3C93"/>
    <w:rsid w:val="002F4837"/>
    <w:rsid w:val="002F54C4"/>
    <w:rsid w:val="002F5708"/>
    <w:rsid w:val="002F5EF7"/>
    <w:rsid w:val="002F6E0D"/>
    <w:rsid w:val="002F70B4"/>
    <w:rsid w:val="00300050"/>
    <w:rsid w:val="003052BB"/>
    <w:rsid w:val="0030611D"/>
    <w:rsid w:val="00307944"/>
    <w:rsid w:val="00307F92"/>
    <w:rsid w:val="0031021B"/>
    <w:rsid w:val="00310308"/>
    <w:rsid w:val="0031034D"/>
    <w:rsid w:val="00311AB5"/>
    <w:rsid w:val="00312DD3"/>
    <w:rsid w:val="00314878"/>
    <w:rsid w:val="00314ED2"/>
    <w:rsid w:val="00315609"/>
    <w:rsid w:val="003165BB"/>
    <w:rsid w:val="00317721"/>
    <w:rsid w:val="00320E64"/>
    <w:rsid w:val="003223EA"/>
    <w:rsid w:val="0032289D"/>
    <w:rsid w:val="0032400D"/>
    <w:rsid w:val="00324299"/>
    <w:rsid w:val="00325FFF"/>
    <w:rsid w:val="0033418B"/>
    <w:rsid w:val="003348E0"/>
    <w:rsid w:val="00335E11"/>
    <w:rsid w:val="003378E3"/>
    <w:rsid w:val="0034275C"/>
    <w:rsid w:val="00346829"/>
    <w:rsid w:val="00352AAC"/>
    <w:rsid w:val="0035347C"/>
    <w:rsid w:val="00353EB3"/>
    <w:rsid w:val="00354DB7"/>
    <w:rsid w:val="00355674"/>
    <w:rsid w:val="003569D1"/>
    <w:rsid w:val="00356AF3"/>
    <w:rsid w:val="0035753E"/>
    <w:rsid w:val="003607D5"/>
    <w:rsid w:val="00360CF0"/>
    <w:rsid w:val="00360D17"/>
    <w:rsid w:val="0036482A"/>
    <w:rsid w:val="00364C7E"/>
    <w:rsid w:val="003650B9"/>
    <w:rsid w:val="00366781"/>
    <w:rsid w:val="00367748"/>
    <w:rsid w:val="00370AE7"/>
    <w:rsid w:val="00370B70"/>
    <w:rsid w:val="00371377"/>
    <w:rsid w:val="003718FF"/>
    <w:rsid w:val="00372360"/>
    <w:rsid w:val="0037407F"/>
    <w:rsid w:val="00374091"/>
    <w:rsid w:val="003741F1"/>
    <w:rsid w:val="00376249"/>
    <w:rsid w:val="00376957"/>
    <w:rsid w:val="003817CA"/>
    <w:rsid w:val="00381C33"/>
    <w:rsid w:val="0038233D"/>
    <w:rsid w:val="00386FA1"/>
    <w:rsid w:val="00387947"/>
    <w:rsid w:val="003911A1"/>
    <w:rsid w:val="00391772"/>
    <w:rsid w:val="00391DC9"/>
    <w:rsid w:val="00392B52"/>
    <w:rsid w:val="00393042"/>
    <w:rsid w:val="00393897"/>
    <w:rsid w:val="0039659D"/>
    <w:rsid w:val="00396C22"/>
    <w:rsid w:val="003A108B"/>
    <w:rsid w:val="003A1652"/>
    <w:rsid w:val="003A4D14"/>
    <w:rsid w:val="003A55DD"/>
    <w:rsid w:val="003A7430"/>
    <w:rsid w:val="003B00C3"/>
    <w:rsid w:val="003B0EE0"/>
    <w:rsid w:val="003B1649"/>
    <w:rsid w:val="003B322D"/>
    <w:rsid w:val="003B5938"/>
    <w:rsid w:val="003B5C1C"/>
    <w:rsid w:val="003B7143"/>
    <w:rsid w:val="003B727B"/>
    <w:rsid w:val="003C2C6A"/>
    <w:rsid w:val="003C35F9"/>
    <w:rsid w:val="003C4CAD"/>
    <w:rsid w:val="003C595B"/>
    <w:rsid w:val="003C67CA"/>
    <w:rsid w:val="003C69B0"/>
    <w:rsid w:val="003C7A66"/>
    <w:rsid w:val="003D2B88"/>
    <w:rsid w:val="003D2E9D"/>
    <w:rsid w:val="003D306E"/>
    <w:rsid w:val="003D31E6"/>
    <w:rsid w:val="003D3B34"/>
    <w:rsid w:val="003D4196"/>
    <w:rsid w:val="003D48CB"/>
    <w:rsid w:val="003D5264"/>
    <w:rsid w:val="003D66DA"/>
    <w:rsid w:val="003D686B"/>
    <w:rsid w:val="003D6A8A"/>
    <w:rsid w:val="003D7548"/>
    <w:rsid w:val="003D7755"/>
    <w:rsid w:val="003E0000"/>
    <w:rsid w:val="003E464F"/>
    <w:rsid w:val="003E6138"/>
    <w:rsid w:val="003F0C4F"/>
    <w:rsid w:val="003F231F"/>
    <w:rsid w:val="003F29BF"/>
    <w:rsid w:val="003F38B0"/>
    <w:rsid w:val="003F5645"/>
    <w:rsid w:val="003F5E83"/>
    <w:rsid w:val="003F688B"/>
    <w:rsid w:val="0040043E"/>
    <w:rsid w:val="0040128C"/>
    <w:rsid w:val="00402BAE"/>
    <w:rsid w:val="00403897"/>
    <w:rsid w:val="00403E1F"/>
    <w:rsid w:val="0040476A"/>
    <w:rsid w:val="0040564C"/>
    <w:rsid w:val="00405EF0"/>
    <w:rsid w:val="0040685D"/>
    <w:rsid w:val="00410A16"/>
    <w:rsid w:val="004137C7"/>
    <w:rsid w:val="004144D9"/>
    <w:rsid w:val="004147A7"/>
    <w:rsid w:val="00414B72"/>
    <w:rsid w:val="00415B9E"/>
    <w:rsid w:val="004162A3"/>
    <w:rsid w:val="0041669D"/>
    <w:rsid w:val="004225DA"/>
    <w:rsid w:val="0042313E"/>
    <w:rsid w:val="00423775"/>
    <w:rsid w:val="0042704F"/>
    <w:rsid w:val="00427E8A"/>
    <w:rsid w:val="0043057C"/>
    <w:rsid w:val="004314F9"/>
    <w:rsid w:val="00435092"/>
    <w:rsid w:val="00436D29"/>
    <w:rsid w:val="00437268"/>
    <w:rsid w:val="0043784D"/>
    <w:rsid w:val="00440D3C"/>
    <w:rsid w:val="00440FD0"/>
    <w:rsid w:val="0044148A"/>
    <w:rsid w:val="004417E0"/>
    <w:rsid w:val="00441B73"/>
    <w:rsid w:val="00444441"/>
    <w:rsid w:val="00444864"/>
    <w:rsid w:val="00444B65"/>
    <w:rsid w:val="00446013"/>
    <w:rsid w:val="004478F5"/>
    <w:rsid w:val="00447FEB"/>
    <w:rsid w:val="00451064"/>
    <w:rsid w:val="00452598"/>
    <w:rsid w:val="00453330"/>
    <w:rsid w:val="00453AD4"/>
    <w:rsid w:val="00453F22"/>
    <w:rsid w:val="0045438A"/>
    <w:rsid w:val="004543D3"/>
    <w:rsid w:val="00456E73"/>
    <w:rsid w:val="004573B5"/>
    <w:rsid w:val="0046027B"/>
    <w:rsid w:val="004639C1"/>
    <w:rsid w:val="00463DDD"/>
    <w:rsid w:val="00464261"/>
    <w:rsid w:val="004646C1"/>
    <w:rsid w:val="00464DC8"/>
    <w:rsid w:val="004667A1"/>
    <w:rsid w:val="004679E1"/>
    <w:rsid w:val="00467B7D"/>
    <w:rsid w:val="00471AFC"/>
    <w:rsid w:val="0047230D"/>
    <w:rsid w:val="00474287"/>
    <w:rsid w:val="00477290"/>
    <w:rsid w:val="00483E26"/>
    <w:rsid w:val="004853CE"/>
    <w:rsid w:val="00485428"/>
    <w:rsid w:val="0048545F"/>
    <w:rsid w:val="00485BF5"/>
    <w:rsid w:val="00486468"/>
    <w:rsid w:val="00487AA5"/>
    <w:rsid w:val="00487F52"/>
    <w:rsid w:val="0049066C"/>
    <w:rsid w:val="00493757"/>
    <w:rsid w:val="0049538E"/>
    <w:rsid w:val="004965C0"/>
    <w:rsid w:val="00497E8C"/>
    <w:rsid w:val="004A28CC"/>
    <w:rsid w:val="004A2FF7"/>
    <w:rsid w:val="004A338D"/>
    <w:rsid w:val="004A3549"/>
    <w:rsid w:val="004A43E2"/>
    <w:rsid w:val="004A69BF"/>
    <w:rsid w:val="004B039F"/>
    <w:rsid w:val="004B0A3A"/>
    <w:rsid w:val="004B1A4E"/>
    <w:rsid w:val="004B532B"/>
    <w:rsid w:val="004B61FC"/>
    <w:rsid w:val="004B6CCE"/>
    <w:rsid w:val="004B76A1"/>
    <w:rsid w:val="004C0731"/>
    <w:rsid w:val="004C07BC"/>
    <w:rsid w:val="004C278E"/>
    <w:rsid w:val="004C5086"/>
    <w:rsid w:val="004C53F4"/>
    <w:rsid w:val="004C6946"/>
    <w:rsid w:val="004C6D6D"/>
    <w:rsid w:val="004C737D"/>
    <w:rsid w:val="004D188B"/>
    <w:rsid w:val="004D1AD2"/>
    <w:rsid w:val="004D27EA"/>
    <w:rsid w:val="004D3FEE"/>
    <w:rsid w:val="004D4A6B"/>
    <w:rsid w:val="004D546C"/>
    <w:rsid w:val="004D654D"/>
    <w:rsid w:val="004D6696"/>
    <w:rsid w:val="004D686F"/>
    <w:rsid w:val="004E17F1"/>
    <w:rsid w:val="004E34B3"/>
    <w:rsid w:val="004E3901"/>
    <w:rsid w:val="004F1535"/>
    <w:rsid w:val="004F371C"/>
    <w:rsid w:val="004F3BDE"/>
    <w:rsid w:val="004F6121"/>
    <w:rsid w:val="004F76CA"/>
    <w:rsid w:val="00500097"/>
    <w:rsid w:val="005010C9"/>
    <w:rsid w:val="00501CD9"/>
    <w:rsid w:val="00501F5A"/>
    <w:rsid w:val="005038A8"/>
    <w:rsid w:val="005058B8"/>
    <w:rsid w:val="00505904"/>
    <w:rsid w:val="00506590"/>
    <w:rsid w:val="005116AC"/>
    <w:rsid w:val="00511AF2"/>
    <w:rsid w:val="00512281"/>
    <w:rsid w:val="00514307"/>
    <w:rsid w:val="00514D28"/>
    <w:rsid w:val="005156BA"/>
    <w:rsid w:val="00515E54"/>
    <w:rsid w:val="005168DC"/>
    <w:rsid w:val="00517B29"/>
    <w:rsid w:val="005202BF"/>
    <w:rsid w:val="00521C5B"/>
    <w:rsid w:val="00522282"/>
    <w:rsid w:val="00523BD3"/>
    <w:rsid w:val="00523D27"/>
    <w:rsid w:val="00523FA6"/>
    <w:rsid w:val="00524176"/>
    <w:rsid w:val="00525206"/>
    <w:rsid w:val="00525E92"/>
    <w:rsid w:val="00526787"/>
    <w:rsid w:val="005270CE"/>
    <w:rsid w:val="00530015"/>
    <w:rsid w:val="0053187A"/>
    <w:rsid w:val="0053204D"/>
    <w:rsid w:val="005335D8"/>
    <w:rsid w:val="0053403C"/>
    <w:rsid w:val="0053620C"/>
    <w:rsid w:val="005370F8"/>
    <w:rsid w:val="00537C24"/>
    <w:rsid w:val="00537E17"/>
    <w:rsid w:val="005405C0"/>
    <w:rsid w:val="00541888"/>
    <w:rsid w:val="0054215D"/>
    <w:rsid w:val="0054300E"/>
    <w:rsid w:val="00552AC2"/>
    <w:rsid w:val="005532EB"/>
    <w:rsid w:val="005534AD"/>
    <w:rsid w:val="00554881"/>
    <w:rsid w:val="005553C2"/>
    <w:rsid w:val="005564E2"/>
    <w:rsid w:val="00556B9C"/>
    <w:rsid w:val="00557585"/>
    <w:rsid w:val="00561F94"/>
    <w:rsid w:val="005624D7"/>
    <w:rsid w:val="00562CD5"/>
    <w:rsid w:val="00567CB5"/>
    <w:rsid w:val="005709AC"/>
    <w:rsid w:val="00571736"/>
    <w:rsid w:val="005725DD"/>
    <w:rsid w:val="0057268E"/>
    <w:rsid w:val="00572B81"/>
    <w:rsid w:val="00573D07"/>
    <w:rsid w:val="00573DAC"/>
    <w:rsid w:val="0057495C"/>
    <w:rsid w:val="00577F17"/>
    <w:rsid w:val="00581E4D"/>
    <w:rsid w:val="00582095"/>
    <w:rsid w:val="00582FD9"/>
    <w:rsid w:val="00583263"/>
    <w:rsid w:val="00584D14"/>
    <w:rsid w:val="00585DD2"/>
    <w:rsid w:val="005862B0"/>
    <w:rsid w:val="00586E04"/>
    <w:rsid w:val="00587D62"/>
    <w:rsid w:val="0059024B"/>
    <w:rsid w:val="00590ED8"/>
    <w:rsid w:val="00590FF8"/>
    <w:rsid w:val="00592A8E"/>
    <w:rsid w:val="005930B4"/>
    <w:rsid w:val="00593A43"/>
    <w:rsid w:val="0059606E"/>
    <w:rsid w:val="00596811"/>
    <w:rsid w:val="005A1241"/>
    <w:rsid w:val="005A215F"/>
    <w:rsid w:val="005A275A"/>
    <w:rsid w:val="005A3686"/>
    <w:rsid w:val="005A6710"/>
    <w:rsid w:val="005B113C"/>
    <w:rsid w:val="005B29E9"/>
    <w:rsid w:val="005B2E74"/>
    <w:rsid w:val="005B3FD1"/>
    <w:rsid w:val="005B4800"/>
    <w:rsid w:val="005B4AB9"/>
    <w:rsid w:val="005B4DEB"/>
    <w:rsid w:val="005B567E"/>
    <w:rsid w:val="005B5EAC"/>
    <w:rsid w:val="005B7BAA"/>
    <w:rsid w:val="005B7CCB"/>
    <w:rsid w:val="005C006F"/>
    <w:rsid w:val="005C03E2"/>
    <w:rsid w:val="005C1CA3"/>
    <w:rsid w:val="005C1D71"/>
    <w:rsid w:val="005C2985"/>
    <w:rsid w:val="005C2B1F"/>
    <w:rsid w:val="005C2F1C"/>
    <w:rsid w:val="005C35CB"/>
    <w:rsid w:val="005C3934"/>
    <w:rsid w:val="005C7BB9"/>
    <w:rsid w:val="005D087F"/>
    <w:rsid w:val="005D08AB"/>
    <w:rsid w:val="005D36CC"/>
    <w:rsid w:val="005D4E09"/>
    <w:rsid w:val="005D74D4"/>
    <w:rsid w:val="005E021D"/>
    <w:rsid w:val="005E0481"/>
    <w:rsid w:val="005E1824"/>
    <w:rsid w:val="005E21D8"/>
    <w:rsid w:val="005E2AA3"/>
    <w:rsid w:val="005E2E9A"/>
    <w:rsid w:val="005E6CFA"/>
    <w:rsid w:val="005F09A0"/>
    <w:rsid w:val="005F107F"/>
    <w:rsid w:val="005F18E0"/>
    <w:rsid w:val="005F2586"/>
    <w:rsid w:val="005F2B13"/>
    <w:rsid w:val="005F3241"/>
    <w:rsid w:val="005F4151"/>
    <w:rsid w:val="005F56F4"/>
    <w:rsid w:val="005F5A05"/>
    <w:rsid w:val="005F5D6F"/>
    <w:rsid w:val="005F5EB0"/>
    <w:rsid w:val="005F645E"/>
    <w:rsid w:val="005F6F21"/>
    <w:rsid w:val="00600EAB"/>
    <w:rsid w:val="00603811"/>
    <w:rsid w:val="006038A5"/>
    <w:rsid w:val="00604486"/>
    <w:rsid w:val="0060449D"/>
    <w:rsid w:val="00604F73"/>
    <w:rsid w:val="00605702"/>
    <w:rsid w:val="00605CD7"/>
    <w:rsid w:val="00605DAA"/>
    <w:rsid w:val="0060650C"/>
    <w:rsid w:val="00611AD7"/>
    <w:rsid w:val="00612C99"/>
    <w:rsid w:val="0061440F"/>
    <w:rsid w:val="00616649"/>
    <w:rsid w:val="006169B1"/>
    <w:rsid w:val="00617B58"/>
    <w:rsid w:val="0062074D"/>
    <w:rsid w:val="00624C28"/>
    <w:rsid w:val="00626239"/>
    <w:rsid w:val="00630870"/>
    <w:rsid w:val="00630BF1"/>
    <w:rsid w:val="00632DEF"/>
    <w:rsid w:val="00632FDA"/>
    <w:rsid w:val="00634180"/>
    <w:rsid w:val="006343D5"/>
    <w:rsid w:val="00634475"/>
    <w:rsid w:val="0063555D"/>
    <w:rsid w:val="00637301"/>
    <w:rsid w:val="00641BB8"/>
    <w:rsid w:val="00641DAD"/>
    <w:rsid w:val="00642CFD"/>
    <w:rsid w:val="00643B12"/>
    <w:rsid w:val="0064401A"/>
    <w:rsid w:val="00647976"/>
    <w:rsid w:val="006504C1"/>
    <w:rsid w:val="00650E3F"/>
    <w:rsid w:val="00650F22"/>
    <w:rsid w:val="00651130"/>
    <w:rsid w:val="0065285F"/>
    <w:rsid w:val="00652CB3"/>
    <w:rsid w:val="00653471"/>
    <w:rsid w:val="00653ED9"/>
    <w:rsid w:val="00653F82"/>
    <w:rsid w:val="0065498E"/>
    <w:rsid w:val="00655D86"/>
    <w:rsid w:val="00656D26"/>
    <w:rsid w:val="006572C4"/>
    <w:rsid w:val="00657520"/>
    <w:rsid w:val="00661069"/>
    <w:rsid w:val="00662BB8"/>
    <w:rsid w:val="00662DDF"/>
    <w:rsid w:val="0066469B"/>
    <w:rsid w:val="00666428"/>
    <w:rsid w:val="00667D53"/>
    <w:rsid w:val="006729C9"/>
    <w:rsid w:val="00672FFD"/>
    <w:rsid w:val="00674226"/>
    <w:rsid w:val="0068002C"/>
    <w:rsid w:val="00680282"/>
    <w:rsid w:val="00681FF6"/>
    <w:rsid w:val="0068450D"/>
    <w:rsid w:val="00684CF5"/>
    <w:rsid w:val="006853B2"/>
    <w:rsid w:val="0068541C"/>
    <w:rsid w:val="006863A7"/>
    <w:rsid w:val="0068735F"/>
    <w:rsid w:val="006903D0"/>
    <w:rsid w:val="00691467"/>
    <w:rsid w:val="006923AE"/>
    <w:rsid w:val="00692684"/>
    <w:rsid w:val="00693368"/>
    <w:rsid w:val="006942DE"/>
    <w:rsid w:val="00695285"/>
    <w:rsid w:val="00696F35"/>
    <w:rsid w:val="006A19D8"/>
    <w:rsid w:val="006A29AF"/>
    <w:rsid w:val="006A2EE7"/>
    <w:rsid w:val="006A4091"/>
    <w:rsid w:val="006A4274"/>
    <w:rsid w:val="006A72C1"/>
    <w:rsid w:val="006A75BC"/>
    <w:rsid w:val="006A7FDF"/>
    <w:rsid w:val="006B1772"/>
    <w:rsid w:val="006B29D2"/>
    <w:rsid w:val="006B34E9"/>
    <w:rsid w:val="006B4D75"/>
    <w:rsid w:val="006B55C2"/>
    <w:rsid w:val="006C13E7"/>
    <w:rsid w:val="006C2CE7"/>
    <w:rsid w:val="006C4B6B"/>
    <w:rsid w:val="006C4CF0"/>
    <w:rsid w:val="006C7CAF"/>
    <w:rsid w:val="006D2673"/>
    <w:rsid w:val="006D3946"/>
    <w:rsid w:val="006D3BDA"/>
    <w:rsid w:val="006D6595"/>
    <w:rsid w:val="006D6836"/>
    <w:rsid w:val="006D70F9"/>
    <w:rsid w:val="006E4A7B"/>
    <w:rsid w:val="006E6126"/>
    <w:rsid w:val="006E62F8"/>
    <w:rsid w:val="006F28A0"/>
    <w:rsid w:val="006F2B0D"/>
    <w:rsid w:val="006F62F2"/>
    <w:rsid w:val="006F6755"/>
    <w:rsid w:val="00702324"/>
    <w:rsid w:val="007027AE"/>
    <w:rsid w:val="0070372E"/>
    <w:rsid w:val="0070536A"/>
    <w:rsid w:val="00705A3F"/>
    <w:rsid w:val="00705AB2"/>
    <w:rsid w:val="00705DA2"/>
    <w:rsid w:val="007066A6"/>
    <w:rsid w:val="00706DD6"/>
    <w:rsid w:val="00706F37"/>
    <w:rsid w:val="00706FC0"/>
    <w:rsid w:val="00712616"/>
    <w:rsid w:val="007131F9"/>
    <w:rsid w:val="00713BA1"/>
    <w:rsid w:val="007141FC"/>
    <w:rsid w:val="0071604B"/>
    <w:rsid w:val="00717397"/>
    <w:rsid w:val="007177C1"/>
    <w:rsid w:val="007178C0"/>
    <w:rsid w:val="007211AD"/>
    <w:rsid w:val="00721721"/>
    <w:rsid w:val="007220E1"/>
    <w:rsid w:val="00722366"/>
    <w:rsid w:val="00723142"/>
    <w:rsid w:val="00723C16"/>
    <w:rsid w:val="0072595B"/>
    <w:rsid w:val="00726022"/>
    <w:rsid w:val="0072656F"/>
    <w:rsid w:val="00730047"/>
    <w:rsid w:val="00730D6D"/>
    <w:rsid w:val="007326E4"/>
    <w:rsid w:val="00734A8D"/>
    <w:rsid w:val="00734DF0"/>
    <w:rsid w:val="00735276"/>
    <w:rsid w:val="0074015B"/>
    <w:rsid w:val="00740468"/>
    <w:rsid w:val="0074084E"/>
    <w:rsid w:val="00741CD5"/>
    <w:rsid w:val="00742795"/>
    <w:rsid w:val="00742E8F"/>
    <w:rsid w:val="0074304F"/>
    <w:rsid w:val="007436C6"/>
    <w:rsid w:val="00743917"/>
    <w:rsid w:val="00743F3B"/>
    <w:rsid w:val="0074537C"/>
    <w:rsid w:val="007513CA"/>
    <w:rsid w:val="00751A1B"/>
    <w:rsid w:val="00751AEE"/>
    <w:rsid w:val="00751D46"/>
    <w:rsid w:val="00752AF3"/>
    <w:rsid w:val="00753642"/>
    <w:rsid w:val="00754C99"/>
    <w:rsid w:val="0075648F"/>
    <w:rsid w:val="00756A65"/>
    <w:rsid w:val="0076022D"/>
    <w:rsid w:val="00761131"/>
    <w:rsid w:val="0076144D"/>
    <w:rsid w:val="0076144E"/>
    <w:rsid w:val="007614C6"/>
    <w:rsid w:val="0076349A"/>
    <w:rsid w:val="00763F16"/>
    <w:rsid w:val="00764C3F"/>
    <w:rsid w:val="00764E7A"/>
    <w:rsid w:val="00766E41"/>
    <w:rsid w:val="0077134C"/>
    <w:rsid w:val="00771B1F"/>
    <w:rsid w:val="007721F7"/>
    <w:rsid w:val="00773B8F"/>
    <w:rsid w:val="007743C6"/>
    <w:rsid w:val="007749EA"/>
    <w:rsid w:val="007753D2"/>
    <w:rsid w:val="00777E0B"/>
    <w:rsid w:val="007806F0"/>
    <w:rsid w:val="007837DC"/>
    <w:rsid w:val="00783890"/>
    <w:rsid w:val="00783BAB"/>
    <w:rsid w:val="00786114"/>
    <w:rsid w:val="0079115A"/>
    <w:rsid w:val="0079376F"/>
    <w:rsid w:val="007947CB"/>
    <w:rsid w:val="0079497C"/>
    <w:rsid w:val="007951D8"/>
    <w:rsid w:val="007966E0"/>
    <w:rsid w:val="00796C53"/>
    <w:rsid w:val="00797166"/>
    <w:rsid w:val="00797A75"/>
    <w:rsid w:val="007A09B5"/>
    <w:rsid w:val="007A2524"/>
    <w:rsid w:val="007A330F"/>
    <w:rsid w:val="007A4C86"/>
    <w:rsid w:val="007A6F60"/>
    <w:rsid w:val="007A78C9"/>
    <w:rsid w:val="007B256F"/>
    <w:rsid w:val="007B40DA"/>
    <w:rsid w:val="007B4327"/>
    <w:rsid w:val="007B44BA"/>
    <w:rsid w:val="007B5A19"/>
    <w:rsid w:val="007B6259"/>
    <w:rsid w:val="007B6E0E"/>
    <w:rsid w:val="007B767F"/>
    <w:rsid w:val="007C101D"/>
    <w:rsid w:val="007C2BB1"/>
    <w:rsid w:val="007C2E08"/>
    <w:rsid w:val="007C33AC"/>
    <w:rsid w:val="007C3DE8"/>
    <w:rsid w:val="007C71F2"/>
    <w:rsid w:val="007C7252"/>
    <w:rsid w:val="007D0589"/>
    <w:rsid w:val="007D34A4"/>
    <w:rsid w:val="007D4D42"/>
    <w:rsid w:val="007D5553"/>
    <w:rsid w:val="007D562D"/>
    <w:rsid w:val="007D56BD"/>
    <w:rsid w:val="007D5E45"/>
    <w:rsid w:val="007D6186"/>
    <w:rsid w:val="007D7045"/>
    <w:rsid w:val="007E00C6"/>
    <w:rsid w:val="007E1F4F"/>
    <w:rsid w:val="007E36B3"/>
    <w:rsid w:val="007E5090"/>
    <w:rsid w:val="007E625D"/>
    <w:rsid w:val="007E7CD1"/>
    <w:rsid w:val="007E7D55"/>
    <w:rsid w:val="007F01C3"/>
    <w:rsid w:val="007F044D"/>
    <w:rsid w:val="007F093E"/>
    <w:rsid w:val="007F0A79"/>
    <w:rsid w:val="007F1018"/>
    <w:rsid w:val="007F25C4"/>
    <w:rsid w:val="007F3E63"/>
    <w:rsid w:val="007F4C06"/>
    <w:rsid w:val="007F7421"/>
    <w:rsid w:val="007F7653"/>
    <w:rsid w:val="00800874"/>
    <w:rsid w:val="008010B2"/>
    <w:rsid w:val="008043CD"/>
    <w:rsid w:val="00806884"/>
    <w:rsid w:val="00807759"/>
    <w:rsid w:val="00807F24"/>
    <w:rsid w:val="00810644"/>
    <w:rsid w:val="00810A2F"/>
    <w:rsid w:val="0081128C"/>
    <w:rsid w:val="00811F05"/>
    <w:rsid w:val="00811FB7"/>
    <w:rsid w:val="00812841"/>
    <w:rsid w:val="00812EDB"/>
    <w:rsid w:val="00813D1A"/>
    <w:rsid w:val="00814DD5"/>
    <w:rsid w:val="00814F9B"/>
    <w:rsid w:val="00815035"/>
    <w:rsid w:val="00815485"/>
    <w:rsid w:val="0081684E"/>
    <w:rsid w:val="0082200F"/>
    <w:rsid w:val="00823A56"/>
    <w:rsid w:val="0082441C"/>
    <w:rsid w:val="00824D05"/>
    <w:rsid w:val="00826DC1"/>
    <w:rsid w:val="00826F3D"/>
    <w:rsid w:val="00826FC8"/>
    <w:rsid w:val="00827832"/>
    <w:rsid w:val="00827C11"/>
    <w:rsid w:val="008310E8"/>
    <w:rsid w:val="008324D0"/>
    <w:rsid w:val="00834316"/>
    <w:rsid w:val="00834D36"/>
    <w:rsid w:val="00835E15"/>
    <w:rsid w:val="00836DDE"/>
    <w:rsid w:val="00837109"/>
    <w:rsid w:val="00837421"/>
    <w:rsid w:val="00840886"/>
    <w:rsid w:val="008413DB"/>
    <w:rsid w:val="00843181"/>
    <w:rsid w:val="00844001"/>
    <w:rsid w:val="0084543D"/>
    <w:rsid w:val="008457C9"/>
    <w:rsid w:val="0084701B"/>
    <w:rsid w:val="00851C7F"/>
    <w:rsid w:val="008527DA"/>
    <w:rsid w:val="00852C8F"/>
    <w:rsid w:val="00852D85"/>
    <w:rsid w:val="008532EC"/>
    <w:rsid w:val="008537FB"/>
    <w:rsid w:val="00854968"/>
    <w:rsid w:val="008551A5"/>
    <w:rsid w:val="00855CAD"/>
    <w:rsid w:val="00856462"/>
    <w:rsid w:val="00857B29"/>
    <w:rsid w:val="00857E31"/>
    <w:rsid w:val="008616C7"/>
    <w:rsid w:val="0086190F"/>
    <w:rsid w:val="008624AF"/>
    <w:rsid w:val="00866B36"/>
    <w:rsid w:val="008672A6"/>
    <w:rsid w:val="00871036"/>
    <w:rsid w:val="0087310D"/>
    <w:rsid w:val="00876749"/>
    <w:rsid w:val="008817E9"/>
    <w:rsid w:val="00882F7A"/>
    <w:rsid w:val="0088307B"/>
    <w:rsid w:val="00885E83"/>
    <w:rsid w:val="00886AEC"/>
    <w:rsid w:val="008877B7"/>
    <w:rsid w:val="008909BD"/>
    <w:rsid w:val="00890B58"/>
    <w:rsid w:val="00890E6E"/>
    <w:rsid w:val="00891025"/>
    <w:rsid w:val="00892B1D"/>
    <w:rsid w:val="00892C9A"/>
    <w:rsid w:val="0089532E"/>
    <w:rsid w:val="008967C1"/>
    <w:rsid w:val="0089724E"/>
    <w:rsid w:val="008976DB"/>
    <w:rsid w:val="008A05DF"/>
    <w:rsid w:val="008A10B8"/>
    <w:rsid w:val="008A1710"/>
    <w:rsid w:val="008A2263"/>
    <w:rsid w:val="008A3E2C"/>
    <w:rsid w:val="008A46B8"/>
    <w:rsid w:val="008A4909"/>
    <w:rsid w:val="008A6255"/>
    <w:rsid w:val="008A7863"/>
    <w:rsid w:val="008A7A60"/>
    <w:rsid w:val="008B1AEC"/>
    <w:rsid w:val="008B1CEB"/>
    <w:rsid w:val="008B2570"/>
    <w:rsid w:val="008B2A83"/>
    <w:rsid w:val="008B5230"/>
    <w:rsid w:val="008B6C75"/>
    <w:rsid w:val="008C017E"/>
    <w:rsid w:val="008C0290"/>
    <w:rsid w:val="008C0320"/>
    <w:rsid w:val="008C0374"/>
    <w:rsid w:val="008C0A8E"/>
    <w:rsid w:val="008C199D"/>
    <w:rsid w:val="008C1A9F"/>
    <w:rsid w:val="008C2325"/>
    <w:rsid w:val="008C238B"/>
    <w:rsid w:val="008C2951"/>
    <w:rsid w:val="008C362F"/>
    <w:rsid w:val="008C3B09"/>
    <w:rsid w:val="008C5001"/>
    <w:rsid w:val="008C6E46"/>
    <w:rsid w:val="008D0717"/>
    <w:rsid w:val="008D1EC1"/>
    <w:rsid w:val="008D22DF"/>
    <w:rsid w:val="008D264C"/>
    <w:rsid w:val="008D4500"/>
    <w:rsid w:val="008D4F65"/>
    <w:rsid w:val="008D5E11"/>
    <w:rsid w:val="008D7707"/>
    <w:rsid w:val="008E08B6"/>
    <w:rsid w:val="008E2E82"/>
    <w:rsid w:val="008E3396"/>
    <w:rsid w:val="008E5971"/>
    <w:rsid w:val="008E70AB"/>
    <w:rsid w:val="008E7BB4"/>
    <w:rsid w:val="008E7D2C"/>
    <w:rsid w:val="008F015A"/>
    <w:rsid w:val="008F2226"/>
    <w:rsid w:val="008F3A7A"/>
    <w:rsid w:val="008F5E1A"/>
    <w:rsid w:val="008F61D4"/>
    <w:rsid w:val="008FF80B"/>
    <w:rsid w:val="009005D2"/>
    <w:rsid w:val="009008A3"/>
    <w:rsid w:val="009008FF"/>
    <w:rsid w:val="00900AEE"/>
    <w:rsid w:val="009030D2"/>
    <w:rsid w:val="00903D8B"/>
    <w:rsid w:val="009055D0"/>
    <w:rsid w:val="00912793"/>
    <w:rsid w:val="0091308E"/>
    <w:rsid w:val="0092026C"/>
    <w:rsid w:val="00920E70"/>
    <w:rsid w:val="00921EB2"/>
    <w:rsid w:val="00922E62"/>
    <w:rsid w:val="009242D5"/>
    <w:rsid w:val="00924F1F"/>
    <w:rsid w:val="00924FD3"/>
    <w:rsid w:val="00926BD0"/>
    <w:rsid w:val="00927C0F"/>
    <w:rsid w:val="00930396"/>
    <w:rsid w:val="00931ED6"/>
    <w:rsid w:val="00936FA9"/>
    <w:rsid w:val="00937208"/>
    <w:rsid w:val="00944F96"/>
    <w:rsid w:val="00946734"/>
    <w:rsid w:val="0095109D"/>
    <w:rsid w:val="009533D7"/>
    <w:rsid w:val="00953589"/>
    <w:rsid w:val="009542A6"/>
    <w:rsid w:val="00954C97"/>
    <w:rsid w:val="00955E9D"/>
    <w:rsid w:val="0096112B"/>
    <w:rsid w:val="00962823"/>
    <w:rsid w:val="00964204"/>
    <w:rsid w:val="009649B8"/>
    <w:rsid w:val="0096547F"/>
    <w:rsid w:val="00967260"/>
    <w:rsid w:val="0097272F"/>
    <w:rsid w:val="00973844"/>
    <w:rsid w:val="00974422"/>
    <w:rsid w:val="00974458"/>
    <w:rsid w:val="0097701C"/>
    <w:rsid w:val="00977C9E"/>
    <w:rsid w:val="00977F7C"/>
    <w:rsid w:val="00980207"/>
    <w:rsid w:val="00980387"/>
    <w:rsid w:val="009807EF"/>
    <w:rsid w:val="00981F4F"/>
    <w:rsid w:val="00982670"/>
    <w:rsid w:val="009838F5"/>
    <w:rsid w:val="00983EA4"/>
    <w:rsid w:val="00984522"/>
    <w:rsid w:val="009866DF"/>
    <w:rsid w:val="00990346"/>
    <w:rsid w:val="009906E5"/>
    <w:rsid w:val="00991572"/>
    <w:rsid w:val="00992483"/>
    <w:rsid w:val="00994FE1"/>
    <w:rsid w:val="00996D7B"/>
    <w:rsid w:val="009A0E5A"/>
    <w:rsid w:val="009A2111"/>
    <w:rsid w:val="009A397B"/>
    <w:rsid w:val="009A3E22"/>
    <w:rsid w:val="009A3FB4"/>
    <w:rsid w:val="009A4040"/>
    <w:rsid w:val="009A42C4"/>
    <w:rsid w:val="009A601A"/>
    <w:rsid w:val="009B7C8C"/>
    <w:rsid w:val="009C18D1"/>
    <w:rsid w:val="009C1E2D"/>
    <w:rsid w:val="009C2EE9"/>
    <w:rsid w:val="009C7D63"/>
    <w:rsid w:val="009D097A"/>
    <w:rsid w:val="009D16C6"/>
    <w:rsid w:val="009D266E"/>
    <w:rsid w:val="009D2E16"/>
    <w:rsid w:val="009D473D"/>
    <w:rsid w:val="009D4C95"/>
    <w:rsid w:val="009E02BF"/>
    <w:rsid w:val="009E1D29"/>
    <w:rsid w:val="009E22BB"/>
    <w:rsid w:val="009E23F8"/>
    <w:rsid w:val="009E27C8"/>
    <w:rsid w:val="009E2CB4"/>
    <w:rsid w:val="009E32F1"/>
    <w:rsid w:val="009E3D53"/>
    <w:rsid w:val="009E48FE"/>
    <w:rsid w:val="009E6F42"/>
    <w:rsid w:val="009F118F"/>
    <w:rsid w:val="009F2E8D"/>
    <w:rsid w:val="009F3603"/>
    <w:rsid w:val="009F3B01"/>
    <w:rsid w:val="009F540C"/>
    <w:rsid w:val="009F5849"/>
    <w:rsid w:val="009F7D5B"/>
    <w:rsid w:val="00A017E1"/>
    <w:rsid w:val="00A01ADB"/>
    <w:rsid w:val="00A02EDE"/>
    <w:rsid w:val="00A02F36"/>
    <w:rsid w:val="00A042CE"/>
    <w:rsid w:val="00A04496"/>
    <w:rsid w:val="00A0478A"/>
    <w:rsid w:val="00A0550D"/>
    <w:rsid w:val="00A0627D"/>
    <w:rsid w:val="00A068E2"/>
    <w:rsid w:val="00A07412"/>
    <w:rsid w:val="00A122CE"/>
    <w:rsid w:val="00A12AB9"/>
    <w:rsid w:val="00A15EDF"/>
    <w:rsid w:val="00A1630D"/>
    <w:rsid w:val="00A1647B"/>
    <w:rsid w:val="00A17919"/>
    <w:rsid w:val="00A2054E"/>
    <w:rsid w:val="00A21A97"/>
    <w:rsid w:val="00A21AE2"/>
    <w:rsid w:val="00A24930"/>
    <w:rsid w:val="00A27B1B"/>
    <w:rsid w:val="00A27EC5"/>
    <w:rsid w:val="00A309ED"/>
    <w:rsid w:val="00A313EC"/>
    <w:rsid w:val="00A3289E"/>
    <w:rsid w:val="00A3411D"/>
    <w:rsid w:val="00A34B42"/>
    <w:rsid w:val="00A35CA2"/>
    <w:rsid w:val="00A36386"/>
    <w:rsid w:val="00A36F16"/>
    <w:rsid w:val="00A376A7"/>
    <w:rsid w:val="00A37ED1"/>
    <w:rsid w:val="00A40268"/>
    <w:rsid w:val="00A4035B"/>
    <w:rsid w:val="00A4038A"/>
    <w:rsid w:val="00A4060F"/>
    <w:rsid w:val="00A40858"/>
    <w:rsid w:val="00A42525"/>
    <w:rsid w:val="00A42C42"/>
    <w:rsid w:val="00A43EC0"/>
    <w:rsid w:val="00A44F9B"/>
    <w:rsid w:val="00A46236"/>
    <w:rsid w:val="00A47378"/>
    <w:rsid w:val="00A51E8C"/>
    <w:rsid w:val="00A54DFE"/>
    <w:rsid w:val="00A551BF"/>
    <w:rsid w:val="00A5549E"/>
    <w:rsid w:val="00A562D0"/>
    <w:rsid w:val="00A567AC"/>
    <w:rsid w:val="00A57D5C"/>
    <w:rsid w:val="00A60468"/>
    <w:rsid w:val="00A6271D"/>
    <w:rsid w:val="00A62A54"/>
    <w:rsid w:val="00A63319"/>
    <w:rsid w:val="00A6398A"/>
    <w:rsid w:val="00A6428A"/>
    <w:rsid w:val="00A6552D"/>
    <w:rsid w:val="00A667ED"/>
    <w:rsid w:val="00A67D9C"/>
    <w:rsid w:val="00A70187"/>
    <w:rsid w:val="00A70815"/>
    <w:rsid w:val="00A73ECE"/>
    <w:rsid w:val="00A747C6"/>
    <w:rsid w:val="00A7641E"/>
    <w:rsid w:val="00A8028B"/>
    <w:rsid w:val="00A83565"/>
    <w:rsid w:val="00A8476C"/>
    <w:rsid w:val="00A84D97"/>
    <w:rsid w:val="00A85D78"/>
    <w:rsid w:val="00A92402"/>
    <w:rsid w:val="00A937FF"/>
    <w:rsid w:val="00A97161"/>
    <w:rsid w:val="00A9737B"/>
    <w:rsid w:val="00AA08B7"/>
    <w:rsid w:val="00AA45B9"/>
    <w:rsid w:val="00AA5165"/>
    <w:rsid w:val="00AB032D"/>
    <w:rsid w:val="00AB13E8"/>
    <w:rsid w:val="00AB1C5E"/>
    <w:rsid w:val="00AB34BF"/>
    <w:rsid w:val="00AB3C8B"/>
    <w:rsid w:val="00AB3EB1"/>
    <w:rsid w:val="00AB437C"/>
    <w:rsid w:val="00AB45FC"/>
    <w:rsid w:val="00AB4CA9"/>
    <w:rsid w:val="00AB5654"/>
    <w:rsid w:val="00AC1503"/>
    <w:rsid w:val="00AC2507"/>
    <w:rsid w:val="00AC2CB8"/>
    <w:rsid w:val="00AC50EF"/>
    <w:rsid w:val="00AC7459"/>
    <w:rsid w:val="00AD0041"/>
    <w:rsid w:val="00AD09C3"/>
    <w:rsid w:val="00AD0E11"/>
    <w:rsid w:val="00AD33FF"/>
    <w:rsid w:val="00AD4473"/>
    <w:rsid w:val="00AD4BBE"/>
    <w:rsid w:val="00AD7055"/>
    <w:rsid w:val="00AD7230"/>
    <w:rsid w:val="00AD747E"/>
    <w:rsid w:val="00AE0A8F"/>
    <w:rsid w:val="00AE1128"/>
    <w:rsid w:val="00AE12E7"/>
    <w:rsid w:val="00AE2FE7"/>
    <w:rsid w:val="00AE3333"/>
    <w:rsid w:val="00AE4908"/>
    <w:rsid w:val="00AE607F"/>
    <w:rsid w:val="00AE69E0"/>
    <w:rsid w:val="00AF294E"/>
    <w:rsid w:val="00AF411F"/>
    <w:rsid w:val="00AF449E"/>
    <w:rsid w:val="00AF4801"/>
    <w:rsid w:val="00AF52A6"/>
    <w:rsid w:val="00AF56C5"/>
    <w:rsid w:val="00AF5781"/>
    <w:rsid w:val="00AF578A"/>
    <w:rsid w:val="00AF6552"/>
    <w:rsid w:val="00AF6863"/>
    <w:rsid w:val="00AF6CC0"/>
    <w:rsid w:val="00AF6E07"/>
    <w:rsid w:val="00AF785F"/>
    <w:rsid w:val="00B00201"/>
    <w:rsid w:val="00B00C5D"/>
    <w:rsid w:val="00B04924"/>
    <w:rsid w:val="00B116B6"/>
    <w:rsid w:val="00B124ED"/>
    <w:rsid w:val="00B125B0"/>
    <w:rsid w:val="00B154C5"/>
    <w:rsid w:val="00B203B1"/>
    <w:rsid w:val="00B205A2"/>
    <w:rsid w:val="00B215F5"/>
    <w:rsid w:val="00B21819"/>
    <w:rsid w:val="00B2332D"/>
    <w:rsid w:val="00B24878"/>
    <w:rsid w:val="00B2567F"/>
    <w:rsid w:val="00B26D80"/>
    <w:rsid w:val="00B26E8E"/>
    <w:rsid w:val="00B30DFC"/>
    <w:rsid w:val="00B313DA"/>
    <w:rsid w:val="00B3576B"/>
    <w:rsid w:val="00B35D62"/>
    <w:rsid w:val="00B37059"/>
    <w:rsid w:val="00B37B71"/>
    <w:rsid w:val="00B41380"/>
    <w:rsid w:val="00B43B4D"/>
    <w:rsid w:val="00B43C1B"/>
    <w:rsid w:val="00B44FC7"/>
    <w:rsid w:val="00B51F64"/>
    <w:rsid w:val="00B520D4"/>
    <w:rsid w:val="00B5384D"/>
    <w:rsid w:val="00B53EE8"/>
    <w:rsid w:val="00B5468F"/>
    <w:rsid w:val="00B57113"/>
    <w:rsid w:val="00B577CA"/>
    <w:rsid w:val="00B6408C"/>
    <w:rsid w:val="00B666A0"/>
    <w:rsid w:val="00B66FCA"/>
    <w:rsid w:val="00B676D8"/>
    <w:rsid w:val="00B70A94"/>
    <w:rsid w:val="00B71031"/>
    <w:rsid w:val="00B74EFD"/>
    <w:rsid w:val="00B75B24"/>
    <w:rsid w:val="00B76E56"/>
    <w:rsid w:val="00B801AF"/>
    <w:rsid w:val="00B8164D"/>
    <w:rsid w:val="00B832EB"/>
    <w:rsid w:val="00B844BC"/>
    <w:rsid w:val="00B85101"/>
    <w:rsid w:val="00B86516"/>
    <w:rsid w:val="00B871AC"/>
    <w:rsid w:val="00B87AB5"/>
    <w:rsid w:val="00B907F0"/>
    <w:rsid w:val="00B90867"/>
    <w:rsid w:val="00B9104A"/>
    <w:rsid w:val="00B911DA"/>
    <w:rsid w:val="00B91416"/>
    <w:rsid w:val="00B93537"/>
    <w:rsid w:val="00B938FB"/>
    <w:rsid w:val="00B93957"/>
    <w:rsid w:val="00B94C10"/>
    <w:rsid w:val="00B94D84"/>
    <w:rsid w:val="00B95F55"/>
    <w:rsid w:val="00BA1E7C"/>
    <w:rsid w:val="00BA266E"/>
    <w:rsid w:val="00BA276A"/>
    <w:rsid w:val="00BA29B2"/>
    <w:rsid w:val="00BA3AA6"/>
    <w:rsid w:val="00BA612C"/>
    <w:rsid w:val="00BA6F02"/>
    <w:rsid w:val="00BA7185"/>
    <w:rsid w:val="00BA7549"/>
    <w:rsid w:val="00BA75FC"/>
    <w:rsid w:val="00BA7C20"/>
    <w:rsid w:val="00BB3DDA"/>
    <w:rsid w:val="00BB5246"/>
    <w:rsid w:val="00BB543B"/>
    <w:rsid w:val="00BB6445"/>
    <w:rsid w:val="00BB723B"/>
    <w:rsid w:val="00BB791A"/>
    <w:rsid w:val="00BC0E5C"/>
    <w:rsid w:val="00BC3565"/>
    <w:rsid w:val="00BC53D6"/>
    <w:rsid w:val="00BC572E"/>
    <w:rsid w:val="00BC6B0A"/>
    <w:rsid w:val="00BC7D98"/>
    <w:rsid w:val="00BD1359"/>
    <w:rsid w:val="00BD180E"/>
    <w:rsid w:val="00BD2B4F"/>
    <w:rsid w:val="00BD3700"/>
    <w:rsid w:val="00BD3C63"/>
    <w:rsid w:val="00BD46FC"/>
    <w:rsid w:val="00BD683A"/>
    <w:rsid w:val="00BD7549"/>
    <w:rsid w:val="00BD7781"/>
    <w:rsid w:val="00BD7AFD"/>
    <w:rsid w:val="00BE06B1"/>
    <w:rsid w:val="00BE0C2F"/>
    <w:rsid w:val="00BE23A8"/>
    <w:rsid w:val="00BE4D7A"/>
    <w:rsid w:val="00BE5E07"/>
    <w:rsid w:val="00BE67ED"/>
    <w:rsid w:val="00BE7B39"/>
    <w:rsid w:val="00BF00BB"/>
    <w:rsid w:val="00BF08FC"/>
    <w:rsid w:val="00BF142C"/>
    <w:rsid w:val="00BF4FDA"/>
    <w:rsid w:val="00BF5DE9"/>
    <w:rsid w:val="00BF7CFC"/>
    <w:rsid w:val="00C00BE6"/>
    <w:rsid w:val="00C01133"/>
    <w:rsid w:val="00C03ABD"/>
    <w:rsid w:val="00C07DCC"/>
    <w:rsid w:val="00C108C2"/>
    <w:rsid w:val="00C11A8A"/>
    <w:rsid w:val="00C20E8F"/>
    <w:rsid w:val="00C21317"/>
    <w:rsid w:val="00C2161E"/>
    <w:rsid w:val="00C21EEE"/>
    <w:rsid w:val="00C22D5C"/>
    <w:rsid w:val="00C22EE3"/>
    <w:rsid w:val="00C23C2D"/>
    <w:rsid w:val="00C248B4"/>
    <w:rsid w:val="00C25B38"/>
    <w:rsid w:val="00C25BA3"/>
    <w:rsid w:val="00C30FFF"/>
    <w:rsid w:val="00C34F74"/>
    <w:rsid w:val="00C34FCD"/>
    <w:rsid w:val="00C3658D"/>
    <w:rsid w:val="00C36DB9"/>
    <w:rsid w:val="00C37022"/>
    <w:rsid w:val="00C374EB"/>
    <w:rsid w:val="00C37D16"/>
    <w:rsid w:val="00C37EDC"/>
    <w:rsid w:val="00C42DF0"/>
    <w:rsid w:val="00C43168"/>
    <w:rsid w:val="00C4317F"/>
    <w:rsid w:val="00C43E8A"/>
    <w:rsid w:val="00C45347"/>
    <w:rsid w:val="00C46DC4"/>
    <w:rsid w:val="00C4783F"/>
    <w:rsid w:val="00C51944"/>
    <w:rsid w:val="00C51952"/>
    <w:rsid w:val="00C54457"/>
    <w:rsid w:val="00C54D28"/>
    <w:rsid w:val="00C57D99"/>
    <w:rsid w:val="00C60FCB"/>
    <w:rsid w:val="00C61C48"/>
    <w:rsid w:val="00C62CDD"/>
    <w:rsid w:val="00C6383D"/>
    <w:rsid w:val="00C64F9D"/>
    <w:rsid w:val="00C6532D"/>
    <w:rsid w:val="00C658B2"/>
    <w:rsid w:val="00C65FF7"/>
    <w:rsid w:val="00C665C9"/>
    <w:rsid w:val="00C72414"/>
    <w:rsid w:val="00C75178"/>
    <w:rsid w:val="00C767C1"/>
    <w:rsid w:val="00C76CA8"/>
    <w:rsid w:val="00C77CCF"/>
    <w:rsid w:val="00C77FBE"/>
    <w:rsid w:val="00C80FFC"/>
    <w:rsid w:val="00C81C56"/>
    <w:rsid w:val="00C84608"/>
    <w:rsid w:val="00C8519D"/>
    <w:rsid w:val="00C86D2B"/>
    <w:rsid w:val="00C87965"/>
    <w:rsid w:val="00C90001"/>
    <w:rsid w:val="00C909ED"/>
    <w:rsid w:val="00C932C5"/>
    <w:rsid w:val="00C939B7"/>
    <w:rsid w:val="00C93D50"/>
    <w:rsid w:val="00C97E6E"/>
    <w:rsid w:val="00C97E7B"/>
    <w:rsid w:val="00CA0821"/>
    <w:rsid w:val="00CA0B79"/>
    <w:rsid w:val="00CA20CD"/>
    <w:rsid w:val="00CA580B"/>
    <w:rsid w:val="00CA6555"/>
    <w:rsid w:val="00CA66D7"/>
    <w:rsid w:val="00CA78CD"/>
    <w:rsid w:val="00CB151D"/>
    <w:rsid w:val="00CB2154"/>
    <w:rsid w:val="00CB269A"/>
    <w:rsid w:val="00CB31B3"/>
    <w:rsid w:val="00CB34F7"/>
    <w:rsid w:val="00CB3868"/>
    <w:rsid w:val="00CB411A"/>
    <w:rsid w:val="00CB55D2"/>
    <w:rsid w:val="00CB637E"/>
    <w:rsid w:val="00CB73C1"/>
    <w:rsid w:val="00CB7C04"/>
    <w:rsid w:val="00CC1A3B"/>
    <w:rsid w:val="00CC1C44"/>
    <w:rsid w:val="00CC2DAA"/>
    <w:rsid w:val="00CC32DA"/>
    <w:rsid w:val="00CC37C6"/>
    <w:rsid w:val="00CC4BEA"/>
    <w:rsid w:val="00CC53C0"/>
    <w:rsid w:val="00CC6CED"/>
    <w:rsid w:val="00CD06A5"/>
    <w:rsid w:val="00CD0922"/>
    <w:rsid w:val="00CD1931"/>
    <w:rsid w:val="00CD1A52"/>
    <w:rsid w:val="00CD1F91"/>
    <w:rsid w:val="00CD2012"/>
    <w:rsid w:val="00CD52C8"/>
    <w:rsid w:val="00CD6026"/>
    <w:rsid w:val="00CD6EBD"/>
    <w:rsid w:val="00CE0975"/>
    <w:rsid w:val="00CE1EB0"/>
    <w:rsid w:val="00CE31F3"/>
    <w:rsid w:val="00CE4074"/>
    <w:rsid w:val="00CE73B7"/>
    <w:rsid w:val="00CF068E"/>
    <w:rsid w:val="00CF0C18"/>
    <w:rsid w:val="00CF58EE"/>
    <w:rsid w:val="00CF5DCA"/>
    <w:rsid w:val="00CF6F85"/>
    <w:rsid w:val="00CF744B"/>
    <w:rsid w:val="00CF74A3"/>
    <w:rsid w:val="00D0240D"/>
    <w:rsid w:val="00D02557"/>
    <w:rsid w:val="00D025C8"/>
    <w:rsid w:val="00D02815"/>
    <w:rsid w:val="00D02D75"/>
    <w:rsid w:val="00D030C8"/>
    <w:rsid w:val="00D040CF"/>
    <w:rsid w:val="00D0498C"/>
    <w:rsid w:val="00D04F05"/>
    <w:rsid w:val="00D06680"/>
    <w:rsid w:val="00D10B42"/>
    <w:rsid w:val="00D113A6"/>
    <w:rsid w:val="00D11D3B"/>
    <w:rsid w:val="00D127D3"/>
    <w:rsid w:val="00D131EE"/>
    <w:rsid w:val="00D14285"/>
    <w:rsid w:val="00D14913"/>
    <w:rsid w:val="00D14E79"/>
    <w:rsid w:val="00D15E2D"/>
    <w:rsid w:val="00D15F56"/>
    <w:rsid w:val="00D20F37"/>
    <w:rsid w:val="00D21C4D"/>
    <w:rsid w:val="00D247E2"/>
    <w:rsid w:val="00D25064"/>
    <w:rsid w:val="00D25727"/>
    <w:rsid w:val="00D27510"/>
    <w:rsid w:val="00D279A8"/>
    <w:rsid w:val="00D312C9"/>
    <w:rsid w:val="00D31C71"/>
    <w:rsid w:val="00D33331"/>
    <w:rsid w:val="00D333BE"/>
    <w:rsid w:val="00D34707"/>
    <w:rsid w:val="00D348D7"/>
    <w:rsid w:val="00D34DA9"/>
    <w:rsid w:val="00D35344"/>
    <w:rsid w:val="00D35FDB"/>
    <w:rsid w:val="00D379C6"/>
    <w:rsid w:val="00D402CB"/>
    <w:rsid w:val="00D403E9"/>
    <w:rsid w:val="00D40EB4"/>
    <w:rsid w:val="00D41105"/>
    <w:rsid w:val="00D413F8"/>
    <w:rsid w:val="00D430EF"/>
    <w:rsid w:val="00D46479"/>
    <w:rsid w:val="00D46F14"/>
    <w:rsid w:val="00D47582"/>
    <w:rsid w:val="00D505E7"/>
    <w:rsid w:val="00D51790"/>
    <w:rsid w:val="00D51ECF"/>
    <w:rsid w:val="00D529B7"/>
    <w:rsid w:val="00D5512C"/>
    <w:rsid w:val="00D559E7"/>
    <w:rsid w:val="00D55AD3"/>
    <w:rsid w:val="00D56023"/>
    <w:rsid w:val="00D57B12"/>
    <w:rsid w:val="00D6097E"/>
    <w:rsid w:val="00D63E97"/>
    <w:rsid w:val="00D64650"/>
    <w:rsid w:val="00D64BC5"/>
    <w:rsid w:val="00D652EF"/>
    <w:rsid w:val="00D659AC"/>
    <w:rsid w:val="00D66E0B"/>
    <w:rsid w:val="00D66F25"/>
    <w:rsid w:val="00D67BE2"/>
    <w:rsid w:val="00D71B03"/>
    <w:rsid w:val="00D74BB8"/>
    <w:rsid w:val="00D76563"/>
    <w:rsid w:val="00D81FC4"/>
    <w:rsid w:val="00D82945"/>
    <w:rsid w:val="00D84529"/>
    <w:rsid w:val="00D857F5"/>
    <w:rsid w:val="00D85ABE"/>
    <w:rsid w:val="00D86CB4"/>
    <w:rsid w:val="00D87791"/>
    <w:rsid w:val="00D90CF0"/>
    <w:rsid w:val="00D91F67"/>
    <w:rsid w:val="00D92837"/>
    <w:rsid w:val="00D92F99"/>
    <w:rsid w:val="00D944FB"/>
    <w:rsid w:val="00D945ED"/>
    <w:rsid w:val="00D95B60"/>
    <w:rsid w:val="00DA0FE0"/>
    <w:rsid w:val="00DA47DE"/>
    <w:rsid w:val="00DA49F3"/>
    <w:rsid w:val="00DA4B9A"/>
    <w:rsid w:val="00DA5274"/>
    <w:rsid w:val="00DA54BF"/>
    <w:rsid w:val="00DA7E9E"/>
    <w:rsid w:val="00DA7FEF"/>
    <w:rsid w:val="00DB06D8"/>
    <w:rsid w:val="00DB076E"/>
    <w:rsid w:val="00DB0FA5"/>
    <w:rsid w:val="00DB1E26"/>
    <w:rsid w:val="00DB3C81"/>
    <w:rsid w:val="00DB59FA"/>
    <w:rsid w:val="00DB5C0B"/>
    <w:rsid w:val="00DB65B7"/>
    <w:rsid w:val="00DB733F"/>
    <w:rsid w:val="00DB76B1"/>
    <w:rsid w:val="00DC2B1D"/>
    <w:rsid w:val="00DC2BF0"/>
    <w:rsid w:val="00DD0035"/>
    <w:rsid w:val="00DD00C7"/>
    <w:rsid w:val="00DD0803"/>
    <w:rsid w:val="00DD0CB8"/>
    <w:rsid w:val="00DD2F37"/>
    <w:rsid w:val="00DD45FB"/>
    <w:rsid w:val="00DD4F22"/>
    <w:rsid w:val="00DD6705"/>
    <w:rsid w:val="00DD6E41"/>
    <w:rsid w:val="00DD6EB6"/>
    <w:rsid w:val="00DE0979"/>
    <w:rsid w:val="00DE21F3"/>
    <w:rsid w:val="00DE32B3"/>
    <w:rsid w:val="00DE387D"/>
    <w:rsid w:val="00DE4E76"/>
    <w:rsid w:val="00DE7A1B"/>
    <w:rsid w:val="00DF03F4"/>
    <w:rsid w:val="00DF0902"/>
    <w:rsid w:val="00DF1B18"/>
    <w:rsid w:val="00DF3039"/>
    <w:rsid w:val="00DF387C"/>
    <w:rsid w:val="00DF39B4"/>
    <w:rsid w:val="00DF3DD7"/>
    <w:rsid w:val="00DF5966"/>
    <w:rsid w:val="00DF5B90"/>
    <w:rsid w:val="00DF5CC2"/>
    <w:rsid w:val="00DF5F73"/>
    <w:rsid w:val="00DF6263"/>
    <w:rsid w:val="00DF6E1F"/>
    <w:rsid w:val="00E00D2C"/>
    <w:rsid w:val="00E00FA7"/>
    <w:rsid w:val="00E022C6"/>
    <w:rsid w:val="00E030B7"/>
    <w:rsid w:val="00E0390C"/>
    <w:rsid w:val="00E0463A"/>
    <w:rsid w:val="00E0733A"/>
    <w:rsid w:val="00E077DF"/>
    <w:rsid w:val="00E10A03"/>
    <w:rsid w:val="00E11585"/>
    <w:rsid w:val="00E11DB6"/>
    <w:rsid w:val="00E123F4"/>
    <w:rsid w:val="00E1267F"/>
    <w:rsid w:val="00E13C4C"/>
    <w:rsid w:val="00E14224"/>
    <w:rsid w:val="00E148E6"/>
    <w:rsid w:val="00E14AC4"/>
    <w:rsid w:val="00E16342"/>
    <w:rsid w:val="00E17BF5"/>
    <w:rsid w:val="00E20F64"/>
    <w:rsid w:val="00E212DE"/>
    <w:rsid w:val="00E21923"/>
    <w:rsid w:val="00E21A02"/>
    <w:rsid w:val="00E21EDB"/>
    <w:rsid w:val="00E2489B"/>
    <w:rsid w:val="00E24906"/>
    <w:rsid w:val="00E25041"/>
    <w:rsid w:val="00E32E3C"/>
    <w:rsid w:val="00E34E5D"/>
    <w:rsid w:val="00E37C97"/>
    <w:rsid w:val="00E405BD"/>
    <w:rsid w:val="00E40821"/>
    <w:rsid w:val="00E40C0E"/>
    <w:rsid w:val="00E417F9"/>
    <w:rsid w:val="00E443F2"/>
    <w:rsid w:val="00E44CA6"/>
    <w:rsid w:val="00E4506E"/>
    <w:rsid w:val="00E4631B"/>
    <w:rsid w:val="00E46901"/>
    <w:rsid w:val="00E51558"/>
    <w:rsid w:val="00E51A4C"/>
    <w:rsid w:val="00E524A9"/>
    <w:rsid w:val="00E5471C"/>
    <w:rsid w:val="00E5509B"/>
    <w:rsid w:val="00E558AD"/>
    <w:rsid w:val="00E5652E"/>
    <w:rsid w:val="00E600CD"/>
    <w:rsid w:val="00E62880"/>
    <w:rsid w:val="00E633D2"/>
    <w:rsid w:val="00E6588B"/>
    <w:rsid w:val="00E66062"/>
    <w:rsid w:val="00E67239"/>
    <w:rsid w:val="00E70084"/>
    <w:rsid w:val="00E720AF"/>
    <w:rsid w:val="00E72E16"/>
    <w:rsid w:val="00E73229"/>
    <w:rsid w:val="00E756C0"/>
    <w:rsid w:val="00E7575E"/>
    <w:rsid w:val="00E75A86"/>
    <w:rsid w:val="00E75B51"/>
    <w:rsid w:val="00E77474"/>
    <w:rsid w:val="00E8040A"/>
    <w:rsid w:val="00E82230"/>
    <w:rsid w:val="00E8287F"/>
    <w:rsid w:val="00E8321B"/>
    <w:rsid w:val="00E86BFD"/>
    <w:rsid w:val="00E8722C"/>
    <w:rsid w:val="00E912AC"/>
    <w:rsid w:val="00E91D5A"/>
    <w:rsid w:val="00E931ED"/>
    <w:rsid w:val="00E95E26"/>
    <w:rsid w:val="00E970E0"/>
    <w:rsid w:val="00EA0480"/>
    <w:rsid w:val="00EA09AF"/>
    <w:rsid w:val="00EA1B22"/>
    <w:rsid w:val="00EA217A"/>
    <w:rsid w:val="00EA297F"/>
    <w:rsid w:val="00EA4577"/>
    <w:rsid w:val="00EA74E1"/>
    <w:rsid w:val="00EB09B1"/>
    <w:rsid w:val="00EB2990"/>
    <w:rsid w:val="00EB3BF8"/>
    <w:rsid w:val="00EB5837"/>
    <w:rsid w:val="00EB587B"/>
    <w:rsid w:val="00EB5BE4"/>
    <w:rsid w:val="00EC0A13"/>
    <w:rsid w:val="00EC0BE2"/>
    <w:rsid w:val="00EC16C2"/>
    <w:rsid w:val="00EC1E95"/>
    <w:rsid w:val="00EC4C5B"/>
    <w:rsid w:val="00EC4F6C"/>
    <w:rsid w:val="00EC526F"/>
    <w:rsid w:val="00EC5540"/>
    <w:rsid w:val="00EC5ECF"/>
    <w:rsid w:val="00EC6922"/>
    <w:rsid w:val="00EC6F35"/>
    <w:rsid w:val="00EC74D9"/>
    <w:rsid w:val="00EC7763"/>
    <w:rsid w:val="00ED1EEA"/>
    <w:rsid w:val="00ED27ED"/>
    <w:rsid w:val="00ED5580"/>
    <w:rsid w:val="00ED6B4B"/>
    <w:rsid w:val="00ED7349"/>
    <w:rsid w:val="00EE2CC7"/>
    <w:rsid w:val="00EE330A"/>
    <w:rsid w:val="00EE3E4A"/>
    <w:rsid w:val="00EE4027"/>
    <w:rsid w:val="00EE49C0"/>
    <w:rsid w:val="00EE5DEB"/>
    <w:rsid w:val="00EE68E8"/>
    <w:rsid w:val="00EF00E1"/>
    <w:rsid w:val="00EF0855"/>
    <w:rsid w:val="00EF1F93"/>
    <w:rsid w:val="00EF3466"/>
    <w:rsid w:val="00EF3827"/>
    <w:rsid w:val="00EF74FD"/>
    <w:rsid w:val="00F00D6F"/>
    <w:rsid w:val="00F01D07"/>
    <w:rsid w:val="00F025C9"/>
    <w:rsid w:val="00F02A04"/>
    <w:rsid w:val="00F0347A"/>
    <w:rsid w:val="00F04135"/>
    <w:rsid w:val="00F04241"/>
    <w:rsid w:val="00F048A3"/>
    <w:rsid w:val="00F05372"/>
    <w:rsid w:val="00F05D16"/>
    <w:rsid w:val="00F06C6F"/>
    <w:rsid w:val="00F07025"/>
    <w:rsid w:val="00F109FD"/>
    <w:rsid w:val="00F114BD"/>
    <w:rsid w:val="00F13448"/>
    <w:rsid w:val="00F1453E"/>
    <w:rsid w:val="00F15792"/>
    <w:rsid w:val="00F15A08"/>
    <w:rsid w:val="00F16B26"/>
    <w:rsid w:val="00F16BE1"/>
    <w:rsid w:val="00F21EFE"/>
    <w:rsid w:val="00F222B5"/>
    <w:rsid w:val="00F22E20"/>
    <w:rsid w:val="00F24443"/>
    <w:rsid w:val="00F2537D"/>
    <w:rsid w:val="00F256F7"/>
    <w:rsid w:val="00F26186"/>
    <w:rsid w:val="00F270C5"/>
    <w:rsid w:val="00F2797B"/>
    <w:rsid w:val="00F3071A"/>
    <w:rsid w:val="00F3103F"/>
    <w:rsid w:val="00F31DA7"/>
    <w:rsid w:val="00F32FC6"/>
    <w:rsid w:val="00F33C48"/>
    <w:rsid w:val="00F3463B"/>
    <w:rsid w:val="00F346AA"/>
    <w:rsid w:val="00F36B76"/>
    <w:rsid w:val="00F36DFB"/>
    <w:rsid w:val="00F370B9"/>
    <w:rsid w:val="00F410D2"/>
    <w:rsid w:val="00F422B3"/>
    <w:rsid w:val="00F42753"/>
    <w:rsid w:val="00F43BEC"/>
    <w:rsid w:val="00F463FA"/>
    <w:rsid w:val="00F464BA"/>
    <w:rsid w:val="00F4695A"/>
    <w:rsid w:val="00F474EF"/>
    <w:rsid w:val="00F504FC"/>
    <w:rsid w:val="00F520AF"/>
    <w:rsid w:val="00F54C56"/>
    <w:rsid w:val="00F55114"/>
    <w:rsid w:val="00F55C62"/>
    <w:rsid w:val="00F57270"/>
    <w:rsid w:val="00F57B65"/>
    <w:rsid w:val="00F601C9"/>
    <w:rsid w:val="00F60803"/>
    <w:rsid w:val="00F609A0"/>
    <w:rsid w:val="00F60F7C"/>
    <w:rsid w:val="00F61E9D"/>
    <w:rsid w:val="00F62274"/>
    <w:rsid w:val="00F64F2E"/>
    <w:rsid w:val="00F66420"/>
    <w:rsid w:val="00F665F7"/>
    <w:rsid w:val="00F6671B"/>
    <w:rsid w:val="00F67784"/>
    <w:rsid w:val="00F70960"/>
    <w:rsid w:val="00F727B7"/>
    <w:rsid w:val="00F731C5"/>
    <w:rsid w:val="00F73A3A"/>
    <w:rsid w:val="00F73D11"/>
    <w:rsid w:val="00F74EF0"/>
    <w:rsid w:val="00F750AE"/>
    <w:rsid w:val="00F7714E"/>
    <w:rsid w:val="00F80101"/>
    <w:rsid w:val="00F811A5"/>
    <w:rsid w:val="00F81F9B"/>
    <w:rsid w:val="00F86A22"/>
    <w:rsid w:val="00F90799"/>
    <w:rsid w:val="00F91B18"/>
    <w:rsid w:val="00F91EFB"/>
    <w:rsid w:val="00F93EDF"/>
    <w:rsid w:val="00F94A34"/>
    <w:rsid w:val="00F955B5"/>
    <w:rsid w:val="00F97BA7"/>
    <w:rsid w:val="00F97E94"/>
    <w:rsid w:val="00FA15F6"/>
    <w:rsid w:val="00FA2B71"/>
    <w:rsid w:val="00FA3734"/>
    <w:rsid w:val="00FA494B"/>
    <w:rsid w:val="00FB0FCB"/>
    <w:rsid w:val="00FB115F"/>
    <w:rsid w:val="00FB1922"/>
    <w:rsid w:val="00FB26A8"/>
    <w:rsid w:val="00FB3259"/>
    <w:rsid w:val="00FB3DCF"/>
    <w:rsid w:val="00FB4361"/>
    <w:rsid w:val="00FB4C60"/>
    <w:rsid w:val="00FB5D43"/>
    <w:rsid w:val="00FC00E7"/>
    <w:rsid w:val="00FC07DD"/>
    <w:rsid w:val="00FC120F"/>
    <w:rsid w:val="00FC2A71"/>
    <w:rsid w:val="00FC3011"/>
    <w:rsid w:val="00FC36AB"/>
    <w:rsid w:val="00FC3C2F"/>
    <w:rsid w:val="00FC3F49"/>
    <w:rsid w:val="00FC582E"/>
    <w:rsid w:val="00FC5A38"/>
    <w:rsid w:val="00FC7733"/>
    <w:rsid w:val="00FD082A"/>
    <w:rsid w:val="00FD099E"/>
    <w:rsid w:val="00FD0EDE"/>
    <w:rsid w:val="00FD0F87"/>
    <w:rsid w:val="00FD1BF3"/>
    <w:rsid w:val="00FD5929"/>
    <w:rsid w:val="00FD7E0F"/>
    <w:rsid w:val="00FE0D05"/>
    <w:rsid w:val="00FE0DC7"/>
    <w:rsid w:val="00FE211C"/>
    <w:rsid w:val="00FE2E0E"/>
    <w:rsid w:val="00FE77DF"/>
    <w:rsid w:val="00FF136D"/>
    <w:rsid w:val="00FF1A5F"/>
    <w:rsid w:val="00FF1A66"/>
    <w:rsid w:val="00FF1FC9"/>
    <w:rsid w:val="00FF3A7B"/>
    <w:rsid w:val="00FF7522"/>
    <w:rsid w:val="089E4AA7"/>
    <w:rsid w:val="105FE751"/>
    <w:rsid w:val="1791F5D2"/>
    <w:rsid w:val="1E317B24"/>
    <w:rsid w:val="250B6EBE"/>
    <w:rsid w:val="2CCB9EAE"/>
    <w:rsid w:val="36ABD7F8"/>
    <w:rsid w:val="372139C3"/>
    <w:rsid w:val="3CEBF5B9"/>
    <w:rsid w:val="45782AFE"/>
    <w:rsid w:val="4C914E71"/>
    <w:rsid w:val="50645E01"/>
    <w:rsid w:val="5763E368"/>
    <w:rsid w:val="57A00F83"/>
    <w:rsid w:val="59D93906"/>
    <w:rsid w:val="5B7EE0BA"/>
    <w:rsid w:val="5C3B02F5"/>
    <w:rsid w:val="60D7555F"/>
    <w:rsid w:val="618F3116"/>
    <w:rsid w:val="62F7D7CD"/>
    <w:rsid w:val="6C619776"/>
    <w:rsid w:val="7B49D824"/>
    <w:rsid w:val="7E7991D6"/>
    <w:rsid w:val="7EE7AAC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4A8CB"/>
  <w15:chartTrackingRefBased/>
  <w15:docId w15:val="{986F07C0-7BEA-4A7C-9696-1E1A7444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08C"/>
    <w:pPr>
      <w:spacing w:after="0" w:line="240" w:lineRule="auto"/>
    </w:pPr>
    <w:rPr>
      <w:rFonts w:eastAsiaTheme="minorEastAsia"/>
      <w:szCs w:val="24"/>
    </w:rPr>
  </w:style>
  <w:style w:type="paragraph" w:styleId="Titre1">
    <w:name w:val="heading 1"/>
    <w:aliases w:val="Titre du document"/>
    <w:basedOn w:val="BasicParagraph"/>
    <w:next w:val="Normal"/>
    <w:link w:val="Titre1Car"/>
    <w:qFormat/>
    <w:rsid w:val="003223EA"/>
    <w:pPr>
      <w:suppressAutoHyphens/>
      <w:spacing w:before="120" w:after="120" w:line="240" w:lineRule="auto"/>
      <w:outlineLvl w:val="0"/>
    </w:pPr>
    <w:rPr>
      <w:rFonts w:asciiTheme="minorHAnsi" w:hAnsiTheme="minorHAnsi" w:cstheme="minorHAnsi"/>
      <w:b/>
      <w:bCs/>
      <w:caps/>
      <w:color w:val="174A7C"/>
      <w:sz w:val="30"/>
      <w:szCs w:val="30"/>
    </w:rPr>
  </w:style>
  <w:style w:type="paragraph" w:styleId="Titre2">
    <w:name w:val="heading 2"/>
    <w:basedOn w:val="Normal"/>
    <w:next w:val="Normal"/>
    <w:link w:val="Titre2Car"/>
    <w:unhideWhenUsed/>
    <w:qFormat/>
    <w:rsid w:val="00B70A94"/>
    <w:pPr>
      <w:spacing w:before="240" w:line="240" w:lineRule="exact"/>
      <w:jc w:val="both"/>
      <w:outlineLvl w:val="1"/>
    </w:pPr>
    <w:rPr>
      <w:rFonts w:cstheme="minorHAnsi"/>
      <w:b/>
      <w:smallCaps/>
    </w:rPr>
  </w:style>
  <w:style w:type="paragraph" w:styleId="Titre3">
    <w:name w:val="heading 3"/>
    <w:basedOn w:val="Normal"/>
    <w:next w:val="Normal"/>
    <w:link w:val="Titre3Car"/>
    <w:unhideWhenUsed/>
    <w:qFormat/>
    <w:rsid w:val="008F5E1A"/>
    <w:pPr>
      <w:keepNext/>
      <w:keepLines/>
      <w:spacing w:before="320" w:after="320" w:line="276" w:lineRule="auto"/>
      <w:ind w:left="720" w:hanging="720"/>
      <w:jc w:val="both"/>
      <w:outlineLvl w:val="2"/>
    </w:pPr>
    <w:rPr>
      <w:rFonts w:ascii="Cambria" w:eastAsia="Times New Roman" w:hAnsi="Cambria" w:cs="Times New Roman"/>
      <w:bCs/>
      <w:i/>
      <w:smallCaps/>
      <w:color w:val="000000"/>
      <w:szCs w:val="22"/>
      <w:u w:val="single"/>
      <w:lang w:val="x-none"/>
    </w:rPr>
  </w:style>
  <w:style w:type="paragraph" w:styleId="Titre4">
    <w:name w:val="heading 4"/>
    <w:basedOn w:val="Normal"/>
    <w:next w:val="Normal"/>
    <w:link w:val="Titre4Car"/>
    <w:unhideWhenUsed/>
    <w:rsid w:val="008F5E1A"/>
    <w:pPr>
      <w:keepNext/>
      <w:keepLines/>
      <w:spacing w:before="200" w:line="276" w:lineRule="auto"/>
      <w:ind w:left="864" w:hanging="864"/>
      <w:jc w:val="both"/>
      <w:outlineLvl w:val="3"/>
    </w:pPr>
    <w:rPr>
      <w:rFonts w:ascii="Cambria" w:eastAsia="Times New Roman" w:hAnsi="Cambria" w:cs="Times New Roman"/>
      <w:b/>
      <w:bCs/>
      <w:i/>
      <w:iCs/>
      <w:color w:val="4F81BD"/>
      <w:szCs w:val="22"/>
      <w:lang w:val="x-none"/>
    </w:rPr>
  </w:style>
  <w:style w:type="paragraph" w:styleId="Titre5">
    <w:name w:val="heading 5"/>
    <w:basedOn w:val="Normal"/>
    <w:next w:val="Normal"/>
    <w:link w:val="Titre5Car"/>
    <w:unhideWhenUsed/>
    <w:rsid w:val="008F5E1A"/>
    <w:pPr>
      <w:keepNext/>
      <w:keepLines/>
      <w:spacing w:before="200" w:line="276" w:lineRule="auto"/>
      <w:ind w:left="1008" w:hanging="1008"/>
      <w:jc w:val="both"/>
      <w:outlineLvl w:val="4"/>
    </w:pPr>
    <w:rPr>
      <w:rFonts w:ascii="Cambria" w:eastAsia="Times New Roman" w:hAnsi="Cambria" w:cs="Times New Roman"/>
      <w:color w:val="243F60"/>
      <w:szCs w:val="22"/>
      <w:lang w:val="x-none"/>
    </w:rPr>
  </w:style>
  <w:style w:type="paragraph" w:styleId="Titre6">
    <w:name w:val="heading 6"/>
    <w:basedOn w:val="Normal"/>
    <w:next w:val="Normal"/>
    <w:link w:val="Titre6Car"/>
    <w:unhideWhenUsed/>
    <w:rsid w:val="008F5E1A"/>
    <w:pPr>
      <w:keepNext/>
      <w:keepLines/>
      <w:spacing w:before="200" w:line="276" w:lineRule="auto"/>
      <w:ind w:left="1152" w:hanging="1152"/>
      <w:jc w:val="both"/>
      <w:outlineLvl w:val="5"/>
    </w:pPr>
    <w:rPr>
      <w:rFonts w:ascii="Cambria" w:eastAsia="Times New Roman" w:hAnsi="Cambria" w:cs="Times New Roman"/>
      <w:i/>
      <w:iCs/>
      <w:color w:val="243F60"/>
      <w:szCs w:val="22"/>
      <w:lang w:val="x-none"/>
    </w:rPr>
  </w:style>
  <w:style w:type="paragraph" w:styleId="Titre7">
    <w:name w:val="heading 7"/>
    <w:basedOn w:val="Normal"/>
    <w:next w:val="Normal"/>
    <w:link w:val="Titre7Car"/>
    <w:unhideWhenUsed/>
    <w:rsid w:val="008F5E1A"/>
    <w:pPr>
      <w:keepNext/>
      <w:keepLines/>
      <w:spacing w:before="200" w:line="276" w:lineRule="auto"/>
      <w:ind w:left="1296" w:hanging="1296"/>
      <w:jc w:val="both"/>
      <w:outlineLvl w:val="6"/>
    </w:pPr>
    <w:rPr>
      <w:rFonts w:ascii="Cambria" w:eastAsia="Times New Roman" w:hAnsi="Cambria" w:cs="Times New Roman"/>
      <w:i/>
      <w:iCs/>
      <w:color w:val="404040"/>
      <w:szCs w:val="22"/>
      <w:lang w:val="x-none"/>
    </w:rPr>
  </w:style>
  <w:style w:type="paragraph" w:styleId="Titre8">
    <w:name w:val="heading 8"/>
    <w:basedOn w:val="Normal"/>
    <w:next w:val="Normal"/>
    <w:link w:val="Titre8Car"/>
    <w:unhideWhenUsed/>
    <w:rsid w:val="008F5E1A"/>
    <w:pPr>
      <w:keepNext/>
      <w:keepLines/>
      <w:spacing w:before="200" w:line="276" w:lineRule="auto"/>
      <w:ind w:left="1440" w:hanging="1440"/>
      <w:jc w:val="both"/>
      <w:outlineLvl w:val="7"/>
    </w:pPr>
    <w:rPr>
      <w:rFonts w:ascii="Cambria" w:eastAsia="Times New Roman" w:hAnsi="Cambria" w:cs="Times New Roman"/>
      <w:color w:val="404040"/>
      <w:sz w:val="20"/>
      <w:szCs w:val="20"/>
      <w:lang w:val="x-none"/>
    </w:rPr>
  </w:style>
  <w:style w:type="paragraph" w:styleId="Titre9">
    <w:name w:val="heading 9"/>
    <w:basedOn w:val="Normal"/>
    <w:next w:val="Normal"/>
    <w:link w:val="Titre9Car"/>
    <w:unhideWhenUsed/>
    <w:rsid w:val="008F5E1A"/>
    <w:pPr>
      <w:keepNext/>
      <w:keepLines/>
      <w:spacing w:before="200" w:line="276" w:lineRule="auto"/>
      <w:ind w:left="1584" w:hanging="1584"/>
      <w:jc w:val="both"/>
      <w:outlineLvl w:val="8"/>
    </w:pPr>
    <w:rPr>
      <w:rFonts w:ascii="Cambria" w:eastAsia="Times New Roman" w:hAnsi="Cambria" w:cs="Times New Roman"/>
      <w:i/>
      <w:iCs/>
      <w:color w:val="404040"/>
      <w:sz w:val="20"/>
      <w:szCs w:val="20"/>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0A2F"/>
    <w:pPr>
      <w:tabs>
        <w:tab w:val="center" w:pos="4680"/>
        <w:tab w:val="right" w:pos="9360"/>
      </w:tabs>
    </w:pPr>
  </w:style>
  <w:style w:type="character" w:customStyle="1" w:styleId="En-tteCar">
    <w:name w:val="En-tête Car"/>
    <w:basedOn w:val="Policepardfaut"/>
    <w:link w:val="En-tte"/>
    <w:uiPriority w:val="99"/>
    <w:rsid w:val="00810A2F"/>
    <w:rPr>
      <w:rFonts w:eastAsiaTheme="minorEastAsia"/>
      <w:sz w:val="24"/>
      <w:szCs w:val="24"/>
      <w:lang w:val="en-CA"/>
    </w:rPr>
  </w:style>
  <w:style w:type="paragraph" w:styleId="Pieddepage">
    <w:name w:val="footer"/>
    <w:basedOn w:val="Normal"/>
    <w:link w:val="PieddepageCar"/>
    <w:uiPriority w:val="99"/>
    <w:unhideWhenUsed/>
    <w:rsid w:val="00810A2F"/>
    <w:pPr>
      <w:tabs>
        <w:tab w:val="center" w:pos="4680"/>
        <w:tab w:val="right" w:pos="9360"/>
      </w:tabs>
    </w:pPr>
  </w:style>
  <w:style w:type="character" w:customStyle="1" w:styleId="PieddepageCar">
    <w:name w:val="Pied de page Car"/>
    <w:basedOn w:val="Policepardfaut"/>
    <w:link w:val="Pieddepage"/>
    <w:uiPriority w:val="99"/>
    <w:rsid w:val="00810A2F"/>
    <w:rPr>
      <w:rFonts w:eastAsiaTheme="minorEastAsia"/>
      <w:sz w:val="24"/>
      <w:szCs w:val="24"/>
      <w:lang w:val="en-CA"/>
    </w:rPr>
  </w:style>
  <w:style w:type="paragraph" w:customStyle="1" w:styleId="BasicParagraph">
    <w:name w:val="[Basic Paragraph]"/>
    <w:basedOn w:val="Normal"/>
    <w:link w:val="BasicParagraphCar"/>
    <w:uiPriority w:val="99"/>
    <w:rsid w:val="00810A2F"/>
    <w:pPr>
      <w:autoSpaceDE w:val="0"/>
      <w:autoSpaceDN w:val="0"/>
      <w:adjustRightInd w:val="0"/>
      <w:spacing w:line="280" w:lineRule="atLeast"/>
      <w:textAlignment w:val="center"/>
    </w:pPr>
    <w:rPr>
      <w:rFonts w:ascii="National Book" w:eastAsiaTheme="minorHAnsi" w:hAnsi="National Book" w:cs="National Book"/>
      <w:color w:val="000000"/>
      <w:szCs w:val="22"/>
    </w:rPr>
  </w:style>
  <w:style w:type="character" w:styleId="Numrodepage">
    <w:name w:val="page number"/>
    <w:basedOn w:val="Policepardfaut"/>
    <w:uiPriority w:val="99"/>
    <w:semiHidden/>
    <w:unhideWhenUsed/>
    <w:rsid w:val="00810A2F"/>
  </w:style>
  <w:style w:type="paragraph" w:customStyle="1" w:styleId="Typededocument">
    <w:name w:val="Type de document"/>
    <w:basedOn w:val="En-tte"/>
    <w:link w:val="TypededocumentCar"/>
    <w:rsid w:val="00810A2F"/>
    <w:pPr>
      <w:suppressAutoHyphens/>
      <w:snapToGrid w:val="0"/>
      <w:contextualSpacing/>
      <w:jc w:val="right"/>
    </w:pPr>
    <w:rPr>
      <w:rFonts w:ascii="Calibri" w:hAnsi="Calibri" w:cs="National Bold"/>
      <w:b/>
      <w:caps/>
      <w:color w:val="FFFFFF" w:themeColor="background1"/>
      <w:sz w:val="32"/>
      <w:szCs w:val="32"/>
      <w14:textOutline w14:w="9525" w14:cap="flat" w14:cmpd="sng" w14:algn="ctr">
        <w14:noFill/>
        <w14:prstDash w14:val="solid"/>
        <w14:round/>
      </w14:textOutline>
    </w:rPr>
  </w:style>
  <w:style w:type="character" w:customStyle="1" w:styleId="TypededocumentCar">
    <w:name w:val="Type de document Car"/>
    <w:basedOn w:val="En-tteCar"/>
    <w:link w:val="Typededocument"/>
    <w:rsid w:val="00810A2F"/>
    <w:rPr>
      <w:rFonts w:ascii="Calibri" w:eastAsiaTheme="minorEastAsia" w:hAnsi="Calibri" w:cs="National Bold"/>
      <w:b/>
      <w:caps/>
      <w:color w:val="FFFFFF" w:themeColor="background1"/>
      <w:sz w:val="32"/>
      <w:szCs w:val="32"/>
      <w:lang w:val="en-CA"/>
      <w14:textOutline w14:w="9525" w14:cap="flat" w14:cmpd="sng" w14:algn="ctr">
        <w14:noFill/>
        <w14:prstDash w14:val="solid"/>
        <w14:round/>
      </w14:textOutline>
    </w:rPr>
  </w:style>
  <w:style w:type="character" w:customStyle="1" w:styleId="BasicParagraphCar">
    <w:name w:val="[Basic Paragraph] Car"/>
    <w:basedOn w:val="Policepardfaut"/>
    <w:link w:val="BasicParagraph"/>
    <w:uiPriority w:val="99"/>
    <w:rsid w:val="00810A2F"/>
    <w:rPr>
      <w:rFonts w:ascii="National Book" w:hAnsi="National Book" w:cs="National Book"/>
      <w:color w:val="000000"/>
    </w:rPr>
  </w:style>
  <w:style w:type="table" w:styleId="Grilledutableau">
    <w:name w:val="Table Grid"/>
    <w:basedOn w:val="TableauNormal"/>
    <w:uiPriority w:val="39"/>
    <w:rsid w:val="00810A2F"/>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Titre du document Car"/>
    <w:basedOn w:val="Policepardfaut"/>
    <w:link w:val="Titre1"/>
    <w:rsid w:val="003223EA"/>
    <w:rPr>
      <w:rFonts w:cstheme="minorHAnsi"/>
      <w:b/>
      <w:bCs/>
      <w:caps/>
      <w:color w:val="174A7C"/>
      <w:sz w:val="30"/>
      <w:szCs w:val="30"/>
    </w:rPr>
  </w:style>
  <w:style w:type="paragraph" w:styleId="Sansinterligne">
    <w:name w:val="No Spacing"/>
    <w:aliases w:val="Texte"/>
    <w:basedOn w:val="BasicParagraph"/>
    <w:uiPriority w:val="1"/>
    <w:rsid w:val="008A6255"/>
    <w:pPr>
      <w:suppressAutoHyphens/>
      <w:ind w:left="-720"/>
      <w:jc w:val="both"/>
    </w:pPr>
    <w:rPr>
      <w:rFonts w:asciiTheme="minorHAnsi" w:hAnsiTheme="minorHAnsi" w:cstheme="minorHAnsi"/>
    </w:rPr>
  </w:style>
  <w:style w:type="character" w:customStyle="1" w:styleId="soulignbold">
    <w:name w:val="souligné bold"/>
    <w:uiPriority w:val="99"/>
    <w:rsid w:val="00810A2F"/>
    <w:rPr>
      <w:rFonts w:ascii="National Bold Italic" w:hAnsi="National Bold Italic" w:cs="National Bold Italic"/>
      <w:b/>
      <w:bCs/>
      <w:i/>
      <w:iCs/>
      <w:sz w:val="22"/>
      <w:szCs w:val="22"/>
      <w:u w:val="thick" w:color="F0554E"/>
      <w:lang w:val="fr-CA"/>
    </w:rPr>
  </w:style>
  <w:style w:type="paragraph" w:customStyle="1" w:styleId="Numrotationniveau1">
    <w:name w:val="Numérotation niveau 1"/>
    <w:basedOn w:val="BasicParagraph"/>
    <w:link w:val="Numrotationniveau1Car"/>
    <w:rsid w:val="00215658"/>
    <w:pPr>
      <w:numPr>
        <w:numId w:val="2"/>
      </w:numPr>
      <w:pBdr>
        <w:bottom w:val="single" w:sz="6" w:space="9" w:color="5A5E5F"/>
        <w:between w:val="single" w:sz="6" w:space="1" w:color="5A5E5F"/>
      </w:pBdr>
      <w:tabs>
        <w:tab w:val="left" w:pos="1081"/>
      </w:tabs>
      <w:suppressAutoHyphens/>
      <w:spacing w:before="120" w:after="120"/>
      <w:ind w:right="54"/>
    </w:pPr>
    <w:rPr>
      <w:rFonts w:cstheme="minorHAnsi"/>
    </w:rPr>
  </w:style>
  <w:style w:type="character" w:customStyle="1" w:styleId="Numrotationniveau1Car">
    <w:name w:val="Numérotation niveau 1 Car"/>
    <w:basedOn w:val="BasicParagraphCar"/>
    <w:link w:val="Numrotationniveau1"/>
    <w:rsid w:val="00215658"/>
    <w:rPr>
      <w:rFonts w:ascii="National Book" w:hAnsi="National Book" w:cstheme="minorHAnsi"/>
      <w:color w:val="000000"/>
    </w:rPr>
  </w:style>
  <w:style w:type="paragraph" w:customStyle="1" w:styleId="Encadrtitre">
    <w:name w:val="Encadré titre"/>
    <w:basedOn w:val="Normal"/>
    <w:link w:val="EncadrtitreCar"/>
    <w:rsid w:val="003A4D14"/>
    <w:pPr>
      <w:jc w:val="both"/>
    </w:pPr>
    <w:rPr>
      <w:rFonts w:eastAsia="Times New Roman" w:cstheme="minorHAnsi"/>
      <w:b/>
      <w:bCs/>
      <w:color w:val="243A68"/>
    </w:rPr>
  </w:style>
  <w:style w:type="paragraph" w:customStyle="1" w:styleId="Encadrnumrotationniveau1">
    <w:name w:val="Encadré numérotation niveau 1"/>
    <w:basedOn w:val="BasicParagraph"/>
    <w:link w:val="Encadrnumrotationniveau1Car"/>
    <w:rsid w:val="003A4D14"/>
    <w:pPr>
      <w:numPr>
        <w:numId w:val="3"/>
      </w:numPr>
      <w:tabs>
        <w:tab w:val="left" w:pos="1080"/>
      </w:tabs>
      <w:suppressAutoHyphens/>
      <w:ind w:right="180"/>
      <w:jc w:val="both"/>
    </w:pPr>
    <w:rPr>
      <w:rFonts w:asciiTheme="minorHAnsi" w:hAnsiTheme="minorHAnsi" w:cstheme="minorHAnsi"/>
    </w:rPr>
  </w:style>
  <w:style w:type="character" w:customStyle="1" w:styleId="EncadrtitreCar">
    <w:name w:val="Encadré titre Car"/>
    <w:basedOn w:val="Policepardfaut"/>
    <w:link w:val="Encadrtitre"/>
    <w:rsid w:val="003A4D14"/>
    <w:rPr>
      <w:rFonts w:eastAsia="Times New Roman" w:cstheme="minorHAnsi"/>
      <w:b/>
      <w:bCs/>
      <w:color w:val="243A68"/>
      <w:sz w:val="24"/>
      <w:szCs w:val="24"/>
    </w:rPr>
  </w:style>
  <w:style w:type="paragraph" w:customStyle="1" w:styleId="Encadrnumrotationniveau2">
    <w:name w:val="Encadré numérotation niveau 2"/>
    <w:basedOn w:val="BasicParagraph"/>
    <w:link w:val="Encadrnumrotationniveau2Car"/>
    <w:rsid w:val="00810A2F"/>
    <w:pPr>
      <w:numPr>
        <w:numId w:val="1"/>
      </w:numPr>
      <w:tabs>
        <w:tab w:val="left" w:pos="1440"/>
      </w:tabs>
      <w:suppressAutoHyphens/>
      <w:ind w:right="180"/>
    </w:pPr>
    <w:rPr>
      <w:rFonts w:cstheme="minorHAnsi"/>
      <w:u w:color="000000"/>
    </w:rPr>
  </w:style>
  <w:style w:type="character" w:customStyle="1" w:styleId="Encadrnumrotationniveau1Car">
    <w:name w:val="Encadré numérotation niveau 1 Car"/>
    <w:basedOn w:val="BasicParagraphCar"/>
    <w:link w:val="Encadrnumrotationniveau1"/>
    <w:rsid w:val="003A4D14"/>
    <w:rPr>
      <w:rFonts w:ascii="National Book" w:hAnsi="National Book" w:cstheme="minorHAnsi"/>
      <w:color w:val="000000"/>
    </w:rPr>
  </w:style>
  <w:style w:type="paragraph" w:customStyle="1" w:styleId="Encadrtexte">
    <w:name w:val="Encadré texte"/>
    <w:basedOn w:val="BasicParagraph"/>
    <w:link w:val="EncadrtexteCar"/>
    <w:rsid w:val="003A4D14"/>
    <w:pPr>
      <w:suppressAutoHyphens/>
      <w:ind w:right="1"/>
      <w:jc w:val="both"/>
    </w:pPr>
    <w:rPr>
      <w:rFonts w:cstheme="minorHAnsi"/>
      <w:u w:color="000000"/>
    </w:rPr>
  </w:style>
  <w:style w:type="character" w:customStyle="1" w:styleId="Encadrnumrotationniveau2Car">
    <w:name w:val="Encadré numérotation niveau 2 Car"/>
    <w:basedOn w:val="BasicParagraphCar"/>
    <w:link w:val="Encadrnumrotationniveau2"/>
    <w:rsid w:val="00810A2F"/>
    <w:rPr>
      <w:rFonts w:ascii="National Book" w:hAnsi="National Book" w:cstheme="minorHAnsi"/>
      <w:color w:val="000000"/>
      <w:u w:color="000000"/>
    </w:rPr>
  </w:style>
  <w:style w:type="character" w:customStyle="1" w:styleId="EncadrtexteCar">
    <w:name w:val="Encadré texte Car"/>
    <w:basedOn w:val="BasicParagraphCar"/>
    <w:link w:val="Encadrtexte"/>
    <w:rsid w:val="003A4D14"/>
    <w:rPr>
      <w:rFonts w:ascii="National Book" w:hAnsi="National Book" w:cstheme="minorHAnsi"/>
      <w:color w:val="000000"/>
      <w:u w:color="000000"/>
    </w:rPr>
  </w:style>
  <w:style w:type="paragraph" w:styleId="Titre">
    <w:name w:val="Title"/>
    <w:basedOn w:val="Paragraphedeliste"/>
    <w:next w:val="Normal"/>
    <w:link w:val="TitreCar"/>
    <w:uiPriority w:val="10"/>
    <w:rsid w:val="0084701B"/>
    <w:pPr>
      <w:tabs>
        <w:tab w:val="left" w:pos="1080"/>
      </w:tabs>
      <w:suppressAutoHyphens/>
      <w:autoSpaceDE w:val="0"/>
      <w:autoSpaceDN w:val="0"/>
      <w:adjustRightInd w:val="0"/>
      <w:spacing w:after="90" w:line="280" w:lineRule="atLeast"/>
      <w:ind w:left="0"/>
      <w:textAlignment w:val="center"/>
    </w:pPr>
    <w:rPr>
      <w:rFonts w:eastAsiaTheme="minorHAnsi" w:cstheme="minorHAnsi"/>
      <w:b/>
      <w:bCs/>
      <w:color w:val="174A7C"/>
      <w:spacing w:val="-4"/>
      <w:sz w:val="32"/>
      <w:szCs w:val="32"/>
      <w:u w:color="000000"/>
    </w:rPr>
  </w:style>
  <w:style w:type="character" w:customStyle="1" w:styleId="TitreCar">
    <w:name w:val="Titre Car"/>
    <w:basedOn w:val="Policepardfaut"/>
    <w:link w:val="Titre"/>
    <w:uiPriority w:val="10"/>
    <w:rsid w:val="0084701B"/>
    <w:rPr>
      <w:rFonts w:cstheme="minorHAnsi"/>
      <w:b/>
      <w:bCs/>
      <w:color w:val="174A7C"/>
      <w:spacing w:val="-4"/>
      <w:sz w:val="32"/>
      <w:szCs w:val="32"/>
      <w:u w:color="000000"/>
    </w:rPr>
  </w:style>
  <w:style w:type="paragraph" w:customStyle="1" w:styleId="Titreniveau1">
    <w:name w:val="Titre niveau 1"/>
    <w:basedOn w:val="Titre"/>
    <w:link w:val="Titreniveau1Car"/>
    <w:qFormat/>
    <w:rsid w:val="00743917"/>
    <w:pPr>
      <w:numPr>
        <w:numId w:val="4"/>
      </w:numPr>
      <w:tabs>
        <w:tab w:val="clear" w:pos="1080"/>
        <w:tab w:val="left" w:pos="360"/>
      </w:tabs>
      <w:spacing w:after="120"/>
    </w:pPr>
    <w:rPr>
      <w:caps/>
      <w:sz w:val="30"/>
      <w:szCs w:val="30"/>
    </w:rPr>
  </w:style>
  <w:style w:type="paragraph" w:customStyle="1" w:styleId="Titreniveau2">
    <w:name w:val="Titre niveau 2"/>
    <w:basedOn w:val="Titreniveau1"/>
    <w:link w:val="Titreniveau2Car"/>
    <w:qFormat/>
    <w:rsid w:val="00743917"/>
    <w:pPr>
      <w:numPr>
        <w:ilvl w:val="1"/>
        <w:numId w:val="5"/>
      </w:numPr>
      <w:tabs>
        <w:tab w:val="clear" w:pos="360"/>
        <w:tab w:val="left" w:pos="540"/>
      </w:tabs>
      <w:jc w:val="both"/>
    </w:pPr>
    <w:rPr>
      <w:bCs w:val="0"/>
      <w:color w:val="5A5E5F"/>
      <w:sz w:val="26"/>
      <w:szCs w:val="26"/>
    </w:rPr>
  </w:style>
  <w:style w:type="character" w:customStyle="1" w:styleId="Titreniveau1Car">
    <w:name w:val="Titre niveau 1 Car"/>
    <w:basedOn w:val="TitreCar"/>
    <w:link w:val="Titreniveau1"/>
    <w:rsid w:val="00743917"/>
    <w:rPr>
      <w:rFonts w:cstheme="minorHAnsi"/>
      <w:b/>
      <w:bCs/>
      <w:caps/>
      <w:color w:val="174A7C"/>
      <w:spacing w:val="-4"/>
      <w:sz w:val="30"/>
      <w:szCs w:val="30"/>
      <w:u w:color="000000"/>
    </w:rPr>
  </w:style>
  <w:style w:type="paragraph" w:customStyle="1" w:styleId="Tableautitrecolonne">
    <w:name w:val="Tableau titre colonne"/>
    <w:basedOn w:val="Normal"/>
    <w:link w:val="TableautitrecolonneCar"/>
    <w:rsid w:val="008A6255"/>
    <w:pPr>
      <w:suppressAutoHyphens/>
      <w:autoSpaceDE w:val="0"/>
      <w:autoSpaceDN w:val="0"/>
      <w:adjustRightInd w:val="0"/>
      <w:spacing w:before="60" w:after="60" w:line="280" w:lineRule="atLeast"/>
      <w:textAlignment w:val="center"/>
    </w:pPr>
    <w:rPr>
      <w:rFonts w:eastAsiaTheme="minorHAnsi" w:cstheme="minorHAnsi"/>
      <w:b/>
      <w:bCs/>
      <w:color w:val="FFFFFF" w:themeColor="background1"/>
      <w:szCs w:val="22"/>
      <w14:textOutline w14:w="9525" w14:cap="flat" w14:cmpd="sng" w14:algn="ctr">
        <w14:noFill/>
        <w14:prstDash w14:val="solid"/>
        <w14:round/>
      </w14:textOutline>
    </w:rPr>
  </w:style>
  <w:style w:type="character" w:customStyle="1" w:styleId="Titreniveau2Car">
    <w:name w:val="Titre niveau 2 Car"/>
    <w:basedOn w:val="Policepardfaut"/>
    <w:link w:val="Titreniveau2"/>
    <w:rsid w:val="00743917"/>
    <w:rPr>
      <w:rFonts w:cstheme="minorHAnsi"/>
      <w:b/>
      <w:caps/>
      <w:color w:val="5A5E5F"/>
      <w:spacing w:val="-4"/>
      <w:sz w:val="26"/>
      <w:szCs w:val="26"/>
      <w:u w:color="000000"/>
    </w:rPr>
  </w:style>
  <w:style w:type="paragraph" w:customStyle="1" w:styleId="Tableaulment">
    <w:name w:val="Tableau élément"/>
    <w:basedOn w:val="Normal"/>
    <w:link w:val="TableaulmentCar"/>
    <w:rsid w:val="008A6255"/>
    <w:pPr>
      <w:suppressAutoHyphens/>
      <w:autoSpaceDE w:val="0"/>
      <w:autoSpaceDN w:val="0"/>
      <w:adjustRightInd w:val="0"/>
      <w:spacing w:line="160" w:lineRule="atLeast"/>
      <w:textAlignment w:val="center"/>
    </w:pPr>
    <w:rPr>
      <w:rFonts w:eastAsiaTheme="minorHAnsi" w:cstheme="minorHAnsi"/>
      <w:color w:val="000000"/>
      <w:sz w:val="18"/>
      <w:szCs w:val="18"/>
    </w:rPr>
  </w:style>
  <w:style w:type="character" w:customStyle="1" w:styleId="TableautitrecolonneCar">
    <w:name w:val="Tableau titre colonne Car"/>
    <w:basedOn w:val="Policepardfaut"/>
    <w:link w:val="Tableautitrecolonne"/>
    <w:rsid w:val="008A6255"/>
    <w:rPr>
      <w:rFonts w:cstheme="minorHAnsi"/>
      <w:b/>
      <w:bCs/>
      <w:color w:val="FFFFFF" w:themeColor="background1"/>
      <w14:textOutline w14:w="9525" w14:cap="flat" w14:cmpd="sng" w14:algn="ctr">
        <w14:noFill/>
        <w14:prstDash w14:val="solid"/>
        <w14:round/>
      </w14:textOutline>
    </w:rPr>
  </w:style>
  <w:style w:type="paragraph" w:customStyle="1" w:styleId="Puceniveau1">
    <w:name w:val="Puce niveau 1"/>
    <w:basedOn w:val="Paragraphedeliste"/>
    <w:link w:val="Puceniveau1Car"/>
    <w:rsid w:val="00215658"/>
    <w:pPr>
      <w:numPr>
        <w:numId w:val="6"/>
      </w:numPr>
      <w:tabs>
        <w:tab w:val="left" w:pos="1080"/>
      </w:tabs>
      <w:suppressAutoHyphens/>
      <w:autoSpaceDE w:val="0"/>
      <w:autoSpaceDN w:val="0"/>
      <w:adjustRightInd w:val="0"/>
      <w:spacing w:line="280" w:lineRule="atLeast"/>
      <w:jc w:val="both"/>
      <w:textAlignment w:val="center"/>
    </w:pPr>
    <w:rPr>
      <w:rFonts w:eastAsiaTheme="minorHAnsi" w:cstheme="minorHAnsi"/>
      <w:color w:val="000000"/>
      <w:szCs w:val="22"/>
      <w:u w:color="000000"/>
    </w:rPr>
  </w:style>
  <w:style w:type="character" w:customStyle="1" w:styleId="TableaulmentCar">
    <w:name w:val="Tableau élément Car"/>
    <w:basedOn w:val="Policepardfaut"/>
    <w:link w:val="Tableaulment"/>
    <w:rsid w:val="008A6255"/>
    <w:rPr>
      <w:rFonts w:cstheme="minorHAnsi"/>
      <w:color w:val="000000"/>
      <w:sz w:val="18"/>
      <w:szCs w:val="18"/>
    </w:rPr>
  </w:style>
  <w:style w:type="paragraph" w:customStyle="1" w:styleId="Puceniveau2">
    <w:name w:val="Puce niveau 2"/>
    <w:basedOn w:val="Paragraphedeliste"/>
    <w:link w:val="Puceniveau2Car"/>
    <w:rsid w:val="00215658"/>
    <w:pPr>
      <w:numPr>
        <w:numId w:val="7"/>
      </w:numPr>
      <w:tabs>
        <w:tab w:val="left" w:pos="1441"/>
      </w:tabs>
      <w:suppressAutoHyphens/>
      <w:autoSpaceDE w:val="0"/>
      <w:autoSpaceDN w:val="0"/>
      <w:adjustRightInd w:val="0"/>
      <w:spacing w:line="280" w:lineRule="atLeast"/>
      <w:jc w:val="both"/>
      <w:textAlignment w:val="center"/>
    </w:pPr>
    <w:rPr>
      <w:rFonts w:eastAsiaTheme="minorHAnsi" w:cstheme="minorHAnsi"/>
      <w:color w:val="000000"/>
      <w:szCs w:val="22"/>
      <w:u w:color="000000"/>
    </w:rPr>
  </w:style>
  <w:style w:type="character" w:customStyle="1" w:styleId="Puceniveau1Car">
    <w:name w:val="Puce niveau 1 Car"/>
    <w:basedOn w:val="Policepardfaut"/>
    <w:link w:val="Puceniveau1"/>
    <w:rsid w:val="00215658"/>
    <w:rPr>
      <w:rFonts w:cstheme="minorHAnsi"/>
      <w:color w:val="000000"/>
      <w:u w:color="000000"/>
    </w:rPr>
  </w:style>
  <w:style w:type="character" w:customStyle="1" w:styleId="Puceniveau2Car">
    <w:name w:val="Puce niveau 2 Car"/>
    <w:basedOn w:val="Policepardfaut"/>
    <w:link w:val="Puceniveau2"/>
    <w:rsid w:val="00215658"/>
    <w:rPr>
      <w:rFonts w:cstheme="minorHAnsi"/>
      <w:color w:val="000000"/>
      <w:u w:color="000000"/>
    </w:rPr>
  </w:style>
  <w:style w:type="paragraph" w:styleId="Paragraphedeliste">
    <w:name w:val="List Paragraph"/>
    <w:basedOn w:val="Normal"/>
    <w:link w:val="ParagraphedelisteCar"/>
    <w:uiPriority w:val="34"/>
    <w:qFormat/>
    <w:rsid w:val="0084701B"/>
    <w:pPr>
      <w:ind w:left="720"/>
      <w:contextualSpacing/>
    </w:pPr>
  </w:style>
  <w:style w:type="paragraph" w:customStyle="1" w:styleId="Clientlevise">
    <w:name w:val="Clientèle visée"/>
    <w:basedOn w:val="Normal"/>
    <w:link w:val="ClientleviseCar"/>
    <w:rsid w:val="002301D6"/>
    <w:pPr>
      <w:widowControl w:val="0"/>
      <w:suppressAutoHyphens/>
      <w:autoSpaceDE w:val="0"/>
      <w:autoSpaceDN w:val="0"/>
      <w:adjustRightInd w:val="0"/>
      <w:spacing w:after="120"/>
      <w:textAlignment w:val="center"/>
    </w:pPr>
    <w:rPr>
      <w:rFonts w:eastAsiaTheme="minorHAnsi" w:cs="ArialMT"/>
      <w:b/>
      <w:bCs/>
      <w:color w:val="243A68"/>
      <w:sz w:val="32"/>
      <w:szCs w:val="44"/>
    </w:rPr>
  </w:style>
  <w:style w:type="paragraph" w:customStyle="1" w:styleId="ClientleNumrotationNiveau1">
    <w:name w:val="Clientèle Numérotation Niveau 1"/>
    <w:basedOn w:val="Paragraphedeliste"/>
    <w:link w:val="ClientleNumrotationNiveau1Car"/>
    <w:rsid w:val="00050CF9"/>
    <w:pPr>
      <w:widowControl w:val="0"/>
      <w:pBdr>
        <w:between w:val="single" w:sz="6" w:space="1" w:color="auto"/>
      </w:pBdr>
      <w:suppressAutoHyphens/>
      <w:autoSpaceDE w:val="0"/>
      <w:autoSpaceDN w:val="0"/>
      <w:adjustRightInd w:val="0"/>
      <w:spacing w:before="120" w:after="120"/>
      <w:ind w:left="0"/>
      <w:textAlignment w:val="center"/>
    </w:pPr>
    <w:rPr>
      <w:rFonts w:eastAsiaTheme="minorHAnsi" w:cs="ArialNarrow"/>
      <w:b/>
      <w:bCs/>
      <w:color w:val="FFFFFF" w:themeColor="background1"/>
      <w:sz w:val="28"/>
      <w:szCs w:val="28"/>
    </w:rPr>
  </w:style>
  <w:style w:type="character" w:customStyle="1" w:styleId="ClientleviseCar">
    <w:name w:val="Clientèle visée Car"/>
    <w:basedOn w:val="Policepardfaut"/>
    <w:link w:val="Clientlevise"/>
    <w:rsid w:val="002301D6"/>
    <w:rPr>
      <w:rFonts w:cs="ArialMT"/>
      <w:b/>
      <w:bCs/>
      <w:color w:val="243A68"/>
      <w:sz w:val="32"/>
      <w:szCs w:val="44"/>
      <w:lang w:val="en-CA"/>
    </w:rPr>
  </w:style>
  <w:style w:type="paragraph" w:customStyle="1" w:styleId="Sous-titredudocument">
    <w:name w:val="Sous-titre du document"/>
    <w:basedOn w:val="Titreniveau1"/>
    <w:link w:val="Sous-titredudocumentCar"/>
    <w:rsid w:val="005F6F21"/>
    <w:pPr>
      <w:numPr>
        <w:numId w:val="0"/>
      </w:numPr>
      <w:ind w:left="-720"/>
    </w:pPr>
    <w:rPr>
      <w:color w:val="808080" w:themeColor="background1" w:themeShade="80"/>
    </w:rPr>
  </w:style>
  <w:style w:type="character" w:customStyle="1" w:styleId="ParagraphedelisteCar">
    <w:name w:val="Paragraphe de liste Car"/>
    <w:basedOn w:val="Policepardfaut"/>
    <w:link w:val="Paragraphedeliste"/>
    <w:uiPriority w:val="34"/>
    <w:rsid w:val="00050CF9"/>
    <w:rPr>
      <w:rFonts w:eastAsiaTheme="minorEastAsia"/>
      <w:sz w:val="24"/>
      <w:szCs w:val="24"/>
      <w:lang w:val="en-CA"/>
    </w:rPr>
  </w:style>
  <w:style w:type="character" w:customStyle="1" w:styleId="ClientleNumrotationNiveau1Car">
    <w:name w:val="Clientèle Numérotation Niveau 1 Car"/>
    <w:basedOn w:val="ParagraphedelisteCar"/>
    <w:link w:val="ClientleNumrotationNiveau1"/>
    <w:rsid w:val="00050CF9"/>
    <w:rPr>
      <w:rFonts w:eastAsiaTheme="minorEastAsia" w:cs="ArialNarrow"/>
      <w:b/>
      <w:bCs/>
      <w:color w:val="FFFFFF" w:themeColor="background1"/>
      <w:sz w:val="28"/>
      <w:szCs w:val="28"/>
      <w:lang w:val="en-CA"/>
    </w:rPr>
  </w:style>
  <w:style w:type="character" w:customStyle="1" w:styleId="Sous-titredudocumentCar">
    <w:name w:val="Sous-titre du document Car"/>
    <w:basedOn w:val="Titreniveau1Car"/>
    <w:link w:val="Sous-titredudocument"/>
    <w:rsid w:val="005F6F21"/>
    <w:rPr>
      <w:rFonts w:cstheme="minorHAnsi"/>
      <w:b/>
      <w:bCs/>
      <w:caps/>
      <w:color w:val="808080" w:themeColor="background1" w:themeShade="80"/>
      <w:spacing w:val="-4"/>
      <w:sz w:val="32"/>
      <w:szCs w:val="32"/>
      <w:u w:color="000000"/>
    </w:rPr>
  </w:style>
  <w:style w:type="paragraph" w:customStyle="1" w:styleId="Sous-titredocument">
    <w:name w:val="Sous-titre document"/>
    <w:basedOn w:val="Sous-titredudocument"/>
    <w:link w:val="Sous-titredocumentCar"/>
    <w:qFormat/>
    <w:rsid w:val="005B567E"/>
    <w:pPr>
      <w:ind w:left="0"/>
    </w:pPr>
    <w:rPr>
      <w:caps w:val="0"/>
    </w:rPr>
  </w:style>
  <w:style w:type="paragraph" w:customStyle="1" w:styleId="Titretableau">
    <w:name w:val="Titre tableau"/>
    <w:basedOn w:val="Tableautitrecolonne"/>
    <w:link w:val="TitretableauCar"/>
    <w:qFormat/>
    <w:rsid w:val="00220D89"/>
    <w:rPr>
      <w:sz w:val="24"/>
      <w:szCs w:val="24"/>
    </w:rPr>
  </w:style>
  <w:style w:type="character" w:customStyle="1" w:styleId="Sous-titredocumentCar">
    <w:name w:val="Sous-titre document Car"/>
    <w:basedOn w:val="Sous-titredudocumentCar"/>
    <w:link w:val="Sous-titredocument"/>
    <w:rsid w:val="005B567E"/>
    <w:rPr>
      <w:rFonts w:cstheme="minorHAnsi"/>
      <w:b/>
      <w:bCs/>
      <w:caps w:val="0"/>
      <w:color w:val="808080" w:themeColor="background1" w:themeShade="80"/>
      <w:spacing w:val="-4"/>
      <w:sz w:val="32"/>
      <w:szCs w:val="32"/>
      <w:u w:color="000000"/>
    </w:rPr>
  </w:style>
  <w:style w:type="paragraph" w:customStyle="1" w:styleId="Titrecolonnestableau">
    <w:name w:val="Titre colonnes tableau"/>
    <w:basedOn w:val="Tableautitrecolonne"/>
    <w:link w:val="TitrecolonnestableauCar"/>
    <w:qFormat/>
    <w:rsid w:val="000C5D9E"/>
    <w:pPr>
      <w:jc w:val="center"/>
    </w:pPr>
  </w:style>
  <w:style w:type="character" w:customStyle="1" w:styleId="TitretableauCar">
    <w:name w:val="Titre tableau Car"/>
    <w:basedOn w:val="TableautitrecolonneCar"/>
    <w:link w:val="Titretableau"/>
    <w:rsid w:val="00220D89"/>
    <w:rPr>
      <w:rFonts w:cstheme="minorHAnsi"/>
      <w:b/>
      <w:bCs/>
      <w:color w:val="FFFFFF" w:themeColor="background1"/>
      <w:sz w:val="24"/>
      <w:szCs w:val="24"/>
      <w14:textOutline w14:w="9525" w14:cap="flat" w14:cmpd="sng" w14:algn="ctr">
        <w14:noFill/>
        <w14:prstDash w14:val="solid"/>
        <w14:round/>
      </w14:textOutline>
    </w:rPr>
  </w:style>
  <w:style w:type="character" w:customStyle="1" w:styleId="TitrecolonnestableauCar">
    <w:name w:val="Titre colonnes tableau Car"/>
    <w:basedOn w:val="TableautitrecolonneCar"/>
    <w:link w:val="Titrecolonnestableau"/>
    <w:rsid w:val="000C5D9E"/>
    <w:rPr>
      <w:rFonts w:cstheme="minorHAnsi"/>
      <w:b/>
      <w:bCs/>
      <w:color w:val="FFFFFF" w:themeColor="background1"/>
      <w14:textOutline w14:w="9525" w14:cap="flat" w14:cmpd="sng" w14:algn="ctr">
        <w14:noFill/>
        <w14:prstDash w14:val="solid"/>
        <w14:round/>
      </w14:textOutline>
    </w:rPr>
  </w:style>
  <w:style w:type="character" w:styleId="Lienhypertexte">
    <w:name w:val="Hyperlink"/>
    <w:basedOn w:val="Policepardfaut"/>
    <w:uiPriority w:val="99"/>
    <w:unhideWhenUsed/>
    <w:rsid w:val="00220D89"/>
    <w:rPr>
      <w:color w:val="0563C1" w:themeColor="hyperlink"/>
      <w:u w:val="single"/>
    </w:rPr>
  </w:style>
  <w:style w:type="character" w:customStyle="1" w:styleId="Titre2Car">
    <w:name w:val="Titre 2 Car"/>
    <w:basedOn w:val="Policepardfaut"/>
    <w:link w:val="Titre2"/>
    <w:rsid w:val="00B70A94"/>
    <w:rPr>
      <w:rFonts w:eastAsiaTheme="minorEastAsia" w:cstheme="minorHAnsi"/>
      <w:b/>
      <w:smallCaps/>
      <w:sz w:val="24"/>
      <w:szCs w:val="24"/>
    </w:rPr>
  </w:style>
  <w:style w:type="character" w:customStyle="1" w:styleId="Titre3Car">
    <w:name w:val="Titre 3 Car"/>
    <w:basedOn w:val="Policepardfaut"/>
    <w:link w:val="Titre3"/>
    <w:rsid w:val="008F5E1A"/>
    <w:rPr>
      <w:rFonts w:ascii="Cambria" w:eastAsia="Times New Roman" w:hAnsi="Cambria" w:cs="Times New Roman"/>
      <w:bCs/>
      <w:i/>
      <w:smallCaps/>
      <w:color w:val="000000"/>
      <w:u w:val="single"/>
      <w:lang w:val="x-none"/>
    </w:rPr>
  </w:style>
  <w:style w:type="character" w:customStyle="1" w:styleId="Titre4Car">
    <w:name w:val="Titre 4 Car"/>
    <w:basedOn w:val="Policepardfaut"/>
    <w:link w:val="Titre4"/>
    <w:rsid w:val="008F5E1A"/>
    <w:rPr>
      <w:rFonts w:ascii="Cambria" w:eastAsia="Times New Roman" w:hAnsi="Cambria" w:cs="Times New Roman"/>
      <w:b/>
      <w:bCs/>
      <w:i/>
      <w:iCs/>
      <w:color w:val="4F81BD"/>
      <w:lang w:val="x-none"/>
    </w:rPr>
  </w:style>
  <w:style w:type="character" w:customStyle="1" w:styleId="Titre5Car">
    <w:name w:val="Titre 5 Car"/>
    <w:basedOn w:val="Policepardfaut"/>
    <w:link w:val="Titre5"/>
    <w:rsid w:val="008F5E1A"/>
    <w:rPr>
      <w:rFonts w:ascii="Cambria" w:eastAsia="Times New Roman" w:hAnsi="Cambria" w:cs="Times New Roman"/>
      <w:color w:val="243F60"/>
      <w:lang w:val="x-none"/>
    </w:rPr>
  </w:style>
  <w:style w:type="character" w:customStyle="1" w:styleId="Titre6Car">
    <w:name w:val="Titre 6 Car"/>
    <w:basedOn w:val="Policepardfaut"/>
    <w:link w:val="Titre6"/>
    <w:rsid w:val="008F5E1A"/>
    <w:rPr>
      <w:rFonts w:ascii="Cambria" w:eastAsia="Times New Roman" w:hAnsi="Cambria" w:cs="Times New Roman"/>
      <w:i/>
      <w:iCs/>
      <w:color w:val="243F60"/>
      <w:lang w:val="x-none"/>
    </w:rPr>
  </w:style>
  <w:style w:type="character" w:customStyle="1" w:styleId="Titre7Car">
    <w:name w:val="Titre 7 Car"/>
    <w:basedOn w:val="Policepardfaut"/>
    <w:link w:val="Titre7"/>
    <w:rsid w:val="008F5E1A"/>
    <w:rPr>
      <w:rFonts w:ascii="Cambria" w:eastAsia="Times New Roman" w:hAnsi="Cambria" w:cs="Times New Roman"/>
      <w:i/>
      <w:iCs/>
      <w:color w:val="404040"/>
      <w:lang w:val="x-none"/>
    </w:rPr>
  </w:style>
  <w:style w:type="character" w:customStyle="1" w:styleId="Titre8Car">
    <w:name w:val="Titre 8 Car"/>
    <w:basedOn w:val="Policepardfaut"/>
    <w:link w:val="Titre8"/>
    <w:rsid w:val="008F5E1A"/>
    <w:rPr>
      <w:rFonts w:ascii="Cambria" w:eastAsia="Times New Roman" w:hAnsi="Cambria" w:cs="Times New Roman"/>
      <w:color w:val="404040"/>
      <w:sz w:val="20"/>
      <w:szCs w:val="20"/>
      <w:lang w:val="x-none"/>
    </w:rPr>
  </w:style>
  <w:style w:type="character" w:customStyle="1" w:styleId="Titre9Car">
    <w:name w:val="Titre 9 Car"/>
    <w:basedOn w:val="Policepardfaut"/>
    <w:link w:val="Titre9"/>
    <w:rsid w:val="008F5E1A"/>
    <w:rPr>
      <w:rFonts w:ascii="Cambria" w:eastAsia="Times New Roman" w:hAnsi="Cambria" w:cs="Times New Roman"/>
      <w:i/>
      <w:iCs/>
      <w:color w:val="404040"/>
      <w:sz w:val="20"/>
      <w:szCs w:val="20"/>
      <w:lang w:val="x-none"/>
    </w:rPr>
  </w:style>
  <w:style w:type="paragraph" w:styleId="Textedebulles">
    <w:name w:val="Balloon Text"/>
    <w:basedOn w:val="Normal"/>
    <w:link w:val="TextedebullesCar"/>
    <w:uiPriority w:val="99"/>
    <w:semiHidden/>
    <w:unhideWhenUsed/>
    <w:rsid w:val="008F5E1A"/>
    <w:pPr>
      <w:jc w:val="both"/>
    </w:pPr>
    <w:rPr>
      <w:rFonts w:ascii="Tahoma" w:eastAsia="Calibri" w:hAnsi="Tahoma" w:cs="Times New Roman"/>
      <w:sz w:val="16"/>
      <w:szCs w:val="16"/>
      <w:lang w:val="x-none" w:eastAsia="x-none"/>
    </w:rPr>
  </w:style>
  <w:style w:type="character" w:customStyle="1" w:styleId="TextedebullesCar">
    <w:name w:val="Texte de bulles Car"/>
    <w:basedOn w:val="Policepardfaut"/>
    <w:link w:val="Textedebulles"/>
    <w:uiPriority w:val="99"/>
    <w:semiHidden/>
    <w:rsid w:val="008F5E1A"/>
    <w:rPr>
      <w:rFonts w:ascii="Tahoma" w:eastAsia="Calibri" w:hAnsi="Tahoma" w:cs="Times New Roman"/>
      <w:sz w:val="16"/>
      <w:szCs w:val="16"/>
      <w:lang w:val="x-none" w:eastAsia="x-none"/>
    </w:rPr>
  </w:style>
  <w:style w:type="character" w:styleId="Titredulivre">
    <w:name w:val="Book Title"/>
    <w:uiPriority w:val="33"/>
    <w:rsid w:val="008F5E1A"/>
    <w:rPr>
      <w:b/>
      <w:bCs/>
      <w:smallCaps/>
      <w:spacing w:val="5"/>
    </w:rPr>
  </w:style>
  <w:style w:type="paragraph" w:styleId="Sous-titre">
    <w:name w:val="Subtitle"/>
    <w:aliases w:val="Notes au formateur"/>
    <w:basedOn w:val="Normal"/>
    <w:next w:val="Normal"/>
    <w:link w:val="Sous-titreCar"/>
    <w:uiPriority w:val="11"/>
    <w:qFormat/>
    <w:rsid w:val="008F5E1A"/>
    <w:pPr>
      <w:numPr>
        <w:ilvl w:val="1"/>
      </w:numPr>
      <w:spacing w:after="200" w:line="276" w:lineRule="auto"/>
      <w:jc w:val="both"/>
    </w:pPr>
    <w:rPr>
      <w:rFonts w:ascii="Calibri" w:eastAsia="Times New Roman" w:hAnsi="Calibri" w:cs="Times New Roman"/>
      <w:iCs/>
      <w:color w:val="C00000"/>
      <w:lang w:val="x-none" w:eastAsia="x-none"/>
    </w:rPr>
  </w:style>
  <w:style w:type="character" w:customStyle="1" w:styleId="Sous-titreCar">
    <w:name w:val="Sous-titre Car"/>
    <w:aliases w:val="Notes au formateur Car"/>
    <w:basedOn w:val="Policepardfaut"/>
    <w:link w:val="Sous-titre"/>
    <w:uiPriority w:val="11"/>
    <w:rsid w:val="008F5E1A"/>
    <w:rPr>
      <w:rFonts w:ascii="Calibri" w:eastAsia="Times New Roman" w:hAnsi="Calibri" w:cs="Times New Roman"/>
      <w:iCs/>
      <w:color w:val="C00000"/>
      <w:szCs w:val="24"/>
      <w:lang w:val="x-none" w:eastAsia="x-none"/>
    </w:rPr>
  </w:style>
  <w:style w:type="character" w:styleId="Accentuationlgre">
    <w:name w:val="Subtle Emphasis"/>
    <w:aliases w:val="Loi,règlement"/>
    <w:uiPriority w:val="19"/>
    <w:qFormat/>
    <w:rsid w:val="008F5E1A"/>
    <w:rPr>
      <w:rFonts w:ascii="Calibri" w:hAnsi="Calibri"/>
      <w:i w:val="0"/>
      <w:iCs/>
      <w:color w:val="7030A0"/>
      <w:spacing w:val="0"/>
      <w:sz w:val="22"/>
    </w:rPr>
  </w:style>
  <w:style w:type="character" w:styleId="Accentuation">
    <w:name w:val="Emphasis"/>
    <w:aliases w:val="Info supp"/>
    <w:uiPriority w:val="20"/>
    <w:qFormat/>
    <w:rsid w:val="008F5E1A"/>
    <w:rPr>
      <w:rFonts w:ascii="Calibri" w:hAnsi="Calibri"/>
      <w:i w:val="0"/>
      <w:iCs/>
      <w:color w:val="00BC00"/>
      <w:spacing w:val="0"/>
      <w:sz w:val="22"/>
    </w:rPr>
  </w:style>
  <w:style w:type="character" w:styleId="lev">
    <w:name w:val="Strong"/>
    <w:uiPriority w:val="22"/>
    <w:rsid w:val="008F5E1A"/>
    <w:rPr>
      <w:b/>
      <w:bCs/>
    </w:rPr>
  </w:style>
  <w:style w:type="paragraph" w:customStyle="1" w:styleId="STYLETPC">
    <w:name w:val="STYLE TPC"/>
    <w:basedOn w:val="Normal"/>
    <w:link w:val="STYLETPCCar"/>
    <w:rsid w:val="008F5E1A"/>
    <w:pPr>
      <w:spacing w:after="200" w:line="276" w:lineRule="auto"/>
      <w:jc w:val="both"/>
    </w:pPr>
    <w:rPr>
      <w:rFonts w:ascii="Calibri" w:eastAsia="Calibri" w:hAnsi="Calibri" w:cs="Times New Roman"/>
      <w:szCs w:val="22"/>
    </w:rPr>
  </w:style>
  <w:style w:type="character" w:customStyle="1" w:styleId="STYLETPCCar">
    <w:name w:val="STYLE TPC Car"/>
    <w:basedOn w:val="Policepardfaut"/>
    <w:link w:val="STYLETPC"/>
    <w:rsid w:val="008F5E1A"/>
    <w:rPr>
      <w:rFonts w:ascii="Calibri" w:eastAsia="Calibri" w:hAnsi="Calibri" w:cs="Times New Roman"/>
    </w:rPr>
  </w:style>
  <w:style w:type="table" w:styleId="Grillemoyenne1-Accent6">
    <w:name w:val="Medium Grid 1 Accent 6"/>
    <w:basedOn w:val="TableauNormal"/>
    <w:uiPriority w:val="67"/>
    <w:rsid w:val="008F5E1A"/>
    <w:pPr>
      <w:spacing w:after="0" w:line="240" w:lineRule="auto"/>
    </w:pPr>
    <w:rPr>
      <w:rFonts w:ascii="Calibri" w:eastAsia="Calibri" w:hAnsi="Calibri" w:cs="Times New Roman"/>
      <w:sz w:val="20"/>
      <w:szCs w:val="20"/>
      <w:lang w:eastAsia="fr-C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styleId="En-ttedetabledesmatires">
    <w:name w:val="TOC Heading"/>
    <w:basedOn w:val="Titre1"/>
    <w:next w:val="Normal"/>
    <w:uiPriority w:val="39"/>
    <w:unhideWhenUsed/>
    <w:rsid w:val="008F5E1A"/>
    <w:pPr>
      <w:keepNext/>
      <w:keepLines/>
      <w:suppressAutoHyphens w:val="0"/>
      <w:autoSpaceDE/>
      <w:autoSpaceDN/>
      <w:adjustRightInd/>
      <w:spacing w:before="360" w:after="240" w:line="276" w:lineRule="auto"/>
      <w:jc w:val="both"/>
      <w:textAlignment w:val="auto"/>
      <w:outlineLvl w:val="9"/>
    </w:pPr>
    <w:rPr>
      <w:rFonts w:ascii="Cambria" w:eastAsia="Times New Roman" w:hAnsi="Cambria" w:cs="Times New Roman"/>
      <w:caps w:val="0"/>
      <w:color w:val="365F91"/>
      <w:sz w:val="28"/>
      <w:szCs w:val="28"/>
      <w:lang w:val="x-none" w:eastAsia="fr-CA"/>
    </w:rPr>
  </w:style>
  <w:style w:type="paragraph" w:styleId="TM1">
    <w:name w:val="toc 1"/>
    <w:basedOn w:val="Normal"/>
    <w:next w:val="Normal"/>
    <w:autoRedefine/>
    <w:uiPriority w:val="39"/>
    <w:unhideWhenUsed/>
    <w:rsid w:val="008F5E1A"/>
    <w:pPr>
      <w:spacing w:before="120" w:after="120" w:line="276" w:lineRule="auto"/>
      <w:jc w:val="both"/>
    </w:pPr>
    <w:rPr>
      <w:rFonts w:ascii="Calibri" w:eastAsia="Calibri" w:hAnsi="Calibri" w:cs="Calibri"/>
      <w:b/>
      <w:bCs/>
      <w:caps/>
      <w:sz w:val="20"/>
      <w:szCs w:val="20"/>
    </w:rPr>
  </w:style>
  <w:style w:type="paragraph" w:styleId="TM2">
    <w:name w:val="toc 2"/>
    <w:basedOn w:val="Normal"/>
    <w:next w:val="Normal"/>
    <w:autoRedefine/>
    <w:uiPriority w:val="39"/>
    <w:unhideWhenUsed/>
    <w:rsid w:val="008F5E1A"/>
    <w:pPr>
      <w:spacing w:line="276" w:lineRule="auto"/>
      <w:ind w:left="220"/>
      <w:jc w:val="both"/>
    </w:pPr>
    <w:rPr>
      <w:rFonts w:ascii="Calibri" w:eastAsia="Calibri" w:hAnsi="Calibri" w:cs="Calibri"/>
      <w:smallCaps/>
      <w:sz w:val="20"/>
      <w:szCs w:val="20"/>
    </w:rPr>
  </w:style>
  <w:style w:type="paragraph" w:styleId="TM3">
    <w:name w:val="toc 3"/>
    <w:basedOn w:val="Normal"/>
    <w:next w:val="Normal"/>
    <w:autoRedefine/>
    <w:uiPriority w:val="39"/>
    <w:unhideWhenUsed/>
    <w:rsid w:val="008F5E1A"/>
    <w:pPr>
      <w:tabs>
        <w:tab w:val="left" w:pos="1100"/>
        <w:tab w:val="right" w:leader="dot" w:pos="10080"/>
      </w:tabs>
      <w:spacing w:line="276" w:lineRule="auto"/>
      <w:ind w:left="440"/>
      <w:jc w:val="both"/>
    </w:pPr>
    <w:rPr>
      <w:rFonts w:ascii="Calibri" w:eastAsia="Calibri" w:hAnsi="Calibri" w:cs="Calibri"/>
      <w:i/>
      <w:iCs/>
      <w:sz w:val="20"/>
      <w:szCs w:val="20"/>
    </w:rPr>
  </w:style>
  <w:style w:type="paragraph" w:styleId="TM4">
    <w:name w:val="toc 4"/>
    <w:basedOn w:val="Normal"/>
    <w:next w:val="Normal"/>
    <w:autoRedefine/>
    <w:uiPriority w:val="39"/>
    <w:unhideWhenUsed/>
    <w:rsid w:val="008F5E1A"/>
    <w:pPr>
      <w:spacing w:line="276" w:lineRule="auto"/>
      <w:ind w:left="660"/>
      <w:jc w:val="both"/>
    </w:pPr>
    <w:rPr>
      <w:rFonts w:ascii="Calibri" w:eastAsia="Calibri" w:hAnsi="Calibri" w:cs="Calibri"/>
      <w:sz w:val="18"/>
      <w:szCs w:val="18"/>
    </w:rPr>
  </w:style>
  <w:style w:type="paragraph" w:styleId="TM5">
    <w:name w:val="toc 5"/>
    <w:basedOn w:val="Normal"/>
    <w:next w:val="Normal"/>
    <w:autoRedefine/>
    <w:uiPriority w:val="39"/>
    <w:unhideWhenUsed/>
    <w:rsid w:val="008F5E1A"/>
    <w:pPr>
      <w:spacing w:line="276" w:lineRule="auto"/>
      <w:ind w:left="880"/>
      <w:jc w:val="both"/>
    </w:pPr>
    <w:rPr>
      <w:rFonts w:ascii="Calibri" w:eastAsia="Calibri" w:hAnsi="Calibri" w:cs="Calibri"/>
      <w:sz w:val="18"/>
      <w:szCs w:val="18"/>
    </w:rPr>
  </w:style>
  <w:style w:type="paragraph" w:styleId="TM6">
    <w:name w:val="toc 6"/>
    <w:basedOn w:val="Normal"/>
    <w:next w:val="Normal"/>
    <w:autoRedefine/>
    <w:uiPriority w:val="39"/>
    <w:unhideWhenUsed/>
    <w:rsid w:val="008F5E1A"/>
    <w:pPr>
      <w:spacing w:line="276" w:lineRule="auto"/>
      <w:ind w:left="1100"/>
      <w:jc w:val="both"/>
    </w:pPr>
    <w:rPr>
      <w:rFonts w:ascii="Calibri" w:eastAsia="Calibri" w:hAnsi="Calibri" w:cs="Calibri"/>
      <w:sz w:val="18"/>
      <w:szCs w:val="18"/>
    </w:rPr>
  </w:style>
  <w:style w:type="paragraph" w:styleId="TM7">
    <w:name w:val="toc 7"/>
    <w:basedOn w:val="Normal"/>
    <w:next w:val="Normal"/>
    <w:autoRedefine/>
    <w:uiPriority w:val="39"/>
    <w:unhideWhenUsed/>
    <w:rsid w:val="008F5E1A"/>
    <w:pPr>
      <w:spacing w:line="276" w:lineRule="auto"/>
      <w:ind w:left="1320"/>
      <w:jc w:val="both"/>
    </w:pPr>
    <w:rPr>
      <w:rFonts w:ascii="Calibri" w:eastAsia="Calibri" w:hAnsi="Calibri" w:cs="Calibri"/>
      <w:sz w:val="18"/>
      <w:szCs w:val="18"/>
    </w:rPr>
  </w:style>
  <w:style w:type="paragraph" w:styleId="TM8">
    <w:name w:val="toc 8"/>
    <w:basedOn w:val="Normal"/>
    <w:next w:val="Normal"/>
    <w:autoRedefine/>
    <w:uiPriority w:val="39"/>
    <w:unhideWhenUsed/>
    <w:rsid w:val="008F5E1A"/>
    <w:pPr>
      <w:spacing w:line="276" w:lineRule="auto"/>
      <w:ind w:left="1540"/>
      <w:jc w:val="both"/>
    </w:pPr>
    <w:rPr>
      <w:rFonts w:ascii="Calibri" w:eastAsia="Calibri" w:hAnsi="Calibri" w:cs="Calibri"/>
      <w:sz w:val="18"/>
      <w:szCs w:val="18"/>
    </w:rPr>
  </w:style>
  <w:style w:type="paragraph" w:styleId="TM9">
    <w:name w:val="toc 9"/>
    <w:basedOn w:val="Normal"/>
    <w:next w:val="Normal"/>
    <w:autoRedefine/>
    <w:uiPriority w:val="39"/>
    <w:unhideWhenUsed/>
    <w:rsid w:val="008F5E1A"/>
    <w:pPr>
      <w:spacing w:line="276" w:lineRule="auto"/>
      <w:ind w:left="1760"/>
      <w:jc w:val="both"/>
    </w:pPr>
    <w:rPr>
      <w:rFonts w:ascii="Calibri" w:eastAsia="Calibri" w:hAnsi="Calibri" w:cs="Calibri"/>
      <w:sz w:val="18"/>
      <w:szCs w:val="18"/>
    </w:rPr>
  </w:style>
  <w:style w:type="paragraph" w:styleId="NormalWeb">
    <w:name w:val="Normal (Web)"/>
    <w:basedOn w:val="Normal"/>
    <w:uiPriority w:val="99"/>
    <w:semiHidden/>
    <w:unhideWhenUsed/>
    <w:rsid w:val="008F5E1A"/>
    <w:pPr>
      <w:spacing w:before="100" w:beforeAutospacing="1" w:after="100" w:afterAutospacing="1"/>
      <w:jc w:val="both"/>
    </w:pPr>
    <w:rPr>
      <w:rFonts w:ascii="Times New Roman" w:eastAsia="Times New Roman" w:hAnsi="Times New Roman" w:cs="Times New Roman"/>
      <w:lang w:eastAsia="fr-CA"/>
    </w:rPr>
  </w:style>
  <w:style w:type="character" w:styleId="Marquedecommentaire">
    <w:name w:val="annotation reference"/>
    <w:uiPriority w:val="99"/>
    <w:rsid w:val="008F5E1A"/>
    <w:rPr>
      <w:sz w:val="16"/>
      <w:szCs w:val="16"/>
    </w:rPr>
  </w:style>
  <w:style w:type="paragraph" w:styleId="Commentaire">
    <w:name w:val="annotation text"/>
    <w:basedOn w:val="Normal"/>
    <w:link w:val="CommentaireCar"/>
    <w:uiPriority w:val="99"/>
    <w:rsid w:val="008F5E1A"/>
    <w:pPr>
      <w:spacing w:after="200" w:line="252" w:lineRule="auto"/>
      <w:jc w:val="both"/>
    </w:pPr>
    <w:rPr>
      <w:rFonts w:ascii="Calibri" w:eastAsia="Times New Roman" w:hAnsi="Calibri" w:cs="Times New Roman"/>
      <w:sz w:val="20"/>
      <w:szCs w:val="20"/>
      <w:lang w:val="x-none" w:eastAsia="x-none" w:bidi="en-US"/>
    </w:rPr>
  </w:style>
  <w:style w:type="character" w:customStyle="1" w:styleId="CommentaireCar">
    <w:name w:val="Commentaire Car"/>
    <w:basedOn w:val="Policepardfaut"/>
    <w:link w:val="Commentaire"/>
    <w:uiPriority w:val="99"/>
    <w:rsid w:val="008F5E1A"/>
    <w:rPr>
      <w:rFonts w:ascii="Calibri" w:eastAsia="Times New Roman" w:hAnsi="Calibri" w:cs="Times New Roman"/>
      <w:sz w:val="20"/>
      <w:szCs w:val="20"/>
      <w:lang w:val="x-none" w:eastAsia="x-none" w:bidi="en-US"/>
    </w:rPr>
  </w:style>
  <w:style w:type="paragraph" w:styleId="Notedebasdepage">
    <w:name w:val="footnote text"/>
    <w:basedOn w:val="Normal"/>
    <w:link w:val="NotedebasdepageCar"/>
    <w:uiPriority w:val="99"/>
    <w:semiHidden/>
    <w:rsid w:val="008F5E1A"/>
    <w:pPr>
      <w:jc w:val="both"/>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uiPriority w:val="99"/>
    <w:semiHidden/>
    <w:rsid w:val="008F5E1A"/>
    <w:rPr>
      <w:rFonts w:ascii="Times New Roman" w:eastAsia="Times New Roman" w:hAnsi="Times New Roman" w:cs="Times New Roman"/>
      <w:sz w:val="20"/>
      <w:szCs w:val="20"/>
      <w:lang w:val="fr-FR" w:eastAsia="fr-FR"/>
    </w:rPr>
  </w:style>
  <w:style w:type="character" w:styleId="Appelnotedebasdep">
    <w:name w:val="footnote reference"/>
    <w:uiPriority w:val="99"/>
    <w:semiHidden/>
    <w:rsid w:val="008F5E1A"/>
    <w:rPr>
      <w:vertAlign w:val="superscript"/>
    </w:rPr>
  </w:style>
  <w:style w:type="character" w:styleId="Lienhypertextesuivivisit">
    <w:name w:val="FollowedHyperlink"/>
    <w:uiPriority w:val="99"/>
    <w:semiHidden/>
    <w:unhideWhenUsed/>
    <w:rsid w:val="008F5E1A"/>
    <w:rPr>
      <w:color w:val="800080"/>
      <w:u w:val="single"/>
    </w:rPr>
  </w:style>
  <w:style w:type="paragraph" w:styleId="Objetducommentaire">
    <w:name w:val="annotation subject"/>
    <w:basedOn w:val="Commentaire"/>
    <w:next w:val="Commentaire"/>
    <w:link w:val="ObjetducommentaireCar"/>
    <w:uiPriority w:val="99"/>
    <w:semiHidden/>
    <w:unhideWhenUsed/>
    <w:rsid w:val="008F5E1A"/>
    <w:pPr>
      <w:spacing w:line="240" w:lineRule="auto"/>
    </w:pPr>
    <w:rPr>
      <w:b/>
      <w:bCs/>
    </w:rPr>
  </w:style>
  <w:style w:type="character" w:customStyle="1" w:styleId="ObjetducommentaireCar">
    <w:name w:val="Objet du commentaire Car"/>
    <w:basedOn w:val="CommentaireCar"/>
    <w:link w:val="Objetducommentaire"/>
    <w:uiPriority w:val="99"/>
    <w:semiHidden/>
    <w:rsid w:val="008F5E1A"/>
    <w:rPr>
      <w:rFonts w:ascii="Calibri" w:eastAsia="Times New Roman" w:hAnsi="Calibri" w:cs="Times New Roman"/>
      <w:b/>
      <w:bCs/>
      <w:sz w:val="20"/>
      <w:szCs w:val="20"/>
      <w:lang w:val="x-none" w:eastAsia="x-none" w:bidi="en-US"/>
    </w:rPr>
  </w:style>
  <w:style w:type="paragraph" w:styleId="Rvision">
    <w:name w:val="Revision"/>
    <w:hidden/>
    <w:uiPriority w:val="99"/>
    <w:semiHidden/>
    <w:rsid w:val="008F5E1A"/>
    <w:pPr>
      <w:spacing w:after="0" w:line="240" w:lineRule="auto"/>
    </w:pPr>
    <w:rPr>
      <w:rFonts w:ascii="Calibri" w:eastAsia="Calibri" w:hAnsi="Calibri" w:cs="Times New Roman"/>
    </w:rPr>
  </w:style>
  <w:style w:type="table" w:styleId="Grillemoyenne3-Accent6">
    <w:name w:val="Medium Grid 3 Accent 6"/>
    <w:basedOn w:val="TableauNormal"/>
    <w:uiPriority w:val="69"/>
    <w:rsid w:val="008F5E1A"/>
    <w:pPr>
      <w:spacing w:after="0" w:line="240" w:lineRule="auto"/>
    </w:pPr>
    <w:rPr>
      <w:rFonts w:ascii="Calibri" w:eastAsia="Calibri" w:hAnsi="Calibri" w:cs="Times New Roman"/>
      <w:sz w:val="20"/>
      <w:szCs w:val="20"/>
      <w:lang w:eastAsia="fr-C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emphtypegras">
    <w:name w:val="emphtypegras"/>
    <w:basedOn w:val="Policepardfaut"/>
    <w:rsid w:val="008F5E1A"/>
    <w:rPr>
      <w:b/>
      <w:bCs/>
    </w:rPr>
  </w:style>
  <w:style w:type="character" w:styleId="Appeldenotedefin">
    <w:name w:val="endnote reference"/>
    <w:basedOn w:val="Policepardfaut"/>
    <w:uiPriority w:val="99"/>
    <w:semiHidden/>
    <w:unhideWhenUsed/>
    <w:rsid w:val="008F5E1A"/>
    <w:rPr>
      <w:vertAlign w:val="superscript"/>
    </w:rPr>
  </w:style>
  <w:style w:type="paragraph" w:styleId="Bibliographie">
    <w:name w:val="Bibliography"/>
    <w:basedOn w:val="Normal"/>
    <w:next w:val="Normal"/>
    <w:uiPriority w:val="37"/>
    <w:unhideWhenUsed/>
    <w:rsid w:val="008F5E1A"/>
    <w:pPr>
      <w:spacing w:after="200" w:line="276" w:lineRule="auto"/>
      <w:jc w:val="both"/>
    </w:pPr>
    <w:rPr>
      <w:rFonts w:ascii="Calibri" w:eastAsia="Calibri" w:hAnsi="Calibri" w:cs="Times New Roman"/>
      <w:szCs w:val="22"/>
    </w:rPr>
  </w:style>
  <w:style w:type="character" w:styleId="Mentionnonrsolue">
    <w:name w:val="Unresolved Mention"/>
    <w:basedOn w:val="Policepardfaut"/>
    <w:uiPriority w:val="99"/>
    <w:semiHidden/>
    <w:unhideWhenUsed/>
    <w:rsid w:val="008F5E1A"/>
    <w:rPr>
      <w:color w:val="605E5C"/>
      <w:shd w:val="clear" w:color="auto" w:fill="E1DFDD"/>
    </w:rPr>
  </w:style>
  <w:style w:type="character" w:customStyle="1" w:styleId="normaltextrun">
    <w:name w:val="normaltextrun"/>
    <w:basedOn w:val="Policepardfaut"/>
    <w:rsid w:val="008F5E1A"/>
  </w:style>
  <w:style w:type="character" w:customStyle="1" w:styleId="eop">
    <w:name w:val="eop"/>
    <w:basedOn w:val="Policepardfaut"/>
    <w:rsid w:val="008F5E1A"/>
  </w:style>
  <w:style w:type="character" w:styleId="Mention">
    <w:name w:val="Mention"/>
    <w:basedOn w:val="Policepardfaut"/>
    <w:uiPriority w:val="99"/>
    <w:unhideWhenUsed/>
    <w:rsid w:val="0086190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38480">
      <w:bodyDiv w:val="1"/>
      <w:marLeft w:val="0"/>
      <w:marRight w:val="0"/>
      <w:marTop w:val="0"/>
      <w:marBottom w:val="0"/>
      <w:divBdr>
        <w:top w:val="none" w:sz="0" w:space="0" w:color="auto"/>
        <w:left w:val="none" w:sz="0" w:space="0" w:color="auto"/>
        <w:bottom w:val="none" w:sz="0" w:space="0" w:color="auto"/>
        <w:right w:val="none" w:sz="0" w:space="0" w:color="auto"/>
      </w:divBdr>
    </w:div>
    <w:div w:id="2025788499">
      <w:bodyDiv w:val="1"/>
      <w:marLeft w:val="0"/>
      <w:marRight w:val="0"/>
      <w:marTop w:val="0"/>
      <w:marBottom w:val="0"/>
      <w:divBdr>
        <w:top w:val="none" w:sz="0" w:space="0" w:color="auto"/>
        <w:left w:val="none" w:sz="0" w:space="0" w:color="auto"/>
        <w:bottom w:val="none" w:sz="0" w:space="0" w:color="auto"/>
        <w:right w:val="none" w:sz="0" w:space="0" w:color="auto"/>
      </w:divBdr>
    </w:div>
    <w:div w:id="211131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svg"/><Relationship Id="rId21" Type="http://schemas.openxmlformats.org/officeDocument/2006/relationships/image" Target="media/image3.png"/><Relationship Id="rId34" Type="http://schemas.openxmlformats.org/officeDocument/2006/relationships/hyperlink" Target="https://www.apsam.com/gestion-de-la-prevention/structure-organisationnelle/politique-de-sante-et-de-securite-au-travail" TargetMode="External"/><Relationship Id="rId42" Type="http://schemas.openxmlformats.org/officeDocument/2006/relationships/hyperlink" Target="https://www.apsam.com/gestion-de-la-prevention/structure-organisationnelle/comite-de-sante-et-de-securite" TargetMode="External"/><Relationship Id="rId47" Type="http://schemas.openxmlformats.org/officeDocument/2006/relationships/hyperlink" Target="https://www.apsam.com/gestion-de-la-prevention/identification-des-risques/inspection-en-milieu-de-travail" TargetMode="External"/><Relationship Id="rId50" Type="http://schemas.openxmlformats.org/officeDocument/2006/relationships/hyperlink" Target="https://www.apsam.com/risques/risques-psychosociaux/violence-en-milieu-de-travail/civilite-et-prevention-de-la-violence-interne" TargetMode="External"/><Relationship Id="rId55" Type="http://schemas.openxmlformats.org/officeDocument/2006/relationships/hyperlink" Target="https://www.apsam.com/gestion-de-la-prevention/elimination-et-controle/equipements-de-protection-individuels/protection-respiratoire" TargetMode="External"/><Relationship Id="rId63" Type="http://schemas.openxmlformats.org/officeDocument/2006/relationships/hyperlink" Target="https://www.apsam.com/gestion-de-la-prevention/elimination-et-controle/formation-en-sante-et-en-securite-du-travai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quebec.gouv.qc.ca/fr/document/lc/S-2.1" TargetMode="External"/><Relationship Id="rId29" Type="http://schemas.openxmlformats.org/officeDocument/2006/relationships/header" Target="header3.xml"/><Relationship Id="rId11" Type="http://schemas.openxmlformats.org/officeDocument/2006/relationships/header" Target="header1.xml"/><Relationship Id="rId24" Type="http://schemas.openxmlformats.org/officeDocument/2006/relationships/hyperlink" Target="https://www.apsam.com/a-propos/lequipe" TargetMode="External"/><Relationship Id="rId32" Type="http://schemas.openxmlformats.org/officeDocument/2006/relationships/hyperlink" Target="https://www.apsam.com/a-propos/lequipe" TargetMode="External"/><Relationship Id="rId37" Type="http://schemas.openxmlformats.org/officeDocument/2006/relationships/hyperlink" Target="https://cnesst.ca/capsules/C1/presentation_html5.html" TargetMode="External"/><Relationship Id="rId40" Type="http://schemas.openxmlformats.org/officeDocument/2006/relationships/hyperlink" Target="https://www.apsam.com/clienteles-et-services/voirie-et-travaux-publics/signalisation-des-travaux-routiers" TargetMode="External"/><Relationship Id="rId45" Type="http://schemas.openxmlformats.org/officeDocument/2006/relationships/hyperlink" Target="https://www.apsam.com/gestion-de-la-prevention/identification-des-risques/traitement-des-demandes-en-sst" TargetMode="External"/><Relationship Id="rId53" Type="http://schemas.openxmlformats.org/officeDocument/2006/relationships/hyperlink" Target="https://www.apsam.com/risques/risques-a-la-securite-ou-mecaniques/consommation-de-substances-au-travail" TargetMode="External"/><Relationship Id="rId58" Type="http://schemas.openxmlformats.org/officeDocument/2006/relationships/hyperlink" Target="https://www.apsam.com/publications?types=rencontres-sst"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apsam.com/risques/risques-chimiques/produits-chimiques/amiante" TargetMode="External"/><Relationship Id="rId19" Type="http://schemas.openxmlformats.org/officeDocument/2006/relationships/hyperlink" Target="https://d12oqns8b3bfa8.cloudfront.net/apsam/publications/evaluation-mecanismes-prevention.docx" TargetMode="External"/><Relationship Id="rId14" Type="http://schemas.openxmlformats.org/officeDocument/2006/relationships/header" Target="header2.xml"/><Relationship Id="rId22" Type="http://schemas.openxmlformats.org/officeDocument/2006/relationships/image" Target="media/image4.svg"/><Relationship Id="rId27" Type="http://schemas.openxmlformats.org/officeDocument/2006/relationships/hyperlink" Target="https://dacsg.qc.ca/index.php/373363?lang=fr" TargetMode="External"/><Relationship Id="rId30" Type="http://schemas.openxmlformats.org/officeDocument/2006/relationships/header" Target="header4.xml"/><Relationship Id="rId35" Type="http://schemas.openxmlformats.org/officeDocument/2006/relationships/hyperlink" Target="https://www.apsam.com/gestion-de-la-prevention/legislation" TargetMode="External"/><Relationship Id="rId43" Type="http://schemas.openxmlformats.org/officeDocument/2006/relationships/hyperlink" Target="https://www.apsam.com/gestion-de-la-prevention/legislation/loi-modernisant-le-regime-de-sante-et-securite-du-travail/regime-interimaire-de-la-loi-modernisant-le-regime-sst" TargetMode="External"/><Relationship Id="rId48" Type="http://schemas.openxmlformats.org/officeDocument/2006/relationships/hyperlink" Target="https://www.apsam.com/gestion-de-la-prevention/identification-des-risques/enquete-et-analyse-des-accidents" TargetMode="External"/><Relationship Id="rId56" Type="http://schemas.openxmlformats.org/officeDocument/2006/relationships/hyperlink" Target="https://www.apsam.com/gestion-de-la-prevention/elimination-et-controle/formation-en-sante-et-en-securite-du-travail" TargetMode="External"/><Relationship Id="rId64" Type="http://schemas.openxmlformats.org/officeDocument/2006/relationships/hyperlink" Target="https://www.apsam.com/gestion-de-la-prevention/gestion-des-interventions-durgence/premiers-secours-et-premiers-soins" TargetMode="External"/><Relationship Id="rId8" Type="http://schemas.openxmlformats.org/officeDocument/2006/relationships/webSettings" Target="webSettings.xml"/><Relationship Id="rId51" Type="http://schemas.openxmlformats.org/officeDocument/2006/relationships/hyperlink" Target="https://www.apsam.com/gestion-de-la-prevention/organisation-du-travail/teletravail"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legisquebec.gouv.qc.ca/fr/document/lc/S-2.1" TargetMode="External"/><Relationship Id="rId25" Type="http://schemas.openxmlformats.org/officeDocument/2006/relationships/image" Target="media/image5.png"/><Relationship Id="rId33" Type="http://schemas.openxmlformats.org/officeDocument/2006/relationships/header" Target="header5.xml"/><Relationship Id="rId38" Type="http://schemas.openxmlformats.org/officeDocument/2006/relationships/hyperlink" Target="https://www.apsam.com/infolettre" TargetMode="External"/><Relationship Id="rId46" Type="http://schemas.openxmlformats.org/officeDocument/2006/relationships/hyperlink" Target="https://www.apsam.com/gestion-de-la-prevention/identification-des-risques/analyse-des-taches" TargetMode="External"/><Relationship Id="rId59" Type="http://schemas.openxmlformats.org/officeDocument/2006/relationships/hyperlink" Target="https://www.apsam.com/gestion-de-la-prevention/elimination-et-controle/integration-des-nouveaux-travailleurs" TargetMode="External"/><Relationship Id="rId67" Type="http://schemas.openxmlformats.org/officeDocument/2006/relationships/theme" Target="theme/theme1.xml"/><Relationship Id="rId20" Type="http://schemas.openxmlformats.org/officeDocument/2006/relationships/hyperlink" Target="https://www2.publicationsduquebec.gouv.qc.ca/dynamicSearch/telecharge.php?type=5&amp;file=2021C27F.PDF" TargetMode="External"/><Relationship Id="rId41" Type="http://schemas.openxmlformats.org/officeDocument/2006/relationships/hyperlink" Target="https://www.apsam.com/gestion-de-la-prevention/structure-organisationnelle/responsabilites-en-sante-et-securite-au-travail" TargetMode="External"/><Relationship Id="rId54" Type="http://schemas.openxmlformats.org/officeDocument/2006/relationships/hyperlink" Target="https://www.apsam.com/gestion-de-la-prevention/elimination-et-controle/equipements-de-protection-individuels" TargetMode="External"/><Relationship Id="rId62" Type="http://schemas.openxmlformats.org/officeDocument/2006/relationships/hyperlink" Target="https://www.apsam.com/gestion-de-la-prevention/legislation/sous-traitance-et-maitrise-doeuvr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apsam.com/a-propos/lequipe" TargetMode="External"/><Relationship Id="rId28" Type="http://schemas.openxmlformats.org/officeDocument/2006/relationships/hyperlink" Target="https://dacsg.qc.ca/index.php/373363?lang=fr" TargetMode="External"/><Relationship Id="rId36" Type="http://schemas.openxmlformats.org/officeDocument/2006/relationships/hyperlink" Target="https://www.apsam.com/formations/droits-et-obligations" TargetMode="External"/><Relationship Id="rId49" Type="http://schemas.openxmlformats.org/officeDocument/2006/relationships/hyperlink" Target="https://www.apsam.com/gestion-de-la-prevention/identification-des-risques/enquete-et-analyse-des-accidents" TargetMode="External"/><Relationship Id="rId57" Type="http://schemas.openxmlformats.org/officeDocument/2006/relationships/hyperlink" Target="http://www.apsam.com/formation/liste-des-formations" TargetMode="External"/><Relationship Id="rId10" Type="http://schemas.openxmlformats.org/officeDocument/2006/relationships/endnotes" Target="endnotes.xml"/><Relationship Id="rId31" Type="http://schemas.openxmlformats.org/officeDocument/2006/relationships/footer" Target="footer4.xml"/><Relationship Id="rId44" Type="http://schemas.openxmlformats.org/officeDocument/2006/relationships/hyperlink" Target="https://www.apsam.com/gestion-de-la-prevention/structure-organisationnelle/representant-ou-agent-de-liaison-en-sst" TargetMode="External"/><Relationship Id="rId52" Type="http://schemas.openxmlformats.org/officeDocument/2006/relationships/hyperlink" Target="https://www.apsam.com/risques/risques-psychosociaux/violence-en-milieu-de-travail/violence-conjugale-ou-familiale-en-milieu-de-travail" TargetMode="External"/><Relationship Id="rId60" Type="http://schemas.openxmlformats.org/officeDocument/2006/relationships/hyperlink" Target="https://www.apsam.com/risques/risques-chimiques/matieres-dangereuses" TargetMode="External"/><Relationship Id="rId65" Type="http://schemas.openxmlformats.org/officeDocument/2006/relationships/hyperlink" Target="https://www.apsam.com/gestion-de-la-prevention/gestion-des-interventions-durgence/plan-devacuation-dincendi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2.publicationsduquebec.gouv.qc.ca/dynamicSearch/telecharge.php?type=5&amp;file=2021C27F.PDF" TargetMode="External"/><Relationship Id="rId39" Type="http://schemas.openxmlformats.org/officeDocument/2006/relationships/hyperlink" Target="https://www.apsam.com/actualites?types=changements-reglementair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psam.com"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apsam.com" TargetMode="External"/><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2" Type="http://schemas.openxmlformats.org/officeDocument/2006/relationships/hyperlink" Target="http://www.apsam.com" TargetMode="External"/><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legisquebec.gouv.qc.ca/fr/document/rc/S-2.1,%20r.%204?langCont=fr" TargetMode="External"/><Relationship Id="rId2" Type="http://schemas.openxmlformats.org/officeDocument/2006/relationships/hyperlink" Target="https://www.apsam.com/" TargetMode="External"/><Relationship Id="rId1" Type="http://schemas.openxmlformats.org/officeDocument/2006/relationships/hyperlink" Target="http://www.apsam.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FFA3527C9FB849BF100FE19AE4F266" ma:contentTypeVersion="5" ma:contentTypeDescription="Create a new document." ma:contentTypeScope="" ma:versionID="4d0944f7e868d8d432ef06f684c3124d">
  <xsd:schema xmlns:xsd="http://www.w3.org/2001/XMLSchema" xmlns:xs="http://www.w3.org/2001/XMLSchema" xmlns:p="http://schemas.microsoft.com/office/2006/metadata/properties" xmlns:ns2="f6a2847e-1d29-47a6-8de8-b0892aebe955" targetNamespace="http://schemas.microsoft.com/office/2006/metadata/properties" ma:root="true" ma:fieldsID="b89ccc2db6e7fc633d7e845e1e270809" ns2:_="">
    <xsd:import namespace="f6a2847e-1d29-47a6-8de8-b0892aebe9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Statu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2847e-1d29-47a6-8de8-b0892aebe9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Statut" ma:index="11" nillable="true" ma:displayName="Statut" ma:format="Dropdown" ma:internalName="Statut">
      <xsd:simpleType>
        <xsd:restriction base="dms:Text">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t xmlns="f6a2847e-1d29-47a6-8de8-b0892aebe955">En révision (29 aout 2023)</Statut>
  </documentManagement>
</p:properties>
</file>

<file path=customXml/itemProps1.xml><?xml version="1.0" encoding="utf-8"?>
<ds:datastoreItem xmlns:ds="http://schemas.openxmlformats.org/officeDocument/2006/customXml" ds:itemID="{EB65513D-C5C4-4607-AA43-C8F778889B60}">
  <ds:schemaRefs>
    <ds:schemaRef ds:uri="http://schemas.openxmlformats.org/officeDocument/2006/bibliography"/>
  </ds:schemaRefs>
</ds:datastoreItem>
</file>

<file path=customXml/itemProps2.xml><?xml version="1.0" encoding="utf-8"?>
<ds:datastoreItem xmlns:ds="http://schemas.openxmlformats.org/officeDocument/2006/customXml" ds:itemID="{22ACAB08-1FBE-49A9-8A1F-6B87900C81BE}">
  <ds:schemaRefs>
    <ds:schemaRef ds:uri="http://schemas.microsoft.com/sharepoint/v3/contenttype/forms"/>
  </ds:schemaRefs>
</ds:datastoreItem>
</file>

<file path=customXml/itemProps3.xml><?xml version="1.0" encoding="utf-8"?>
<ds:datastoreItem xmlns:ds="http://schemas.openxmlformats.org/officeDocument/2006/customXml" ds:itemID="{D1D37F4A-7283-4CBC-8EFA-8304F649C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2847e-1d29-47a6-8de8-b0892aebe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2AFAF-F2EC-4DFC-A0A7-4230CBB0C7A2}">
  <ds:schemaRefs>
    <ds:schemaRef ds:uri="http://schemas.microsoft.com/office/2006/metadata/properties"/>
    <ds:schemaRef ds:uri="http://schemas.microsoft.com/office/infopath/2007/PartnerControls"/>
    <ds:schemaRef ds:uri="f6a2847e-1d29-47a6-8de8-b0892aebe955"/>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20</Pages>
  <Words>3524</Words>
  <Characters>19385</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22864</CharactersWithSpaces>
  <SharedDoc>false</SharedDoc>
  <HLinks>
    <vt:vector size="318" baseType="variant">
      <vt:variant>
        <vt:i4>3997738</vt:i4>
      </vt:variant>
      <vt:variant>
        <vt:i4>132</vt:i4>
      </vt:variant>
      <vt:variant>
        <vt:i4>0</vt:i4>
      </vt:variant>
      <vt:variant>
        <vt:i4>5</vt:i4>
      </vt:variant>
      <vt:variant>
        <vt:lpwstr>https://www.apsam.com/theme/urgence/plan-devacuation-dincendies</vt:lpwstr>
      </vt:variant>
      <vt:variant>
        <vt:lpwstr/>
      </vt:variant>
      <vt:variant>
        <vt:i4>7405692</vt:i4>
      </vt:variant>
      <vt:variant>
        <vt:i4>129</vt:i4>
      </vt:variant>
      <vt:variant>
        <vt:i4>0</vt:i4>
      </vt:variant>
      <vt:variant>
        <vt:i4>5</vt:i4>
      </vt:variant>
      <vt:variant>
        <vt:lpwstr>https://www.apsam.com/theme/urgence/premiers-secours-et-premiers-soins</vt:lpwstr>
      </vt:variant>
      <vt:variant>
        <vt:lpwstr/>
      </vt:variant>
      <vt:variant>
        <vt:i4>69</vt:i4>
      </vt:variant>
      <vt:variant>
        <vt:i4>126</vt:i4>
      </vt:variant>
      <vt:variant>
        <vt:i4>0</vt:i4>
      </vt:variant>
      <vt:variant>
        <vt:i4>5</vt:i4>
      </vt:variant>
      <vt:variant>
        <vt:lpwstr>https://www.apsam.com/theme/gestion/elimination-et-controle/formation-en-sst</vt:lpwstr>
      </vt:variant>
      <vt:variant>
        <vt:lpwstr/>
      </vt:variant>
      <vt:variant>
        <vt:i4>2949219</vt:i4>
      </vt:variant>
      <vt:variant>
        <vt:i4>123</vt:i4>
      </vt:variant>
      <vt:variant>
        <vt:i4>0</vt:i4>
      </vt:variant>
      <vt:variant>
        <vt:i4>5</vt:i4>
      </vt:variant>
      <vt:variant>
        <vt:lpwstr>https://www.apsam.com/theme/gestion/legislation/sous-traitance-et-maitrise-doeuvre</vt:lpwstr>
      </vt:variant>
      <vt:variant>
        <vt:lpwstr/>
      </vt:variant>
      <vt:variant>
        <vt:i4>1638482</vt:i4>
      </vt:variant>
      <vt:variant>
        <vt:i4>120</vt:i4>
      </vt:variant>
      <vt:variant>
        <vt:i4>0</vt:i4>
      </vt:variant>
      <vt:variant>
        <vt:i4>5</vt:i4>
      </vt:variant>
      <vt:variant>
        <vt:lpwstr>https://www.apsam.com/theme/risques-chimiques/produits-chimiques/amiante</vt:lpwstr>
      </vt:variant>
      <vt:variant>
        <vt:lpwstr/>
      </vt:variant>
      <vt:variant>
        <vt:i4>1769557</vt:i4>
      </vt:variant>
      <vt:variant>
        <vt:i4>117</vt:i4>
      </vt:variant>
      <vt:variant>
        <vt:i4>0</vt:i4>
      </vt:variant>
      <vt:variant>
        <vt:i4>5</vt:i4>
      </vt:variant>
      <vt:variant>
        <vt:lpwstr>https://www.apsam.com/theme/risques-chimiques/matieres-dangereuses/simdut</vt:lpwstr>
      </vt:variant>
      <vt:variant>
        <vt:lpwstr/>
      </vt:variant>
      <vt:variant>
        <vt:i4>5570582</vt:i4>
      </vt:variant>
      <vt:variant>
        <vt:i4>114</vt:i4>
      </vt:variant>
      <vt:variant>
        <vt:i4>0</vt:i4>
      </vt:variant>
      <vt:variant>
        <vt:i4>5</vt:i4>
      </vt:variant>
      <vt:variant>
        <vt:lpwstr>https://www.apsam.com/theme/genre-et-age/jeunes-et-nouveaux-travailleurs</vt:lpwstr>
      </vt:variant>
      <vt:variant>
        <vt:lpwstr/>
      </vt:variant>
      <vt:variant>
        <vt:i4>1638425</vt:i4>
      </vt:variant>
      <vt:variant>
        <vt:i4>111</vt:i4>
      </vt:variant>
      <vt:variant>
        <vt:i4>0</vt:i4>
      </vt:variant>
      <vt:variant>
        <vt:i4>5</vt:i4>
      </vt:variant>
      <vt:variant>
        <vt:lpwstr>https://www.apsam.com/publications/rencontres-sst</vt:lpwstr>
      </vt:variant>
      <vt:variant>
        <vt:lpwstr/>
      </vt:variant>
      <vt:variant>
        <vt:i4>3604600</vt:i4>
      </vt:variant>
      <vt:variant>
        <vt:i4>108</vt:i4>
      </vt:variant>
      <vt:variant>
        <vt:i4>0</vt:i4>
      </vt:variant>
      <vt:variant>
        <vt:i4>5</vt:i4>
      </vt:variant>
      <vt:variant>
        <vt:lpwstr>http://www.apsam.com/formation/liste-des-formations</vt:lpwstr>
      </vt:variant>
      <vt:variant>
        <vt:lpwstr/>
      </vt:variant>
      <vt:variant>
        <vt:i4>69</vt:i4>
      </vt:variant>
      <vt:variant>
        <vt:i4>105</vt:i4>
      </vt:variant>
      <vt:variant>
        <vt:i4>0</vt:i4>
      </vt:variant>
      <vt:variant>
        <vt:i4>5</vt:i4>
      </vt:variant>
      <vt:variant>
        <vt:lpwstr>https://www.apsam.com/theme/gestion/elimination-et-controle/formation-en-sst</vt:lpwstr>
      </vt:variant>
      <vt:variant>
        <vt:lpwstr/>
      </vt:variant>
      <vt:variant>
        <vt:i4>3145835</vt:i4>
      </vt:variant>
      <vt:variant>
        <vt:i4>102</vt:i4>
      </vt:variant>
      <vt:variant>
        <vt:i4>0</vt:i4>
      </vt:variant>
      <vt:variant>
        <vt:i4>5</vt:i4>
      </vt:variant>
      <vt:variant>
        <vt:lpwstr>https://www.apsam.com/theme/moyens-et-equipements-de-protection/protection-respiratoire</vt:lpwstr>
      </vt:variant>
      <vt:variant>
        <vt:lpwstr/>
      </vt:variant>
      <vt:variant>
        <vt:i4>6881331</vt:i4>
      </vt:variant>
      <vt:variant>
        <vt:i4>99</vt:i4>
      </vt:variant>
      <vt:variant>
        <vt:i4>0</vt:i4>
      </vt:variant>
      <vt:variant>
        <vt:i4>5</vt:i4>
      </vt:variant>
      <vt:variant>
        <vt:lpwstr>https://www.apsam.com/theme/moyens-et-equipements-de-protection</vt:lpwstr>
      </vt:variant>
      <vt:variant>
        <vt:lpwstr/>
      </vt:variant>
      <vt:variant>
        <vt:i4>1507331</vt:i4>
      </vt:variant>
      <vt:variant>
        <vt:i4>96</vt:i4>
      </vt:variant>
      <vt:variant>
        <vt:i4>0</vt:i4>
      </vt:variant>
      <vt:variant>
        <vt:i4>5</vt:i4>
      </vt:variant>
      <vt:variant>
        <vt:lpwstr>https://www.apsam.com/theme/alcool-drogues-medicaments/consommation-de-substances-au-travail</vt:lpwstr>
      </vt:variant>
      <vt:variant>
        <vt:lpwstr/>
      </vt:variant>
      <vt:variant>
        <vt:i4>4980831</vt:i4>
      </vt:variant>
      <vt:variant>
        <vt:i4>93</vt:i4>
      </vt:variant>
      <vt:variant>
        <vt:i4>0</vt:i4>
      </vt:variant>
      <vt:variant>
        <vt:i4>5</vt:i4>
      </vt:variant>
      <vt:variant>
        <vt:lpwstr>https://www.apsam.com/theme/sante-psychologique/violence/conjugale-ou-familiale-en-milieu-de-travail</vt:lpwstr>
      </vt:variant>
      <vt:variant>
        <vt:lpwstr/>
      </vt:variant>
      <vt:variant>
        <vt:i4>5308500</vt:i4>
      </vt:variant>
      <vt:variant>
        <vt:i4>90</vt:i4>
      </vt:variant>
      <vt:variant>
        <vt:i4>0</vt:i4>
      </vt:variant>
      <vt:variant>
        <vt:i4>5</vt:i4>
      </vt:variant>
      <vt:variant>
        <vt:lpwstr>https://www.apsam.com/theme/types-de-travail/teletravail</vt:lpwstr>
      </vt:variant>
      <vt:variant>
        <vt:lpwstr/>
      </vt:variant>
      <vt:variant>
        <vt:i4>2883624</vt:i4>
      </vt:variant>
      <vt:variant>
        <vt:i4>87</vt:i4>
      </vt:variant>
      <vt:variant>
        <vt:i4>0</vt:i4>
      </vt:variant>
      <vt:variant>
        <vt:i4>5</vt:i4>
      </vt:variant>
      <vt:variant>
        <vt:lpwstr>https://www.apsam.com/theme/sante-psychologique/violence/civilite-violence-interne</vt:lpwstr>
      </vt:variant>
      <vt:variant>
        <vt:lpwstr/>
      </vt:variant>
      <vt:variant>
        <vt:i4>2097276</vt:i4>
      </vt:variant>
      <vt:variant>
        <vt:i4>84</vt:i4>
      </vt:variant>
      <vt:variant>
        <vt:i4>0</vt:i4>
      </vt:variant>
      <vt:variant>
        <vt:i4>5</vt:i4>
      </vt:variant>
      <vt:variant>
        <vt:lpwstr>https://www.apsam.com/theme/gestion/identification-des-risques/analyse-des-statistiques</vt:lpwstr>
      </vt:variant>
      <vt:variant>
        <vt:lpwstr/>
      </vt:variant>
      <vt:variant>
        <vt:i4>2752635</vt:i4>
      </vt:variant>
      <vt:variant>
        <vt:i4>81</vt:i4>
      </vt:variant>
      <vt:variant>
        <vt:i4>0</vt:i4>
      </vt:variant>
      <vt:variant>
        <vt:i4>5</vt:i4>
      </vt:variant>
      <vt:variant>
        <vt:lpwstr>http://www.apsam.com/theme/gestion/identification-des-risques/enquete-et-analyse-des-accidents</vt:lpwstr>
      </vt:variant>
      <vt:variant>
        <vt:lpwstr/>
      </vt:variant>
      <vt:variant>
        <vt:i4>2293860</vt:i4>
      </vt:variant>
      <vt:variant>
        <vt:i4>78</vt:i4>
      </vt:variant>
      <vt:variant>
        <vt:i4>0</vt:i4>
      </vt:variant>
      <vt:variant>
        <vt:i4>5</vt:i4>
      </vt:variant>
      <vt:variant>
        <vt:lpwstr>https://www.apsam.com/theme/gestion/identification-des-risques/inspection-en-milieu-de-travail</vt:lpwstr>
      </vt:variant>
      <vt:variant>
        <vt:lpwstr/>
      </vt:variant>
      <vt:variant>
        <vt:i4>7798786</vt:i4>
      </vt:variant>
      <vt:variant>
        <vt:i4>75</vt:i4>
      </vt:variant>
      <vt:variant>
        <vt:i4>0</vt:i4>
      </vt:variant>
      <vt:variant>
        <vt:i4>5</vt:i4>
      </vt:variant>
      <vt:variant>
        <vt:lpwstr/>
      </vt:variant>
      <vt:variant>
        <vt:lpwstr>_Annexe_3_:</vt:lpwstr>
      </vt:variant>
      <vt:variant>
        <vt:i4>4784154</vt:i4>
      </vt:variant>
      <vt:variant>
        <vt:i4>72</vt:i4>
      </vt:variant>
      <vt:variant>
        <vt:i4>0</vt:i4>
      </vt:variant>
      <vt:variant>
        <vt:i4>5</vt:i4>
      </vt:variant>
      <vt:variant>
        <vt:lpwstr>https://www.apsam.com/theme/gestion/identification-des-risques/analyse-des-taches</vt:lpwstr>
      </vt:variant>
      <vt:variant>
        <vt:lpwstr/>
      </vt:variant>
      <vt:variant>
        <vt:i4>196615</vt:i4>
      </vt:variant>
      <vt:variant>
        <vt:i4>69</vt:i4>
      </vt:variant>
      <vt:variant>
        <vt:i4>0</vt:i4>
      </vt:variant>
      <vt:variant>
        <vt:i4>5</vt:i4>
      </vt:variant>
      <vt:variant>
        <vt:lpwstr>https://www.apsam.com/theme/gestion/identification-des-risques</vt:lpwstr>
      </vt:variant>
      <vt:variant>
        <vt:lpwstr>traitement-demandes-sst</vt:lpwstr>
      </vt:variant>
      <vt:variant>
        <vt:i4>7274556</vt:i4>
      </vt:variant>
      <vt:variant>
        <vt:i4>66</vt:i4>
      </vt:variant>
      <vt:variant>
        <vt:i4>0</vt:i4>
      </vt:variant>
      <vt:variant>
        <vt:i4>5</vt:i4>
      </vt:variant>
      <vt:variant>
        <vt:lpwstr>https://www.apsam.com/theme/gestion/structure-organisationnelle/comite-de-sante-et-de-securite</vt:lpwstr>
      </vt:variant>
      <vt:variant>
        <vt:lpwstr/>
      </vt:variant>
      <vt:variant>
        <vt:i4>7798784</vt:i4>
      </vt:variant>
      <vt:variant>
        <vt:i4>63</vt:i4>
      </vt:variant>
      <vt:variant>
        <vt:i4>0</vt:i4>
      </vt:variant>
      <vt:variant>
        <vt:i4>5</vt:i4>
      </vt:variant>
      <vt:variant>
        <vt:lpwstr/>
      </vt:variant>
      <vt:variant>
        <vt:lpwstr>_Annexe_1_:</vt:lpwstr>
      </vt:variant>
      <vt:variant>
        <vt:i4>3866728</vt:i4>
      </vt:variant>
      <vt:variant>
        <vt:i4>60</vt:i4>
      </vt:variant>
      <vt:variant>
        <vt:i4>0</vt:i4>
      </vt:variant>
      <vt:variant>
        <vt:i4>5</vt:i4>
      </vt:variant>
      <vt:variant>
        <vt:lpwstr>https://www.apsam.com/theme/gestion/legislation/loi-modernisant-sst/regime-interimaire-loi-modernisant-sst</vt:lpwstr>
      </vt:variant>
      <vt:variant>
        <vt:lpwstr>outil-evaluation-mecanismes-participation</vt:lpwstr>
      </vt:variant>
      <vt:variant>
        <vt:i4>7274556</vt:i4>
      </vt:variant>
      <vt:variant>
        <vt:i4>57</vt:i4>
      </vt:variant>
      <vt:variant>
        <vt:i4>0</vt:i4>
      </vt:variant>
      <vt:variant>
        <vt:i4>5</vt:i4>
      </vt:variant>
      <vt:variant>
        <vt:lpwstr>https://www.apsam.com/theme/gestion/structure-organisationnelle/comite-de-sante-et-de-securite</vt:lpwstr>
      </vt:variant>
      <vt:variant>
        <vt:lpwstr/>
      </vt:variant>
      <vt:variant>
        <vt:i4>7143527</vt:i4>
      </vt:variant>
      <vt:variant>
        <vt:i4>54</vt:i4>
      </vt:variant>
      <vt:variant>
        <vt:i4>0</vt:i4>
      </vt:variant>
      <vt:variant>
        <vt:i4>5</vt:i4>
      </vt:variant>
      <vt:variant>
        <vt:lpwstr>https://www.apsam.com/theme/gestion/structure-organisationnelle/responsabilites-en-sante-et-securite-au-travail</vt:lpwstr>
      </vt:variant>
      <vt:variant>
        <vt:lpwstr/>
      </vt:variant>
      <vt:variant>
        <vt:i4>2883709</vt:i4>
      </vt:variant>
      <vt:variant>
        <vt:i4>51</vt:i4>
      </vt:variant>
      <vt:variant>
        <vt:i4>0</vt:i4>
      </vt:variant>
      <vt:variant>
        <vt:i4>5</vt:i4>
      </vt:variant>
      <vt:variant>
        <vt:lpwstr>https://www.apsam.com/theme/types-de-travail/signalisation-des-travaux-routiers</vt:lpwstr>
      </vt:variant>
      <vt:variant>
        <vt:lpwstr/>
      </vt:variant>
      <vt:variant>
        <vt:i4>4522001</vt:i4>
      </vt:variant>
      <vt:variant>
        <vt:i4>48</vt:i4>
      </vt:variant>
      <vt:variant>
        <vt:i4>0</vt:i4>
      </vt:variant>
      <vt:variant>
        <vt:i4>5</vt:i4>
      </vt:variant>
      <vt:variant>
        <vt:lpwstr>https://www.apsam.com/actualites?types=changements-reglementaires</vt:lpwstr>
      </vt:variant>
      <vt:variant>
        <vt:lpwstr/>
      </vt:variant>
      <vt:variant>
        <vt:i4>4325460</vt:i4>
      </vt:variant>
      <vt:variant>
        <vt:i4>45</vt:i4>
      </vt:variant>
      <vt:variant>
        <vt:i4>0</vt:i4>
      </vt:variant>
      <vt:variant>
        <vt:i4>5</vt:i4>
      </vt:variant>
      <vt:variant>
        <vt:lpwstr>https://www.apsam.com/infolettre</vt:lpwstr>
      </vt:variant>
      <vt:variant>
        <vt:lpwstr/>
      </vt:variant>
      <vt:variant>
        <vt:i4>4784229</vt:i4>
      </vt:variant>
      <vt:variant>
        <vt:i4>42</vt:i4>
      </vt:variant>
      <vt:variant>
        <vt:i4>0</vt:i4>
      </vt:variant>
      <vt:variant>
        <vt:i4>5</vt:i4>
      </vt:variant>
      <vt:variant>
        <vt:lpwstr>https://cnesst.ca/capsules/C1/presentation_html5.html</vt:lpwstr>
      </vt:variant>
      <vt:variant>
        <vt:lpwstr/>
      </vt:variant>
      <vt:variant>
        <vt:i4>7798817</vt:i4>
      </vt:variant>
      <vt:variant>
        <vt:i4>39</vt:i4>
      </vt:variant>
      <vt:variant>
        <vt:i4>0</vt:i4>
      </vt:variant>
      <vt:variant>
        <vt:i4>5</vt:i4>
      </vt:variant>
      <vt:variant>
        <vt:lpwstr>https://www.apsam.com/formations/droits-et-obligations</vt:lpwstr>
      </vt:variant>
      <vt:variant>
        <vt:lpwstr/>
      </vt:variant>
      <vt:variant>
        <vt:i4>3342389</vt:i4>
      </vt:variant>
      <vt:variant>
        <vt:i4>36</vt:i4>
      </vt:variant>
      <vt:variant>
        <vt:i4>0</vt:i4>
      </vt:variant>
      <vt:variant>
        <vt:i4>5</vt:i4>
      </vt:variant>
      <vt:variant>
        <vt:lpwstr>https://www.apsam.com/gestion-de-la-prevention/legislation</vt:lpwstr>
      </vt:variant>
      <vt:variant>
        <vt:lpwstr/>
      </vt:variant>
      <vt:variant>
        <vt:i4>3866723</vt:i4>
      </vt:variant>
      <vt:variant>
        <vt:i4>33</vt:i4>
      </vt:variant>
      <vt:variant>
        <vt:i4>0</vt:i4>
      </vt:variant>
      <vt:variant>
        <vt:i4>5</vt:i4>
      </vt:variant>
      <vt:variant>
        <vt:lpwstr>https://www.apsam.com/gestion-de-la-prevention/structure-organisationnelle/politique-de-sante-et-de-securite-au-travail</vt:lpwstr>
      </vt:variant>
      <vt:variant>
        <vt:lpwstr/>
      </vt:variant>
      <vt:variant>
        <vt:i4>7995503</vt:i4>
      </vt:variant>
      <vt:variant>
        <vt:i4>30</vt:i4>
      </vt:variant>
      <vt:variant>
        <vt:i4>0</vt:i4>
      </vt:variant>
      <vt:variant>
        <vt:i4>5</vt:i4>
      </vt:variant>
      <vt:variant>
        <vt:lpwstr>https://www.apsam.com/a-propos/lequipe</vt:lpwstr>
      </vt:variant>
      <vt:variant>
        <vt:lpwstr/>
      </vt:variant>
      <vt:variant>
        <vt:i4>7798835</vt:i4>
      </vt:variant>
      <vt:variant>
        <vt:i4>27</vt:i4>
      </vt:variant>
      <vt:variant>
        <vt:i4>0</vt:i4>
      </vt:variant>
      <vt:variant>
        <vt:i4>5</vt:i4>
      </vt:variant>
      <vt:variant>
        <vt:lpwstr>https://www2.publicationsduquebec.gouv.qc.ca/dynamicSearch/telecharge.php?type=5&amp;file=2021C27F.PDF</vt:lpwstr>
      </vt:variant>
      <vt:variant>
        <vt:lpwstr/>
      </vt:variant>
      <vt:variant>
        <vt:i4>3342491</vt:i4>
      </vt:variant>
      <vt:variant>
        <vt:i4>24</vt:i4>
      </vt:variant>
      <vt:variant>
        <vt:i4>0</vt:i4>
      </vt:variant>
      <vt:variant>
        <vt:i4>5</vt:i4>
      </vt:variant>
      <vt:variant>
        <vt:lpwstr/>
      </vt:variant>
      <vt:variant>
        <vt:lpwstr>_Programme_de_prévention</vt:lpwstr>
      </vt:variant>
      <vt:variant>
        <vt:i4>3342491</vt:i4>
      </vt:variant>
      <vt:variant>
        <vt:i4>21</vt:i4>
      </vt:variant>
      <vt:variant>
        <vt:i4>0</vt:i4>
      </vt:variant>
      <vt:variant>
        <vt:i4>5</vt:i4>
      </vt:variant>
      <vt:variant>
        <vt:lpwstr/>
      </vt:variant>
      <vt:variant>
        <vt:lpwstr>_Programme_de_prévention</vt:lpwstr>
      </vt:variant>
      <vt:variant>
        <vt:i4>3014693</vt:i4>
      </vt:variant>
      <vt:variant>
        <vt:i4>18</vt:i4>
      </vt:variant>
      <vt:variant>
        <vt:i4>0</vt:i4>
      </vt:variant>
      <vt:variant>
        <vt:i4>5</vt:i4>
      </vt:variant>
      <vt:variant>
        <vt:lpwstr>https://d12oqns8b3bfa8.cloudfront.net/apsam/publications/evaluation-mecanismes-prevention.docx</vt:lpwstr>
      </vt:variant>
      <vt:variant>
        <vt:lpwstr/>
      </vt:variant>
      <vt:variant>
        <vt:i4>7798835</vt:i4>
      </vt:variant>
      <vt:variant>
        <vt:i4>15</vt:i4>
      </vt:variant>
      <vt:variant>
        <vt:i4>0</vt:i4>
      </vt:variant>
      <vt:variant>
        <vt:i4>5</vt:i4>
      </vt:variant>
      <vt:variant>
        <vt:lpwstr>https://www2.publicationsduquebec.gouv.qc.ca/dynamicSearch/telecharge.php?type=5&amp;file=2021C27F.PDF</vt:lpwstr>
      </vt:variant>
      <vt:variant>
        <vt:lpwstr/>
      </vt:variant>
      <vt:variant>
        <vt:i4>1769499</vt:i4>
      </vt:variant>
      <vt:variant>
        <vt:i4>12</vt:i4>
      </vt:variant>
      <vt:variant>
        <vt:i4>0</vt:i4>
      </vt:variant>
      <vt:variant>
        <vt:i4>5</vt:i4>
      </vt:variant>
      <vt:variant>
        <vt:lpwstr/>
      </vt:variant>
      <vt:variant>
        <vt:lpwstr>EtatAvancementEtSuivi</vt:lpwstr>
      </vt:variant>
      <vt:variant>
        <vt:i4>8454149</vt:i4>
      </vt:variant>
      <vt:variant>
        <vt:i4>9</vt:i4>
      </vt:variant>
      <vt:variant>
        <vt:i4>0</vt:i4>
      </vt:variant>
      <vt:variant>
        <vt:i4>5</vt:i4>
      </vt:variant>
      <vt:variant>
        <vt:lpwstr/>
      </vt:variant>
      <vt:variant>
        <vt:lpwstr>_ÉTAT_DE_LA_1</vt:lpwstr>
      </vt:variant>
      <vt:variant>
        <vt:i4>4071523</vt:i4>
      </vt:variant>
      <vt:variant>
        <vt:i4>6</vt:i4>
      </vt:variant>
      <vt:variant>
        <vt:i4>0</vt:i4>
      </vt:variant>
      <vt:variant>
        <vt:i4>5</vt:i4>
      </vt:variant>
      <vt:variant>
        <vt:lpwstr/>
      </vt:variant>
      <vt:variant>
        <vt:lpwstr>_Identification_de_l’organisation</vt:lpwstr>
      </vt:variant>
      <vt:variant>
        <vt:i4>7209069</vt:i4>
      </vt:variant>
      <vt:variant>
        <vt:i4>3</vt:i4>
      </vt:variant>
      <vt:variant>
        <vt:i4>0</vt:i4>
      </vt:variant>
      <vt:variant>
        <vt:i4>5</vt:i4>
      </vt:variant>
      <vt:variant>
        <vt:lpwstr>https://www.legisquebec.gouv.qc.ca/fr/document/lc/S-2.1</vt:lpwstr>
      </vt:variant>
      <vt:variant>
        <vt:lpwstr>se:58</vt:lpwstr>
      </vt:variant>
      <vt:variant>
        <vt:i4>7209069</vt:i4>
      </vt:variant>
      <vt:variant>
        <vt:i4>0</vt:i4>
      </vt:variant>
      <vt:variant>
        <vt:i4>0</vt:i4>
      </vt:variant>
      <vt:variant>
        <vt:i4>5</vt:i4>
      </vt:variant>
      <vt:variant>
        <vt:lpwstr>https://www.legisquebec.gouv.qc.ca/fr/document/lc/S-2.1</vt:lpwstr>
      </vt:variant>
      <vt:variant>
        <vt:lpwstr>se:59</vt:lpwstr>
      </vt:variant>
      <vt:variant>
        <vt:i4>1114233</vt:i4>
      </vt:variant>
      <vt:variant>
        <vt:i4>6</vt:i4>
      </vt:variant>
      <vt:variant>
        <vt:i4>0</vt:i4>
      </vt:variant>
      <vt:variant>
        <vt:i4>5</vt:i4>
      </vt:variant>
      <vt:variant>
        <vt:lpwstr>https://www.legisquebec.gouv.qc.ca/fr/document/rc/S-2.1, r. 4?langCont=fr</vt:lpwstr>
      </vt:variant>
      <vt:variant>
        <vt:lpwstr>ga:l_iii-gb:l_3_23-h1</vt:lpwstr>
      </vt:variant>
      <vt:variant>
        <vt:i4>3604529</vt:i4>
      </vt:variant>
      <vt:variant>
        <vt:i4>3</vt:i4>
      </vt:variant>
      <vt:variant>
        <vt:i4>0</vt:i4>
      </vt:variant>
      <vt:variant>
        <vt:i4>5</vt:i4>
      </vt:variant>
      <vt:variant>
        <vt:lpwstr>https://www.apsam.com/</vt:lpwstr>
      </vt:variant>
      <vt:variant>
        <vt:lpwstr/>
      </vt:variant>
      <vt:variant>
        <vt:i4>5898240</vt:i4>
      </vt:variant>
      <vt:variant>
        <vt:i4>0</vt:i4>
      </vt:variant>
      <vt:variant>
        <vt:i4>0</vt:i4>
      </vt:variant>
      <vt:variant>
        <vt:i4>5</vt:i4>
      </vt:variant>
      <vt:variant>
        <vt:lpwstr>http://www.apsam.com/</vt:lpwstr>
      </vt:variant>
      <vt:variant>
        <vt:lpwstr/>
      </vt:variant>
      <vt:variant>
        <vt:i4>5898240</vt:i4>
      </vt:variant>
      <vt:variant>
        <vt:i4>11</vt:i4>
      </vt:variant>
      <vt:variant>
        <vt:i4>0</vt:i4>
      </vt:variant>
      <vt:variant>
        <vt:i4>5</vt:i4>
      </vt:variant>
      <vt:variant>
        <vt:lpwstr>http://www.apsam.com/</vt:lpwstr>
      </vt:variant>
      <vt:variant>
        <vt:lpwstr/>
      </vt:variant>
      <vt:variant>
        <vt:i4>5898240</vt:i4>
      </vt:variant>
      <vt:variant>
        <vt:i4>8</vt:i4>
      </vt:variant>
      <vt:variant>
        <vt:i4>0</vt:i4>
      </vt:variant>
      <vt:variant>
        <vt:i4>5</vt:i4>
      </vt:variant>
      <vt:variant>
        <vt:lpwstr>http://www.apsam.com/</vt:lpwstr>
      </vt:variant>
      <vt:variant>
        <vt:lpwstr/>
      </vt:variant>
      <vt:variant>
        <vt:i4>5898240</vt:i4>
      </vt:variant>
      <vt:variant>
        <vt:i4>2</vt:i4>
      </vt:variant>
      <vt:variant>
        <vt:i4>0</vt:i4>
      </vt:variant>
      <vt:variant>
        <vt:i4>5</vt:i4>
      </vt:variant>
      <vt:variant>
        <vt:lpwstr>http://www.apsam.com/</vt:lpwstr>
      </vt:variant>
      <vt:variant>
        <vt:lpwstr/>
      </vt:variant>
      <vt:variant>
        <vt:i4>1703938</vt:i4>
      </vt:variant>
      <vt:variant>
        <vt:i4>3</vt:i4>
      </vt:variant>
      <vt:variant>
        <vt:i4>0</vt:i4>
      </vt:variant>
      <vt:variant>
        <vt:i4>5</vt:i4>
      </vt:variant>
      <vt:variant>
        <vt:lpwstr>https://dacsg.qc.ca/index.php/373363?lang=fr</vt:lpwstr>
      </vt:variant>
      <vt:variant>
        <vt:lpwstr/>
      </vt:variant>
      <vt:variant>
        <vt:i4>7995503</vt:i4>
      </vt:variant>
      <vt:variant>
        <vt:i4>0</vt:i4>
      </vt:variant>
      <vt:variant>
        <vt:i4>0</vt:i4>
      </vt:variant>
      <vt:variant>
        <vt:i4>5</vt:i4>
      </vt:variant>
      <vt:variant>
        <vt:lpwstr>https://www.apsam.com/a-propos/lequipe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Charbonneau</dc:creator>
  <cp:keywords/>
  <dc:description/>
  <cp:lastModifiedBy>Claire Vézina</cp:lastModifiedBy>
  <cp:revision>151</cp:revision>
  <cp:lastPrinted>2023-09-13T13:01:00Z</cp:lastPrinted>
  <dcterms:created xsi:type="dcterms:W3CDTF">2022-12-19T22:44:00Z</dcterms:created>
  <dcterms:modified xsi:type="dcterms:W3CDTF">2023-09-19T20:37:00Z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0x01010058FFA3527C9FB849BF100FE19AE4F266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3300</vt:r8>
  </property>
  <property fmtid="{D5CDD505-2E9C-101B-9397-08002B2CF9AE}" pid="11" name="Statut">
    <vt:lpwstr>Terminé (2022-12-16/RM)</vt:lpwstr>
  </property>
</Properties>
</file>