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8CB0" w14:textId="0E7079B8" w:rsidR="00FE52C7" w:rsidRPr="00B05292" w:rsidRDefault="00FE52C7" w:rsidP="00F75468">
      <w:pPr>
        <w:spacing w:after="120"/>
        <w:rPr>
          <w:rFonts w:ascii="Calibri" w:hAnsi="Calibri"/>
          <w:b/>
          <w:bCs/>
          <w:color w:val="004272"/>
          <w:kern w:val="24"/>
          <w:sz w:val="28"/>
          <w:szCs w:val="28"/>
        </w:rPr>
      </w:pPr>
      <w:r w:rsidRPr="00B05292">
        <w:rPr>
          <w:rFonts w:ascii="Calibri" w:hAnsi="Calibri"/>
          <w:b/>
          <w:bCs/>
          <w:color w:val="004272"/>
          <w:kern w:val="24"/>
          <w:sz w:val="28"/>
          <w:szCs w:val="28"/>
        </w:rPr>
        <w:t>Possédez-vous les qualités pour être un bon membre de CSS?</w:t>
      </w:r>
    </w:p>
    <w:p w14:paraId="068E9F09" w14:textId="3A60C110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  <w:tab w:val="num" w:pos="180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164415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ABB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="00C96ABB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Capacité à travailler en équipe</w:t>
      </w:r>
    </w:p>
    <w:p w14:paraId="2877D837" w14:textId="66D63666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225112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Bonne ouverture d’esprit</w:t>
      </w:r>
    </w:p>
    <w:p w14:paraId="18AE7573" w14:textId="45E6675B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-204867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Bonne crédibilité dans l’organisation</w:t>
      </w:r>
    </w:p>
    <w:p w14:paraId="77DC6A7B" w14:textId="36BCC820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17143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Respect des autres</w:t>
      </w:r>
    </w:p>
    <w:p w14:paraId="5DEDE93E" w14:textId="35515680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26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11195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Capacité à collaborer avec des représentants de l’autre partie</w:t>
      </w:r>
    </w:p>
    <w:p w14:paraId="0B19D368" w14:textId="4C768A65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41737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Bonne connaissance du milieu de travail</w:t>
      </w:r>
    </w:p>
    <w:p w14:paraId="78CFF520" w14:textId="62824FB8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-17935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Bonne connaissance de la SST</w:t>
      </w:r>
    </w:p>
    <w:p w14:paraId="5CFBBD3E" w14:textId="29B72403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202080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Intérêt pour la prévention</w:t>
      </w:r>
    </w:p>
    <w:p w14:paraId="4097CDAA" w14:textId="454763EF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-47228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Créativité</w:t>
      </w:r>
    </w:p>
    <w:p w14:paraId="1AB9B9F1" w14:textId="4504692D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-111343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CA8"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Diplomatie</w:t>
      </w:r>
    </w:p>
    <w:p w14:paraId="621F1B74" w14:textId="2FF68533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Times New Roman" w:eastAsia="Times New Roman" w:hAnsi="Times New Roman" w:cs="Times New Roman"/>
          <w:color w:val="8D7F1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119110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Capacité à communiquer</w:t>
      </w:r>
    </w:p>
    <w:p w14:paraId="5E6D273A" w14:textId="49DDE69C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Calibri" w:hAnsi="Calibri"/>
          <w:color w:val="004272"/>
          <w:kern w:val="2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105288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 xml:space="preserve">Capacité à écouter </w:t>
      </w:r>
    </w:p>
    <w:p w14:paraId="1C86C01A" w14:textId="66521DCF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990"/>
        </w:tabs>
        <w:ind w:left="1526" w:hanging="1166"/>
        <w:contextualSpacing/>
        <w:rPr>
          <w:rFonts w:ascii="Calibri" w:hAnsi="Calibri"/>
          <w:color w:val="004272"/>
          <w:kern w:val="2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-104382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Capacité à faire des compromis</w:t>
      </w:r>
    </w:p>
    <w:p w14:paraId="78846BBA" w14:textId="0A7BA9F5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990"/>
        </w:tabs>
        <w:ind w:left="1526" w:hanging="1166"/>
        <w:contextualSpacing/>
        <w:rPr>
          <w:rFonts w:ascii="Calibri" w:hAnsi="Calibri"/>
          <w:color w:val="004272"/>
          <w:kern w:val="2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-29182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Bonne capacité d’analyse</w:t>
      </w:r>
    </w:p>
    <w:p w14:paraId="0B25A6F3" w14:textId="53C5FFD3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Calibri" w:hAnsi="Calibri"/>
          <w:color w:val="004272"/>
          <w:kern w:val="2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-197297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Bon jugement</w:t>
      </w:r>
    </w:p>
    <w:p w14:paraId="3E826CCD" w14:textId="689987AD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Calibri" w:hAnsi="Calibri"/>
          <w:color w:val="004272"/>
          <w:kern w:val="2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-60558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Modération</w:t>
      </w:r>
    </w:p>
    <w:p w14:paraId="2C94DAFA" w14:textId="4D005C4C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Calibri" w:hAnsi="Calibri"/>
          <w:color w:val="004272"/>
          <w:kern w:val="2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-90715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Capacité à prendre des décisions</w:t>
      </w:r>
    </w:p>
    <w:p w14:paraId="65A16EE0" w14:textId="3D5200D6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Calibri" w:hAnsi="Calibri"/>
          <w:color w:val="004272"/>
          <w:kern w:val="2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113690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Croit en la concertation</w:t>
      </w:r>
    </w:p>
    <w:p w14:paraId="7D278134" w14:textId="27C37CBD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rFonts w:ascii="Calibri" w:hAnsi="Calibri"/>
          <w:color w:val="004272"/>
          <w:kern w:val="24"/>
          <w:sz w:val="24"/>
          <w:szCs w:val="24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46856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Croit en la prévention</w:t>
      </w:r>
    </w:p>
    <w:p w14:paraId="6F94B56D" w14:textId="00D281CA" w:rsidR="00FE52C7" w:rsidRPr="00B05292" w:rsidRDefault="00A76824" w:rsidP="00B05292">
      <w:pPr>
        <w:numPr>
          <w:ilvl w:val="0"/>
          <w:numId w:val="19"/>
        </w:numPr>
        <w:tabs>
          <w:tab w:val="left" w:pos="810"/>
          <w:tab w:val="left" w:pos="1350"/>
        </w:tabs>
        <w:ind w:left="1526" w:hanging="1166"/>
        <w:contextualSpacing/>
        <w:rPr>
          <w:sz w:val="20"/>
          <w:szCs w:val="20"/>
        </w:rPr>
      </w:pPr>
      <w:sdt>
        <w:sdtPr>
          <w:rPr>
            <w:rFonts w:ascii="Calibri" w:hAnsi="Calibri"/>
            <w:color w:val="004272"/>
            <w:kern w:val="24"/>
            <w:sz w:val="24"/>
            <w:szCs w:val="24"/>
          </w:rPr>
          <w:id w:val="58997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5292">
            <w:rPr>
              <w:rFonts w:ascii="MS Gothic" w:eastAsia="MS Gothic" w:hAnsi="MS Gothic" w:hint="eastAsia"/>
              <w:color w:val="004272"/>
              <w:kern w:val="24"/>
              <w:sz w:val="24"/>
              <w:szCs w:val="24"/>
            </w:rPr>
            <w:t>☐</w:t>
          </w:r>
        </w:sdtContent>
      </w:sdt>
      <w:r w:rsidRPr="00B05292">
        <w:rPr>
          <w:rFonts w:ascii="Calibri" w:hAnsi="Calibri"/>
          <w:color w:val="004272"/>
          <w:kern w:val="24"/>
          <w:sz w:val="24"/>
          <w:szCs w:val="24"/>
        </w:rPr>
        <w:t xml:space="preserve"> </w:t>
      </w:r>
      <w:r w:rsidR="00FE52C7" w:rsidRPr="00B05292">
        <w:rPr>
          <w:rFonts w:ascii="Calibri" w:hAnsi="Calibri"/>
          <w:color w:val="004272"/>
          <w:kern w:val="24"/>
          <w:sz w:val="24"/>
          <w:szCs w:val="24"/>
        </w:rPr>
        <w:t>Ne confond pas SST et relations de travail</w:t>
      </w:r>
    </w:p>
    <w:p w14:paraId="7A8C661E" w14:textId="77369125" w:rsidR="00F75468" w:rsidRPr="00B05292" w:rsidRDefault="00F75468" w:rsidP="00F75468">
      <w:pPr>
        <w:tabs>
          <w:tab w:val="left" w:pos="1350"/>
        </w:tabs>
        <w:spacing w:before="60" w:after="120"/>
        <w:contextualSpacing/>
        <w:rPr>
          <w:rFonts w:ascii="Calibri" w:hAnsi="Calibri"/>
          <w:color w:val="004272"/>
          <w:kern w:val="24"/>
          <w:sz w:val="24"/>
          <w:szCs w:val="24"/>
        </w:rPr>
      </w:pPr>
    </w:p>
    <w:p w14:paraId="4118BE54" w14:textId="376E6640" w:rsidR="00F75468" w:rsidRPr="00B05292" w:rsidRDefault="002F7D2E" w:rsidP="00F75468">
      <w:pPr>
        <w:spacing w:after="120"/>
        <w:rPr>
          <w:rFonts w:ascii="Calibri" w:hAnsi="Calibri"/>
          <w:b/>
          <w:bCs/>
          <w:color w:val="004272"/>
          <w:kern w:val="24"/>
          <w:sz w:val="24"/>
          <w:szCs w:val="24"/>
        </w:rPr>
      </w:pPr>
      <w:r w:rsidRPr="00B05292">
        <w:rPr>
          <w:rFonts w:ascii="Calibri" w:hAnsi="Calibri"/>
          <w:b/>
          <w:bCs/>
          <w:color w:val="004272"/>
          <w:kern w:val="24"/>
          <w:sz w:val="24"/>
          <w:szCs w:val="24"/>
        </w:rPr>
        <w:t xml:space="preserve">Vous ne devez pas nécessairement </w:t>
      </w:r>
      <w:r w:rsidR="00FF2219" w:rsidRPr="00B05292">
        <w:rPr>
          <w:rFonts w:ascii="Calibri" w:hAnsi="Calibri"/>
          <w:b/>
          <w:bCs/>
          <w:color w:val="004272"/>
          <w:kern w:val="24"/>
          <w:sz w:val="24"/>
          <w:szCs w:val="24"/>
        </w:rPr>
        <w:t>avoir</w:t>
      </w:r>
      <w:r w:rsidRPr="00B05292">
        <w:rPr>
          <w:rFonts w:ascii="Calibri" w:hAnsi="Calibri"/>
          <w:b/>
          <w:bCs/>
          <w:color w:val="004272"/>
          <w:kern w:val="24"/>
          <w:sz w:val="24"/>
          <w:szCs w:val="24"/>
        </w:rPr>
        <w:t xml:space="preserve"> toutes ces qualités dès le début pour être un bon membre de CSS.</w:t>
      </w:r>
      <w:r w:rsidR="001663BB" w:rsidRPr="00B05292">
        <w:rPr>
          <w:rFonts w:ascii="Calibri" w:hAnsi="Calibri"/>
          <w:b/>
          <w:bCs/>
          <w:color w:val="004272"/>
          <w:kern w:val="24"/>
          <w:sz w:val="24"/>
          <w:szCs w:val="24"/>
        </w:rPr>
        <w:t xml:space="preserve"> Plusieurs options s’offrent à vous pour </w:t>
      </w:r>
      <w:r w:rsidRPr="00B05292">
        <w:rPr>
          <w:rFonts w:ascii="Calibri" w:hAnsi="Calibri"/>
          <w:b/>
          <w:bCs/>
          <w:color w:val="004272"/>
          <w:kern w:val="24"/>
          <w:sz w:val="24"/>
          <w:szCs w:val="24"/>
        </w:rPr>
        <w:t xml:space="preserve">les </w:t>
      </w:r>
      <w:r w:rsidR="001663BB" w:rsidRPr="00B05292">
        <w:rPr>
          <w:rFonts w:ascii="Calibri" w:hAnsi="Calibri"/>
          <w:b/>
          <w:bCs/>
          <w:color w:val="004272"/>
          <w:kern w:val="24"/>
          <w:sz w:val="24"/>
          <w:szCs w:val="24"/>
        </w:rPr>
        <w:t>développer</w:t>
      </w:r>
      <w:r w:rsidRPr="00B05292">
        <w:rPr>
          <w:rFonts w:ascii="Calibri" w:hAnsi="Calibri"/>
          <w:b/>
          <w:bCs/>
          <w:color w:val="004272"/>
          <w:kern w:val="24"/>
          <w:sz w:val="24"/>
          <w:szCs w:val="24"/>
        </w:rPr>
        <w:t>!</w:t>
      </w:r>
    </w:p>
    <w:sectPr w:rsidR="00F75468" w:rsidRPr="00B05292" w:rsidSect="001D3AC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B960" w14:textId="77777777" w:rsidR="00FB5433" w:rsidRDefault="00FB5433" w:rsidP="00D03AC5">
      <w:r>
        <w:separator/>
      </w:r>
    </w:p>
  </w:endnote>
  <w:endnote w:type="continuationSeparator" w:id="0">
    <w:p w14:paraId="7F51EFEF" w14:textId="77777777" w:rsidR="00FB5433" w:rsidRDefault="00FB5433" w:rsidP="00D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CF9F" w14:textId="77777777" w:rsidR="001D3ACB" w:rsidRPr="001C7C45" w:rsidRDefault="001D3ACB" w:rsidP="001D3ACB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27371F48" wp14:editId="08B7DC6F">
          <wp:simplePos x="0" y="0"/>
          <wp:positionH relativeFrom="column">
            <wp:posOffset>0</wp:posOffset>
          </wp:positionH>
          <wp:positionV relativeFrom="paragraph">
            <wp:posOffset>-43898</wp:posOffset>
          </wp:positionV>
          <wp:extent cx="1744345" cy="429260"/>
          <wp:effectExtent l="0" t="0" r="8255" b="8890"/>
          <wp:wrapNone/>
          <wp:docPr id="1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rFonts w:eastAsiaTheme="minorHAnsi"/>
          <w:sz w:val="16"/>
          <w:szCs w:val="16"/>
        </w:rPr>
        <w:t>www.apsam.com</w:t>
      </w:r>
    </w:hyperlink>
    <w:r w:rsidRPr="001C7C45">
      <w:rPr>
        <w:rFonts w:eastAsiaTheme="minorHAnsi"/>
        <w:sz w:val="16"/>
        <w:szCs w:val="16"/>
      </w:rPr>
      <w:t>)</w:t>
    </w:r>
  </w:p>
  <w:p w14:paraId="46F148A6" w14:textId="3560C9FE" w:rsidR="001D3ACB" w:rsidRDefault="001D3ACB" w:rsidP="001D3ACB">
    <w:pPr>
      <w:tabs>
        <w:tab w:val="right" w:pos="10080"/>
      </w:tabs>
      <w:ind w:left="3060"/>
    </w:pPr>
    <w:r w:rsidRPr="001C7C45">
      <w:rPr>
        <w:rFonts w:eastAsiaTheme="minorHAnsi"/>
        <w:sz w:val="16"/>
        <w:szCs w:val="16"/>
        <w:highlight w:val="yellow"/>
      </w:rPr>
      <w:t>Date</w:t>
    </w:r>
    <w:r w:rsidRPr="001C7C45">
      <w:rPr>
        <w:rFonts w:eastAsiaTheme="minorHAnsi"/>
        <w:sz w:val="16"/>
        <w:szCs w:val="16"/>
      </w:rPr>
      <w:tab/>
    </w:r>
    <w:r w:rsidRPr="001C7C45">
      <w:rPr>
        <w:rFonts w:eastAsiaTheme="minorHAnsi"/>
        <w:sz w:val="16"/>
        <w:szCs w:val="16"/>
      </w:rPr>
      <w:fldChar w:fldCharType="begin"/>
    </w:r>
    <w:r w:rsidRPr="001C7C45">
      <w:rPr>
        <w:rFonts w:eastAsiaTheme="minorHAnsi"/>
        <w:sz w:val="16"/>
        <w:szCs w:val="16"/>
      </w:rPr>
      <w:instrText>PAGE   \* MERGEFORMAT</w:instrText>
    </w:r>
    <w:r w:rsidRPr="001C7C45">
      <w:rPr>
        <w:rFonts w:eastAsiaTheme="minorHAnsi"/>
        <w:sz w:val="16"/>
        <w:szCs w:val="16"/>
      </w:rPr>
      <w:fldChar w:fldCharType="separate"/>
    </w:r>
    <w:r>
      <w:rPr>
        <w:rFonts w:eastAsiaTheme="minorHAnsi"/>
        <w:sz w:val="16"/>
        <w:szCs w:val="16"/>
      </w:rPr>
      <w:t>1</w:t>
    </w:r>
    <w:r w:rsidRPr="001C7C45">
      <w:rPr>
        <w:rFonts w:eastAsia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189" w14:textId="368F5A8F" w:rsidR="001D3ACB" w:rsidRPr="001C7C45" w:rsidRDefault="001D3ACB" w:rsidP="001D3ACB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A0DE2EA" wp14:editId="76A7CA89">
          <wp:simplePos x="0" y="0"/>
          <wp:positionH relativeFrom="column">
            <wp:posOffset>0</wp:posOffset>
          </wp:positionH>
          <wp:positionV relativeFrom="paragraph">
            <wp:posOffset>-3587</wp:posOffset>
          </wp:positionV>
          <wp:extent cx="1744345" cy="429260"/>
          <wp:effectExtent l="0" t="0" r="8255" b="8890"/>
          <wp:wrapNone/>
          <wp:docPr id="26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 xml:space="preserve">L’APSAM a produit le modèle original à partir duquel ce document a été adapté. Les droits d’auteur sont libérés pour adaptation. </w:t>
    </w:r>
    <w:r w:rsidR="00D35D8D" w:rsidRPr="00D35D8D">
      <w:rPr>
        <w:rFonts w:eastAsiaTheme="minorHAnsi"/>
        <w:sz w:val="16"/>
        <w:szCs w:val="16"/>
      </w:rPr>
      <w:t>Le document original « Vers un comité de santé et de sécurité efficace » est disponible sur le site de l’APSAM (</w:t>
    </w:r>
    <w:hyperlink r:id="rId2" w:history="1">
      <w:r w:rsidR="00D35D8D" w:rsidRPr="00CD2F35">
        <w:rPr>
          <w:rStyle w:val="Lienhypertexte"/>
          <w:rFonts w:eastAsiaTheme="minorHAnsi"/>
          <w:sz w:val="16"/>
          <w:szCs w:val="16"/>
        </w:rPr>
        <w:t>www.apsam.com</w:t>
      </w:r>
    </w:hyperlink>
    <w:r w:rsidR="00D35D8D" w:rsidRPr="00D35D8D">
      <w:rPr>
        <w:rFonts w:eastAsiaTheme="minorHAnsi"/>
        <w:sz w:val="16"/>
        <w:szCs w:val="16"/>
      </w:rPr>
      <w:t>).</w:t>
    </w:r>
  </w:p>
  <w:p w14:paraId="1D86C7EE" w14:textId="1C86DA41" w:rsidR="001D3ACB" w:rsidRDefault="00695AD7" w:rsidP="001D3ACB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2022-03-29</w:t>
    </w:r>
    <w:r w:rsidR="001D3ACB" w:rsidRPr="001C7C45">
      <w:rPr>
        <w:rFonts w:eastAsiaTheme="minorHAnsi"/>
        <w:sz w:val="16"/>
        <w:szCs w:val="16"/>
      </w:rPr>
      <w:tab/>
    </w:r>
    <w:r w:rsidR="001D3ACB" w:rsidRPr="001C7C45">
      <w:rPr>
        <w:rFonts w:eastAsiaTheme="minorHAnsi"/>
        <w:sz w:val="16"/>
        <w:szCs w:val="16"/>
      </w:rPr>
      <w:fldChar w:fldCharType="begin"/>
    </w:r>
    <w:r w:rsidR="001D3ACB" w:rsidRPr="001C7C45">
      <w:rPr>
        <w:rFonts w:eastAsiaTheme="minorHAnsi"/>
        <w:sz w:val="16"/>
        <w:szCs w:val="16"/>
      </w:rPr>
      <w:instrText>PAGE   \* MERGEFORMAT</w:instrText>
    </w:r>
    <w:r w:rsidR="001D3ACB" w:rsidRPr="001C7C45">
      <w:rPr>
        <w:rFonts w:eastAsiaTheme="minorHAnsi"/>
        <w:sz w:val="16"/>
        <w:szCs w:val="16"/>
      </w:rPr>
      <w:fldChar w:fldCharType="separate"/>
    </w:r>
    <w:r w:rsidR="001D3ACB">
      <w:rPr>
        <w:rFonts w:eastAsiaTheme="minorHAnsi"/>
        <w:sz w:val="16"/>
        <w:szCs w:val="16"/>
      </w:rPr>
      <w:t>1</w:t>
    </w:r>
    <w:r w:rsidR="001D3ACB" w:rsidRPr="001C7C45">
      <w:rPr>
        <w:rFonts w:eastAsia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2CA5" w14:textId="77777777" w:rsidR="00FB5433" w:rsidRDefault="00FB5433" w:rsidP="00D03AC5">
      <w:r>
        <w:separator/>
      </w:r>
    </w:p>
  </w:footnote>
  <w:footnote w:type="continuationSeparator" w:id="0">
    <w:p w14:paraId="6A9B3CFF" w14:textId="77777777" w:rsidR="00FB5433" w:rsidRDefault="00FB5433" w:rsidP="00D0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8"/>
      <w:gridCol w:w="9502"/>
    </w:tblGrid>
    <w:tr w:rsidR="0084701B" w:rsidRPr="005F7BE9" w14:paraId="73F385DF" w14:textId="77777777" w:rsidTr="007D1615">
      <w:trPr>
        <w:trHeight w:val="639"/>
      </w:trPr>
      <w:tc>
        <w:tcPr>
          <w:tcW w:w="611" w:type="dxa"/>
          <w:shd w:val="clear" w:color="auto" w:fill="5A5E5F"/>
          <w:vAlign w:val="center"/>
        </w:tcPr>
        <w:p w14:paraId="1EA21F64" w14:textId="77777777" w:rsidR="0084701B" w:rsidRPr="008A6255" w:rsidRDefault="0084701B" w:rsidP="00D03AC5">
          <w:pPr>
            <w:pStyle w:val="Sansinterligne"/>
          </w:pPr>
        </w:p>
      </w:tc>
      <w:tc>
        <w:tcPr>
          <w:tcW w:w="10360" w:type="dxa"/>
          <w:shd w:val="clear" w:color="auto" w:fill="243A68"/>
          <w:vAlign w:val="center"/>
        </w:tcPr>
        <w:p w14:paraId="4C9B114D" w14:textId="53BB5E2A" w:rsidR="0084701B" w:rsidRPr="00D03AC5" w:rsidRDefault="0084701B" w:rsidP="00D03AC5">
          <w:pPr>
            <w:pStyle w:val="Sansinterligne"/>
            <w:ind w:left="0"/>
            <w:rPr>
              <w:b/>
              <w:bCs/>
            </w:rPr>
          </w:pPr>
        </w:p>
      </w:tc>
    </w:tr>
  </w:tbl>
  <w:p w14:paraId="6063A01D" w14:textId="77777777" w:rsidR="0084701B" w:rsidRPr="002301D6" w:rsidRDefault="0084701B" w:rsidP="00D03A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1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  <w:gridCol w:w="1611"/>
    </w:tblGrid>
    <w:tr w:rsidR="001D3ACB" w14:paraId="5B34215A" w14:textId="77777777" w:rsidTr="00F7361A">
      <w:trPr>
        <w:trHeight w:val="1817"/>
      </w:trPr>
      <w:tc>
        <w:tcPr>
          <w:tcW w:w="8550" w:type="dxa"/>
          <w:shd w:val="clear" w:color="auto" w:fill="243A68"/>
          <w:vAlign w:val="center"/>
        </w:tcPr>
        <w:p w14:paraId="5929F2C1" w14:textId="32F601A8" w:rsidR="001D3ACB" w:rsidRPr="00512E8B" w:rsidRDefault="00CB1EDC" w:rsidP="00327E5B">
          <w:pPr>
            <w:pStyle w:val="Sansinterligne"/>
            <w:ind w:left="0"/>
            <w:jc w:val="left"/>
            <w:rPr>
              <w:b/>
              <w:bCs/>
              <w:color w:val="FFFFFF" w:themeColor="background1"/>
              <w:sz w:val="52"/>
              <w:szCs w:val="52"/>
            </w:rPr>
          </w:pPr>
          <w:r>
            <w:rPr>
              <w:b/>
              <w:bCs/>
              <w:color w:val="FFFFFF" w:themeColor="background1"/>
              <w:sz w:val="52"/>
              <w:szCs w:val="52"/>
            </w:rPr>
            <w:t>QUALITÉ</w:t>
          </w:r>
          <w:r w:rsidR="00F75468">
            <w:rPr>
              <w:b/>
              <w:bCs/>
              <w:color w:val="FFFFFF" w:themeColor="background1"/>
              <w:sz w:val="52"/>
              <w:szCs w:val="52"/>
            </w:rPr>
            <w:t>S</w:t>
          </w:r>
          <w:r>
            <w:rPr>
              <w:b/>
              <w:bCs/>
              <w:color w:val="FFFFFF" w:themeColor="background1"/>
              <w:sz w:val="52"/>
              <w:szCs w:val="52"/>
            </w:rPr>
            <w:t xml:space="preserve"> D’UN</w:t>
          </w:r>
          <w:r w:rsidR="00F75468">
            <w:rPr>
              <w:b/>
              <w:bCs/>
              <w:color w:val="FFFFFF" w:themeColor="background1"/>
              <w:sz w:val="52"/>
              <w:szCs w:val="52"/>
            </w:rPr>
            <w:t xml:space="preserve"> BON MEMBRE</w:t>
          </w:r>
        </w:p>
        <w:p w14:paraId="14708640" w14:textId="6FAAF8DF" w:rsidR="00904B7B" w:rsidRPr="00904B7B" w:rsidRDefault="00F45FE5" w:rsidP="00904B7B">
          <w:pPr>
            <w:pStyle w:val="Sous-titredocument"/>
          </w:pPr>
          <w:r w:rsidRPr="00F45FE5">
            <w:rPr>
              <w:color w:val="FFFFFF" w:themeColor="background1"/>
            </w:rPr>
            <w:t>COMITÉ DE SANTÉ ET DE SÉCURITÉ</w:t>
          </w:r>
        </w:p>
      </w:tc>
      <w:tc>
        <w:tcPr>
          <w:tcW w:w="1611" w:type="dxa"/>
          <w:shd w:val="clear" w:color="auto" w:fill="682060"/>
          <w:vAlign w:val="center"/>
        </w:tcPr>
        <w:p w14:paraId="572EB259" w14:textId="77777777" w:rsidR="001D3ACB" w:rsidRDefault="001D3ACB" w:rsidP="001D3ACB">
          <w:pPr>
            <w:pStyle w:val="Sansinterligne"/>
          </w:pPr>
        </w:p>
        <w:p w14:paraId="3BDAFD4C" w14:textId="76452F26" w:rsidR="00264EA4" w:rsidRPr="00264EA4" w:rsidRDefault="00264EA4" w:rsidP="00264EA4"/>
      </w:tc>
    </w:tr>
  </w:tbl>
  <w:p w14:paraId="1D8C1657" w14:textId="77777777" w:rsidR="001D3ACB" w:rsidRDefault="001D3A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C0BE7"/>
    <w:multiLevelType w:val="multilevel"/>
    <w:tmpl w:val="9976D6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74A7C"/>
        <w:sz w:val="3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D6E1C75"/>
    <w:multiLevelType w:val="hybridMultilevel"/>
    <w:tmpl w:val="13C83C3C"/>
    <w:lvl w:ilvl="0" w:tplc="4C06D4EC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0E4834"/>
    <w:multiLevelType w:val="hybridMultilevel"/>
    <w:tmpl w:val="A6409394"/>
    <w:lvl w:ilvl="0" w:tplc="B074C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FFFFFF" w:themeColor="background1"/>
        <w:sz w:val="44"/>
      </w:rPr>
    </w:lvl>
    <w:lvl w:ilvl="1" w:tplc="A10CCC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2" w:tplc="C5B8B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3" w:tplc="268AF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4" w:tplc="9FF4E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5" w:tplc="82C2C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6" w:tplc="27EE2F8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  <w:lvl w:ilvl="7" w:tplc="DECE0372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</w:rPr>
    </w:lvl>
    <w:lvl w:ilvl="8" w:tplc="6C741B5C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C5569"/>
    <w:multiLevelType w:val="hybridMultilevel"/>
    <w:tmpl w:val="ACF248B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9"/>
  </w:num>
  <w:num w:numId="12">
    <w:abstractNumId w:val="6"/>
  </w:num>
  <w:num w:numId="13">
    <w:abstractNumId w:val="5"/>
  </w:num>
  <w:num w:numId="14">
    <w:abstractNumId w:val="2"/>
  </w:num>
  <w:num w:numId="15">
    <w:abstractNumId w:val="4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B"/>
    <w:rsid w:val="000001CB"/>
    <w:rsid w:val="00030AAD"/>
    <w:rsid w:val="00040A30"/>
    <w:rsid w:val="00040D9F"/>
    <w:rsid w:val="00050CF9"/>
    <w:rsid w:val="0006624E"/>
    <w:rsid w:val="0009524C"/>
    <w:rsid w:val="000A61C3"/>
    <w:rsid w:val="000C5D9E"/>
    <w:rsid w:val="000F19BF"/>
    <w:rsid w:val="001546F5"/>
    <w:rsid w:val="001663BB"/>
    <w:rsid w:val="001B2840"/>
    <w:rsid w:val="001C7C45"/>
    <w:rsid w:val="001D3ACB"/>
    <w:rsid w:val="001D4E54"/>
    <w:rsid w:val="001F68D7"/>
    <w:rsid w:val="00215658"/>
    <w:rsid w:val="002301D6"/>
    <w:rsid w:val="00245CBC"/>
    <w:rsid w:val="00247C7A"/>
    <w:rsid w:val="00264EA4"/>
    <w:rsid w:val="00284377"/>
    <w:rsid w:val="002937DB"/>
    <w:rsid w:val="002D755B"/>
    <w:rsid w:val="002E27D2"/>
    <w:rsid w:val="002F7D2E"/>
    <w:rsid w:val="00327E5B"/>
    <w:rsid w:val="00335E11"/>
    <w:rsid w:val="003463AF"/>
    <w:rsid w:val="00373E2A"/>
    <w:rsid w:val="003A4D14"/>
    <w:rsid w:val="003A54D7"/>
    <w:rsid w:val="003D6A8A"/>
    <w:rsid w:val="003F51D5"/>
    <w:rsid w:val="0042313E"/>
    <w:rsid w:val="00507202"/>
    <w:rsid w:val="00512AC6"/>
    <w:rsid w:val="00512E8B"/>
    <w:rsid w:val="00527D11"/>
    <w:rsid w:val="00556B9C"/>
    <w:rsid w:val="005823F5"/>
    <w:rsid w:val="005A275A"/>
    <w:rsid w:val="005B567E"/>
    <w:rsid w:val="005B7CCB"/>
    <w:rsid w:val="005F2586"/>
    <w:rsid w:val="005F61E8"/>
    <w:rsid w:val="005F6F21"/>
    <w:rsid w:val="005F7BE9"/>
    <w:rsid w:val="006157BB"/>
    <w:rsid w:val="00695AD7"/>
    <w:rsid w:val="006B34E9"/>
    <w:rsid w:val="00753489"/>
    <w:rsid w:val="007A3BC4"/>
    <w:rsid w:val="007B4D32"/>
    <w:rsid w:val="007D1615"/>
    <w:rsid w:val="007F480A"/>
    <w:rsid w:val="00803A09"/>
    <w:rsid w:val="00810A2F"/>
    <w:rsid w:val="0084701B"/>
    <w:rsid w:val="008527DA"/>
    <w:rsid w:val="00852CA8"/>
    <w:rsid w:val="00875A86"/>
    <w:rsid w:val="00884E52"/>
    <w:rsid w:val="008A3EC4"/>
    <w:rsid w:val="008A6255"/>
    <w:rsid w:val="00904B7B"/>
    <w:rsid w:val="009A2231"/>
    <w:rsid w:val="009C46CF"/>
    <w:rsid w:val="00A35CA2"/>
    <w:rsid w:val="00A6271D"/>
    <w:rsid w:val="00A76824"/>
    <w:rsid w:val="00AB3C8B"/>
    <w:rsid w:val="00AD5563"/>
    <w:rsid w:val="00AE5662"/>
    <w:rsid w:val="00B05292"/>
    <w:rsid w:val="00B41776"/>
    <w:rsid w:val="00B519CB"/>
    <w:rsid w:val="00B801AF"/>
    <w:rsid w:val="00BA6F02"/>
    <w:rsid w:val="00C80FFC"/>
    <w:rsid w:val="00C96ABB"/>
    <w:rsid w:val="00C97CAB"/>
    <w:rsid w:val="00CB1EDC"/>
    <w:rsid w:val="00CC6B22"/>
    <w:rsid w:val="00CD6EBD"/>
    <w:rsid w:val="00D03AC5"/>
    <w:rsid w:val="00D35D8D"/>
    <w:rsid w:val="00D51ECF"/>
    <w:rsid w:val="00DA6884"/>
    <w:rsid w:val="00DC0776"/>
    <w:rsid w:val="00DC2B1D"/>
    <w:rsid w:val="00E13C4C"/>
    <w:rsid w:val="00E55A22"/>
    <w:rsid w:val="00E746BD"/>
    <w:rsid w:val="00F00DC9"/>
    <w:rsid w:val="00F06200"/>
    <w:rsid w:val="00F063C7"/>
    <w:rsid w:val="00F45FE5"/>
    <w:rsid w:val="00F7361A"/>
    <w:rsid w:val="00F75468"/>
    <w:rsid w:val="00FB5433"/>
    <w:rsid w:val="00FE52C7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A9FB1"/>
  <w15:chartTrackingRefBased/>
  <w15:docId w15:val="{38160EF2-EDC6-4A34-A4C6-E8B81F5E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C5"/>
    <w:pPr>
      <w:spacing w:after="0" w:line="240" w:lineRule="auto"/>
    </w:pPr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5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left="-450" w:right="54" w:hanging="27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re"/>
    <w:link w:val="Titreniveau1Car"/>
    <w:qFormat/>
    <w:rsid w:val="001C7C45"/>
    <w:pPr>
      <w:numPr>
        <w:numId w:val="4"/>
      </w:numPr>
      <w:tabs>
        <w:tab w:val="clear" w:pos="1080"/>
        <w:tab w:val="left" w:pos="360"/>
        <w:tab w:val="left" w:pos="720"/>
      </w:tabs>
      <w:spacing w:after="120"/>
    </w:pPr>
    <w:rPr>
      <w:caps/>
    </w:rPr>
  </w:style>
  <w:style w:type="paragraph" w:customStyle="1" w:styleId="Titreniveau2">
    <w:name w:val="Titre niveau 2"/>
    <w:basedOn w:val="Paragraphedeliste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reCar"/>
    <w:link w:val="Titreniveau1"/>
    <w:rsid w:val="001C7C45"/>
    <w:rPr>
      <w:rFonts w:cstheme="minorHAnsi"/>
      <w:b/>
      <w:bCs/>
      <w:caps/>
      <w:color w:val="174A7C"/>
      <w:spacing w:val="-4"/>
      <w:sz w:val="32"/>
      <w:szCs w:val="32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ind w:left="-36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34"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numPr>
        <w:numId w:val="15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F06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200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68D7"/>
    <w:pPr>
      <w:spacing w:after="200"/>
    </w:pPr>
    <w:rPr>
      <w:rFonts w:ascii="Arial" w:hAnsi="Arial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68D7"/>
    <w:rPr>
      <w:rFonts w:ascii="Arial" w:eastAsiaTheme="minorEastAsia" w:hAnsi="Arial"/>
      <w:sz w:val="20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F68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0CE2A684C274ABFFC3D5139DAE307" ma:contentTypeVersion="2" ma:contentTypeDescription="Crée un document." ma:contentTypeScope="" ma:versionID="906338a910211e6c8a44dfa73cd25ac6">
  <xsd:schema xmlns:xsd="http://www.w3.org/2001/XMLSchema" xmlns:xs="http://www.w3.org/2001/XMLSchema" xmlns:p="http://schemas.microsoft.com/office/2006/metadata/properties" xmlns:ns2="3c4b279d-aca5-499a-b41a-7fc4d30a062c" targetNamespace="http://schemas.microsoft.com/office/2006/metadata/properties" ma:root="true" ma:fieldsID="d9ea88044fd22b4832dcb177f07e6330" ns2:_="">
    <xsd:import namespace="3c4b279d-aca5-499a-b41a-7fc4d30a0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279d-aca5-499a-b41a-7fc4d30a0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132F-B3A5-4B29-84B7-B3041DEB1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b279d-aca5-499a-b41a-7fc4d30a0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6CBAA-036C-4FD1-9E07-4AC3EAE2F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FF4685-94E1-4EED-8B61-307D88155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Charbonneau</dc:creator>
  <cp:keywords/>
  <dc:description/>
  <cp:lastModifiedBy>Amélie Trudel</cp:lastModifiedBy>
  <cp:revision>6</cp:revision>
  <dcterms:created xsi:type="dcterms:W3CDTF">2022-03-31T20:45:00Z</dcterms:created>
  <dcterms:modified xsi:type="dcterms:W3CDTF">2022-04-04T16:06:00Z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0x0101005A80CE2A684C274ABFFC3D5139DAE307</vt:lpwstr>
  </property>
  <property fmtid="{D5CDD505-2E9C-101B-9397-08002B2CF9AE}" pid="3" name="MediaServiceImageTags">
    <vt:lpwstr/>
  </property>
</Properties>
</file>