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276F9" w14:textId="513D1BE1" w:rsidR="00845123" w:rsidRPr="00845123" w:rsidRDefault="00845123" w:rsidP="00953520">
      <w:pPr>
        <w:spacing w:before="120" w:after="120"/>
        <w:jc w:val="both"/>
        <w:rPr>
          <w:bCs/>
          <w:lang w:eastAsia="fr-FR"/>
        </w:rPr>
      </w:pPr>
      <w:r w:rsidRPr="00845123">
        <w:rPr>
          <w:bCs/>
          <w:lang w:eastAsia="fr-FR"/>
        </w:rPr>
        <w:t xml:space="preserve">La circulation de l’information est une des conditions de succès en matière de </w:t>
      </w:r>
      <w:r>
        <w:rPr>
          <w:bCs/>
          <w:lang w:eastAsia="fr-FR"/>
        </w:rPr>
        <w:t>santé et de sécurité du travail</w:t>
      </w:r>
      <w:r w:rsidR="00392F85">
        <w:rPr>
          <w:bCs/>
          <w:lang w:eastAsia="fr-FR"/>
        </w:rPr>
        <w:t xml:space="preserve"> (SST)</w:t>
      </w:r>
      <w:r w:rsidRPr="00845123">
        <w:rPr>
          <w:bCs/>
          <w:lang w:eastAsia="fr-FR"/>
        </w:rPr>
        <w:t xml:space="preserve">. Elle permet aux personnes concernées d’avoir l’information pertinente pour prendre les bonnes décisions. Des communications dynamiques sont aussi essentielles à la mobilisation des </w:t>
      </w:r>
      <w:r w:rsidR="001F0A2A">
        <w:rPr>
          <w:bCs/>
          <w:lang w:eastAsia="fr-FR"/>
        </w:rPr>
        <w:t>équipes de travail</w:t>
      </w:r>
      <w:r w:rsidR="001F0A2A" w:rsidRPr="00845123">
        <w:rPr>
          <w:bCs/>
          <w:lang w:eastAsia="fr-FR"/>
        </w:rPr>
        <w:t xml:space="preserve"> </w:t>
      </w:r>
      <w:r w:rsidRPr="00845123">
        <w:rPr>
          <w:bCs/>
          <w:lang w:eastAsia="fr-FR"/>
        </w:rPr>
        <w:t xml:space="preserve">et favorisent la participation de tous. Il s’agit d’une fonction essentielle au développement de la culture de l’organisation en matière de SST. </w:t>
      </w:r>
      <w:r w:rsidR="002C0EC3">
        <w:rPr>
          <w:bCs/>
          <w:lang w:eastAsia="fr-FR"/>
        </w:rPr>
        <w:t xml:space="preserve">Le comité de santé et de sécurité </w:t>
      </w:r>
      <w:r w:rsidR="001F0A2A">
        <w:rPr>
          <w:bCs/>
          <w:lang w:eastAsia="fr-FR"/>
        </w:rPr>
        <w:t xml:space="preserve">(CSS) </w:t>
      </w:r>
      <w:r w:rsidR="002C0EC3">
        <w:rPr>
          <w:bCs/>
          <w:lang w:eastAsia="fr-FR"/>
        </w:rPr>
        <w:t xml:space="preserve">doit s’assurer que l’information pertinente circule dans toute l’organisation. </w:t>
      </w:r>
    </w:p>
    <w:p w14:paraId="52105E81" w14:textId="56E076E1" w:rsidR="00845123" w:rsidRPr="00845123" w:rsidRDefault="00D405D7" w:rsidP="00953520">
      <w:pPr>
        <w:spacing w:before="120" w:after="120"/>
        <w:contextualSpacing/>
        <w:jc w:val="both"/>
        <w:rPr>
          <w:bCs/>
          <w:lang w:eastAsia="fr-FR"/>
        </w:rPr>
      </w:pPr>
      <w:r>
        <w:rPr>
          <w:bCs/>
          <w:lang w:eastAsia="fr-FR"/>
        </w:rPr>
        <w:t xml:space="preserve">Faire un plan de communication lié à la </w:t>
      </w:r>
      <w:r w:rsidR="001F162E">
        <w:rPr>
          <w:bCs/>
          <w:lang w:eastAsia="fr-FR"/>
        </w:rPr>
        <w:t>SST permet de</w:t>
      </w:r>
      <w:r w:rsidR="006554B6">
        <w:rPr>
          <w:bCs/>
          <w:lang w:eastAsia="fr-FR"/>
        </w:rPr>
        <w:t xml:space="preserve"> favoriser :</w:t>
      </w:r>
    </w:p>
    <w:p w14:paraId="79137305" w14:textId="2BE4C144" w:rsidR="0073673C" w:rsidRDefault="00953520" w:rsidP="00953520">
      <w:pPr>
        <w:pStyle w:val="Paragraphedeliste"/>
        <w:numPr>
          <w:ilvl w:val="0"/>
          <w:numId w:val="31"/>
        </w:numPr>
        <w:spacing w:before="120" w:after="120"/>
        <w:jc w:val="both"/>
        <w:rPr>
          <w:bCs/>
          <w:lang w:eastAsia="fr-FR"/>
        </w:rPr>
      </w:pPr>
      <w:r>
        <w:rPr>
          <w:bCs/>
          <w:lang w:eastAsia="fr-FR"/>
        </w:rPr>
        <w:t>L</w:t>
      </w:r>
      <w:r w:rsidR="00845123" w:rsidRPr="0073673C">
        <w:rPr>
          <w:bCs/>
          <w:lang w:eastAsia="fr-FR"/>
        </w:rPr>
        <w:t>a sensibilisation et la promotion de la prévention auprès des employés</w:t>
      </w:r>
      <w:r>
        <w:rPr>
          <w:bCs/>
          <w:lang w:eastAsia="fr-FR"/>
        </w:rPr>
        <w:t>.</w:t>
      </w:r>
    </w:p>
    <w:p w14:paraId="1F287F03" w14:textId="52710040" w:rsidR="0073673C" w:rsidRDefault="00953520" w:rsidP="00953520">
      <w:pPr>
        <w:pStyle w:val="Paragraphedeliste"/>
        <w:numPr>
          <w:ilvl w:val="0"/>
          <w:numId w:val="31"/>
        </w:numPr>
        <w:spacing w:before="120" w:after="120"/>
        <w:jc w:val="both"/>
        <w:rPr>
          <w:bCs/>
          <w:lang w:eastAsia="fr-FR"/>
        </w:rPr>
      </w:pPr>
      <w:r>
        <w:rPr>
          <w:bCs/>
          <w:lang w:eastAsia="fr-FR"/>
        </w:rPr>
        <w:t>U</w:t>
      </w:r>
      <w:r w:rsidR="00845123" w:rsidRPr="0073673C">
        <w:rPr>
          <w:bCs/>
          <w:lang w:eastAsia="fr-FR"/>
        </w:rPr>
        <w:t>ne meilleure circulation de l’information dans chacun des services et dans toute l’organisatio</w:t>
      </w:r>
      <w:r w:rsidR="0073673C">
        <w:rPr>
          <w:bCs/>
          <w:lang w:eastAsia="fr-FR"/>
        </w:rPr>
        <w:t>n</w:t>
      </w:r>
      <w:r>
        <w:rPr>
          <w:bCs/>
          <w:lang w:eastAsia="fr-FR"/>
        </w:rPr>
        <w:t>.</w:t>
      </w:r>
    </w:p>
    <w:p w14:paraId="6F6020BA" w14:textId="3CF546E4" w:rsidR="00B255BC" w:rsidRDefault="00953520" w:rsidP="00953520">
      <w:pPr>
        <w:pStyle w:val="Paragraphedeliste"/>
        <w:numPr>
          <w:ilvl w:val="0"/>
          <w:numId w:val="31"/>
        </w:numPr>
        <w:spacing w:before="120" w:after="120"/>
        <w:jc w:val="both"/>
        <w:rPr>
          <w:bCs/>
          <w:lang w:eastAsia="fr-FR"/>
        </w:rPr>
      </w:pPr>
      <w:r>
        <w:rPr>
          <w:bCs/>
          <w:lang w:eastAsia="fr-FR"/>
        </w:rPr>
        <w:t>L</w:t>
      </w:r>
      <w:r w:rsidR="00B255BC">
        <w:rPr>
          <w:bCs/>
          <w:lang w:eastAsia="fr-FR"/>
        </w:rPr>
        <w:t>a valorisation et la publication de</w:t>
      </w:r>
      <w:r w:rsidR="00B255BC" w:rsidRPr="00845123">
        <w:rPr>
          <w:bCs/>
          <w:lang w:eastAsia="fr-FR"/>
        </w:rPr>
        <w:t>s bons coups</w:t>
      </w:r>
      <w:r>
        <w:rPr>
          <w:bCs/>
          <w:lang w:eastAsia="fr-FR"/>
        </w:rPr>
        <w:t>.</w:t>
      </w:r>
    </w:p>
    <w:p w14:paraId="03B32632" w14:textId="6093984B" w:rsidR="0073673C" w:rsidRPr="00953520" w:rsidRDefault="00953520" w:rsidP="00953520">
      <w:pPr>
        <w:pStyle w:val="Paragraphedeliste"/>
        <w:numPr>
          <w:ilvl w:val="0"/>
          <w:numId w:val="31"/>
        </w:numPr>
        <w:spacing w:before="120" w:after="120"/>
        <w:jc w:val="both"/>
        <w:rPr>
          <w:bCs/>
          <w:lang w:eastAsia="fr-FR"/>
        </w:rPr>
      </w:pPr>
      <w:r>
        <w:rPr>
          <w:bCs/>
          <w:lang w:eastAsia="fr-FR"/>
        </w:rPr>
        <w:t>L</w:t>
      </w:r>
      <w:r w:rsidR="00845123" w:rsidRPr="0073673C">
        <w:rPr>
          <w:bCs/>
          <w:lang w:eastAsia="fr-FR"/>
        </w:rPr>
        <w:t>es occasions d’échanges et de discussions en SST</w:t>
      </w:r>
      <w:r>
        <w:rPr>
          <w:bCs/>
          <w:lang w:eastAsia="fr-FR"/>
        </w:rPr>
        <w:t>.</w:t>
      </w:r>
    </w:p>
    <w:tbl>
      <w:tblPr>
        <w:tblStyle w:val="TableauGrille5Fonc-Accentuation51"/>
        <w:tblW w:w="1016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65"/>
        <w:gridCol w:w="3060"/>
        <w:gridCol w:w="1980"/>
        <w:gridCol w:w="1890"/>
        <w:gridCol w:w="2071"/>
      </w:tblGrid>
      <w:tr w:rsidR="00787E6F" w:rsidRPr="00787E6F" w14:paraId="051B2C0F" w14:textId="77777777" w:rsidTr="00A87B5E">
        <w:trPr>
          <w:cnfStyle w:val="100000000000" w:firstRow="1" w:lastRow="0" w:firstColumn="0" w:lastColumn="0" w:oddVBand="0" w:evenVBand="0" w:oddHBand="0" w:evenHBand="0" w:firstRowFirstColumn="0" w:firstRowLastColumn="0" w:lastRowFirstColumn="0" w:lastRowLastColumn="0"/>
          <w:trHeight w:hRule="exact" w:val="720"/>
          <w:tblHeader/>
          <w:jc w:val="center"/>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682060"/>
              <w:bottom w:val="single" w:sz="4" w:space="0" w:color="FFFFFF" w:themeColor="background1"/>
              <w:right w:val="single" w:sz="4" w:space="0" w:color="FFFFFF"/>
            </w:tcBorders>
            <w:shd w:val="clear" w:color="auto" w:fill="682060"/>
            <w:vAlign w:val="center"/>
          </w:tcPr>
          <w:p w14:paraId="69C651F7" w14:textId="3593ABE1" w:rsidR="000B3C1B" w:rsidRPr="00787E6F" w:rsidRDefault="00787E6F" w:rsidP="00787E6F">
            <w:pPr>
              <w:spacing w:before="120" w:after="120"/>
              <w:jc w:val="center"/>
              <w:rPr>
                <w:rFonts w:ascii="Calibri" w:hAnsi="Calibri" w:cs="Times New Roman"/>
              </w:rPr>
            </w:pPr>
            <w:r w:rsidRPr="00787E6F">
              <w:rPr>
                <w:rFonts w:ascii="Calibri" w:hAnsi="Calibri" w:cs="Times New Roman"/>
              </w:rPr>
              <w:t>ACTIVITÉS</w:t>
            </w:r>
          </w:p>
        </w:tc>
        <w:tc>
          <w:tcPr>
            <w:tcW w:w="3060" w:type="dxa"/>
            <w:tcBorders>
              <w:left w:val="single" w:sz="4" w:space="0" w:color="FFFFFF"/>
              <w:bottom w:val="single" w:sz="8" w:space="0" w:color="682060"/>
              <w:right w:val="single" w:sz="4" w:space="0" w:color="FFFFFF"/>
            </w:tcBorders>
            <w:shd w:val="clear" w:color="auto" w:fill="682060"/>
            <w:vAlign w:val="center"/>
          </w:tcPr>
          <w:p w14:paraId="78435A3A" w14:textId="10CC638B" w:rsidR="000B3C1B" w:rsidRPr="00787E6F" w:rsidRDefault="00787E6F" w:rsidP="00787E6F">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rPr>
            </w:pPr>
            <w:r w:rsidRPr="00787E6F">
              <w:rPr>
                <w:rFonts w:ascii="Calibri" w:hAnsi="Calibri" w:cs="Times New Roman"/>
              </w:rPr>
              <w:t>ÉTAPES DE RÉALISATION</w:t>
            </w:r>
          </w:p>
        </w:tc>
        <w:tc>
          <w:tcPr>
            <w:tcW w:w="1980" w:type="dxa"/>
            <w:tcBorders>
              <w:left w:val="single" w:sz="4" w:space="0" w:color="FFFFFF"/>
              <w:bottom w:val="single" w:sz="8" w:space="0" w:color="682060"/>
              <w:right w:val="single" w:sz="4" w:space="0" w:color="FFFFFF"/>
            </w:tcBorders>
            <w:shd w:val="clear" w:color="auto" w:fill="682060"/>
            <w:vAlign w:val="center"/>
          </w:tcPr>
          <w:p w14:paraId="4AE959AE" w14:textId="639BE0E3" w:rsidR="000B3C1B" w:rsidRPr="00787E6F" w:rsidRDefault="00787E6F" w:rsidP="00787E6F">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rPr>
            </w:pPr>
            <w:r w:rsidRPr="00787E6F">
              <w:rPr>
                <w:rFonts w:ascii="Calibri" w:hAnsi="Calibri" w:cs="Times New Roman"/>
              </w:rPr>
              <w:t>RESPONSABLE</w:t>
            </w:r>
          </w:p>
        </w:tc>
        <w:tc>
          <w:tcPr>
            <w:tcW w:w="1890" w:type="dxa"/>
            <w:tcBorders>
              <w:left w:val="single" w:sz="4" w:space="0" w:color="FFFFFF"/>
              <w:bottom w:val="single" w:sz="8" w:space="0" w:color="682060"/>
              <w:right w:val="single" w:sz="4" w:space="0" w:color="FFFFFF"/>
            </w:tcBorders>
            <w:shd w:val="clear" w:color="auto" w:fill="682060"/>
            <w:vAlign w:val="center"/>
          </w:tcPr>
          <w:p w14:paraId="752256BA" w14:textId="59ADC9D1" w:rsidR="000B3C1B" w:rsidRPr="00787E6F" w:rsidRDefault="00787E6F" w:rsidP="00787E6F">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rPr>
            </w:pPr>
            <w:r w:rsidRPr="00787E6F">
              <w:rPr>
                <w:rFonts w:ascii="Calibri" w:hAnsi="Calibri" w:cs="Times New Roman"/>
              </w:rPr>
              <w:t>ÉCHÉANCIER</w:t>
            </w:r>
          </w:p>
        </w:tc>
        <w:tc>
          <w:tcPr>
            <w:tcW w:w="2071" w:type="dxa"/>
            <w:tcBorders>
              <w:left w:val="single" w:sz="4" w:space="0" w:color="FFFFFF"/>
              <w:bottom w:val="single" w:sz="8" w:space="0" w:color="682060"/>
              <w:right w:val="single" w:sz="4" w:space="0" w:color="682060"/>
            </w:tcBorders>
            <w:shd w:val="clear" w:color="auto" w:fill="682060"/>
            <w:vAlign w:val="center"/>
          </w:tcPr>
          <w:p w14:paraId="41661AB3" w14:textId="39440049" w:rsidR="000B3C1B" w:rsidRPr="00787E6F" w:rsidRDefault="00787E6F" w:rsidP="00787E6F">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rPr>
            </w:pPr>
            <w:r w:rsidRPr="00787E6F">
              <w:rPr>
                <w:rFonts w:ascii="Calibri" w:hAnsi="Calibri" w:cs="Times New Roman"/>
              </w:rPr>
              <w:t>SUIVI/REMARQUES</w:t>
            </w:r>
          </w:p>
        </w:tc>
      </w:tr>
      <w:tr w:rsidR="00A87B5E" w:rsidRPr="00127637" w14:paraId="4773D750" w14:textId="77777777" w:rsidTr="00A87B5E">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165" w:type="dxa"/>
            <w:vMerge w:val="restart"/>
            <w:tcBorders>
              <w:top w:val="single" w:sz="4" w:space="0" w:color="FFFFFF"/>
              <w:left w:val="single" w:sz="4" w:space="0" w:color="682060"/>
              <w:right w:val="single" w:sz="6" w:space="0" w:color="682060"/>
            </w:tcBorders>
            <w:shd w:val="clear" w:color="auto" w:fill="682060"/>
            <w:textDirection w:val="btLr"/>
          </w:tcPr>
          <w:p w14:paraId="7E75E58E" w14:textId="69533046" w:rsidR="008B6058" w:rsidRPr="00DF68A4" w:rsidRDefault="008B6058" w:rsidP="00787E6F">
            <w:pPr>
              <w:keepNext/>
              <w:spacing w:before="240"/>
              <w:jc w:val="center"/>
              <w:rPr>
                <w:rFonts w:ascii="Calibri" w:hAnsi="Calibri" w:cs="Times New Roman"/>
                <w:bCs w:val="0"/>
                <w:smallCaps/>
                <w:color w:val="FFFFFF" w:themeColor="background1"/>
                <w:spacing w:val="20"/>
              </w:rPr>
            </w:pPr>
            <w:r w:rsidRPr="00DF68A4">
              <w:rPr>
                <w:rFonts w:ascii="Calibri" w:hAnsi="Calibri" w:cs="Times New Roman"/>
                <w:bCs w:val="0"/>
                <w:smallCaps/>
                <w:color w:val="FFFFFF" w:themeColor="background1"/>
                <w:spacing w:val="20"/>
              </w:rPr>
              <w:t>Établir un plan de communication en SST</w:t>
            </w:r>
          </w:p>
        </w:tc>
        <w:tc>
          <w:tcPr>
            <w:tcW w:w="3060" w:type="dxa"/>
            <w:tcBorders>
              <w:top w:val="single" w:sz="8" w:space="0" w:color="682060"/>
              <w:left w:val="single" w:sz="6" w:space="0" w:color="682060"/>
              <w:bottom w:val="single" w:sz="8" w:space="0" w:color="682060"/>
              <w:right w:val="single" w:sz="8" w:space="0" w:color="682060"/>
            </w:tcBorders>
            <w:shd w:val="clear" w:color="auto" w:fill="F2F2F2" w:themeFill="background1" w:themeFillShade="F2"/>
          </w:tcPr>
          <w:p w14:paraId="0BF47BF0" w14:textId="228C3186" w:rsidR="008B6058" w:rsidRPr="001A7EA0" w:rsidRDefault="008B6058" w:rsidP="006B3896">
            <w:pPr>
              <w:pStyle w:val="Paragraphedeliste"/>
              <w:keepNext/>
              <w:numPr>
                <w:ilvl w:val="0"/>
                <w:numId w:val="30"/>
              </w:numPr>
              <w:spacing w:before="60" w:after="60"/>
              <w:ind w:left="288" w:hanging="288"/>
              <w:contextualSpacing w:val="0"/>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1A7EA0">
              <w:rPr>
                <w:rFonts w:ascii="Calibri" w:hAnsi="Calibri" w:cs="Times New Roman"/>
              </w:rPr>
              <w:t>Tracer le profil actuel des communications SST dans l’organisation</w:t>
            </w:r>
          </w:p>
        </w:tc>
        <w:tc>
          <w:tcPr>
            <w:tcW w:w="1980" w:type="dxa"/>
            <w:tcBorders>
              <w:top w:val="single" w:sz="8" w:space="0" w:color="682060"/>
              <w:left w:val="single" w:sz="8" w:space="0" w:color="682060"/>
              <w:bottom w:val="single" w:sz="8" w:space="0" w:color="682060"/>
              <w:right w:val="single" w:sz="8" w:space="0" w:color="682060"/>
            </w:tcBorders>
            <w:shd w:val="clear" w:color="auto" w:fill="F2F2F2" w:themeFill="background1" w:themeFillShade="F2"/>
          </w:tcPr>
          <w:p w14:paraId="64BCE204" w14:textId="77777777" w:rsidR="002D7BC1" w:rsidRPr="002D7BC1" w:rsidRDefault="008B6058" w:rsidP="002D7BC1">
            <w:pPr>
              <w:pStyle w:val="Paragraphedeliste"/>
              <w:keepNext/>
              <w:numPr>
                <w:ilvl w:val="0"/>
                <w:numId w:val="34"/>
              </w:numPr>
              <w:ind w:left="173" w:hanging="173"/>
              <w:contextualSpacing w:val="0"/>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2D7BC1">
              <w:rPr>
                <w:rFonts w:ascii="Calibri" w:hAnsi="Calibri" w:cs="Times New Roman"/>
              </w:rPr>
              <w:t>Communications</w:t>
            </w:r>
          </w:p>
          <w:p w14:paraId="572E4119" w14:textId="77777777" w:rsidR="002D7BC1" w:rsidRPr="002D7BC1" w:rsidRDefault="008B6058" w:rsidP="00875B20">
            <w:pPr>
              <w:pStyle w:val="Paragraphedeliste"/>
              <w:keepNext/>
              <w:numPr>
                <w:ilvl w:val="0"/>
                <w:numId w:val="34"/>
              </w:numPr>
              <w:spacing w:before="60" w:after="60"/>
              <w:ind w:left="173" w:hanging="173"/>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2D7BC1">
              <w:rPr>
                <w:rFonts w:ascii="Calibri" w:hAnsi="Calibri" w:cs="Times New Roman"/>
              </w:rPr>
              <w:t>Directeur</w:t>
            </w:r>
          </w:p>
          <w:p w14:paraId="24BDCE5F" w14:textId="23C55C37" w:rsidR="002D7BC1" w:rsidRPr="002D7BC1" w:rsidRDefault="002D7BC1" w:rsidP="002D7BC1">
            <w:pPr>
              <w:pStyle w:val="Paragraphedeliste"/>
              <w:keepNext/>
              <w:numPr>
                <w:ilvl w:val="0"/>
                <w:numId w:val="34"/>
              </w:numPr>
              <w:ind w:left="173" w:hanging="173"/>
              <w:contextualSpacing w:val="0"/>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2D7BC1">
              <w:rPr>
                <w:rFonts w:ascii="Calibri" w:hAnsi="Calibri" w:cs="Times New Roman"/>
              </w:rPr>
              <w:t>C</w:t>
            </w:r>
            <w:r w:rsidR="008B6058" w:rsidRPr="002D7BC1">
              <w:rPr>
                <w:rFonts w:ascii="Calibri" w:hAnsi="Calibri" w:cs="Times New Roman"/>
              </w:rPr>
              <w:t>hef de service</w:t>
            </w:r>
          </w:p>
          <w:p w14:paraId="3D4369B3" w14:textId="6E113226" w:rsidR="008B6058" w:rsidRPr="002D7BC1" w:rsidRDefault="008B6058" w:rsidP="002D7BC1">
            <w:pPr>
              <w:pStyle w:val="Paragraphedeliste"/>
              <w:keepNext/>
              <w:numPr>
                <w:ilvl w:val="0"/>
                <w:numId w:val="34"/>
              </w:numPr>
              <w:ind w:left="173" w:hanging="173"/>
              <w:contextualSpacing w:val="0"/>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2D7BC1">
              <w:rPr>
                <w:rFonts w:ascii="Calibri" w:hAnsi="Calibri" w:cs="Times New Roman"/>
              </w:rPr>
              <w:t>CSS</w:t>
            </w:r>
          </w:p>
        </w:tc>
        <w:tc>
          <w:tcPr>
            <w:tcW w:w="1890" w:type="dxa"/>
            <w:tcBorders>
              <w:top w:val="single" w:sz="8" w:space="0" w:color="682060"/>
              <w:left w:val="single" w:sz="8" w:space="0" w:color="682060"/>
              <w:bottom w:val="single" w:sz="8" w:space="0" w:color="682060"/>
              <w:right w:val="single" w:sz="8" w:space="0" w:color="682060"/>
            </w:tcBorders>
            <w:shd w:val="clear" w:color="auto" w:fill="F2F2F2" w:themeFill="background1" w:themeFillShade="F2"/>
          </w:tcPr>
          <w:p w14:paraId="5E3AC4C1" w14:textId="774160AD" w:rsidR="008B6058" w:rsidRPr="00875B20" w:rsidRDefault="008B6058" w:rsidP="00875B20">
            <w:pPr>
              <w:keepNext/>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2071" w:type="dxa"/>
            <w:tcBorders>
              <w:top w:val="single" w:sz="8" w:space="0" w:color="682060"/>
              <w:left w:val="single" w:sz="8" w:space="0" w:color="682060"/>
              <w:bottom w:val="single" w:sz="8" w:space="0" w:color="682060"/>
              <w:right w:val="single" w:sz="4" w:space="0" w:color="682060"/>
            </w:tcBorders>
            <w:shd w:val="clear" w:color="auto" w:fill="F2F2F2" w:themeFill="background1" w:themeFillShade="F2"/>
          </w:tcPr>
          <w:p w14:paraId="0F9AF9F5" w14:textId="77777777" w:rsidR="008B6058" w:rsidRPr="00875B20" w:rsidRDefault="008B6058" w:rsidP="00875B20">
            <w:pPr>
              <w:keepNext/>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r>
      <w:tr w:rsidR="00A87B5E" w:rsidRPr="00127637" w14:paraId="02C8FA80" w14:textId="77777777" w:rsidTr="00A87B5E">
        <w:trPr>
          <w:trHeight w:val="250"/>
          <w:jc w:val="center"/>
        </w:trPr>
        <w:tc>
          <w:tcPr>
            <w:cnfStyle w:val="001000000000" w:firstRow="0" w:lastRow="0" w:firstColumn="1" w:lastColumn="0" w:oddVBand="0" w:evenVBand="0" w:oddHBand="0" w:evenHBand="0" w:firstRowFirstColumn="0" w:firstRowLastColumn="0" w:lastRowFirstColumn="0" w:lastRowLastColumn="0"/>
            <w:tcW w:w="1165" w:type="dxa"/>
            <w:vMerge/>
            <w:tcBorders>
              <w:top w:val="single" w:sz="4" w:space="0" w:color="FFFFFF"/>
              <w:left w:val="single" w:sz="4" w:space="0" w:color="682060"/>
              <w:right w:val="single" w:sz="6" w:space="0" w:color="682060"/>
            </w:tcBorders>
            <w:shd w:val="clear" w:color="auto" w:fill="682060"/>
          </w:tcPr>
          <w:p w14:paraId="4217F174" w14:textId="77777777" w:rsidR="008B6058" w:rsidRPr="001A7EA0" w:rsidRDefault="008B6058" w:rsidP="00A26E9B">
            <w:pPr>
              <w:spacing w:before="120" w:after="120"/>
              <w:rPr>
                <w:rFonts w:ascii="Calibri" w:hAnsi="Calibri" w:cs="Times New Roman"/>
                <w:b w:val="0"/>
                <w:color w:val="FFFFFF" w:themeColor="background1"/>
              </w:rPr>
            </w:pPr>
          </w:p>
        </w:tc>
        <w:tc>
          <w:tcPr>
            <w:tcW w:w="3060" w:type="dxa"/>
            <w:tcBorders>
              <w:top w:val="single" w:sz="8" w:space="0" w:color="682060"/>
              <w:left w:val="single" w:sz="6" w:space="0" w:color="682060"/>
              <w:bottom w:val="single" w:sz="8" w:space="0" w:color="682060"/>
              <w:right w:val="single" w:sz="8" w:space="0" w:color="682060"/>
            </w:tcBorders>
            <w:shd w:val="clear" w:color="auto" w:fill="F2F2F2" w:themeFill="background1" w:themeFillShade="F2"/>
          </w:tcPr>
          <w:p w14:paraId="2B96BD5E" w14:textId="25540D23" w:rsidR="008B6058" w:rsidRPr="001A7EA0" w:rsidRDefault="008B6058" w:rsidP="006B3896">
            <w:pPr>
              <w:pStyle w:val="Paragraphedeliste"/>
              <w:keepNext/>
              <w:numPr>
                <w:ilvl w:val="0"/>
                <w:numId w:val="30"/>
              </w:numPr>
              <w:spacing w:before="60" w:after="60"/>
              <w:ind w:left="288" w:hanging="288"/>
              <w:contextualSpacing w:val="0"/>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1A7EA0">
              <w:rPr>
                <w:rFonts w:ascii="Calibri" w:hAnsi="Calibri" w:cs="Times New Roman"/>
              </w:rPr>
              <w:t>Définir les objectifs ou les résultats attendus</w:t>
            </w:r>
          </w:p>
        </w:tc>
        <w:tc>
          <w:tcPr>
            <w:tcW w:w="1980" w:type="dxa"/>
            <w:tcBorders>
              <w:top w:val="single" w:sz="8" w:space="0" w:color="682060"/>
              <w:left w:val="single" w:sz="8" w:space="0" w:color="682060"/>
              <w:bottom w:val="single" w:sz="8" w:space="0" w:color="682060"/>
              <w:right w:val="single" w:sz="8" w:space="0" w:color="682060"/>
            </w:tcBorders>
            <w:shd w:val="clear" w:color="auto" w:fill="F2F2F2" w:themeFill="background1" w:themeFillShade="F2"/>
          </w:tcPr>
          <w:p w14:paraId="50EB8AE6" w14:textId="51E46ED8" w:rsidR="008B6058" w:rsidRPr="001A7EA0" w:rsidRDefault="008B6058" w:rsidP="00875B20">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890" w:type="dxa"/>
            <w:tcBorders>
              <w:top w:val="single" w:sz="8" w:space="0" w:color="682060"/>
              <w:left w:val="single" w:sz="8" w:space="0" w:color="682060"/>
              <w:bottom w:val="single" w:sz="8" w:space="0" w:color="682060"/>
              <w:right w:val="single" w:sz="8" w:space="0" w:color="682060"/>
            </w:tcBorders>
            <w:shd w:val="clear" w:color="auto" w:fill="F2F2F2" w:themeFill="background1" w:themeFillShade="F2"/>
          </w:tcPr>
          <w:p w14:paraId="773C8BE4" w14:textId="437D252B" w:rsidR="008B6058" w:rsidRPr="00875B20" w:rsidRDefault="008B6058" w:rsidP="00875B20">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p>
        </w:tc>
        <w:tc>
          <w:tcPr>
            <w:tcW w:w="2071" w:type="dxa"/>
            <w:tcBorders>
              <w:top w:val="single" w:sz="8" w:space="0" w:color="682060"/>
              <w:left w:val="single" w:sz="8" w:space="0" w:color="682060"/>
              <w:bottom w:val="single" w:sz="8" w:space="0" w:color="682060"/>
              <w:right w:val="single" w:sz="4" w:space="0" w:color="682060"/>
            </w:tcBorders>
            <w:shd w:val="clear" w:color="auto" w:fill="F2F2F2" w:themeFill="background1" w:themeFillShade="F2"/>
          </w:tcPr>
          <w:p w14:paraId="68CFB112" w14:textId="3307AE26" w:rsidR="008B6058" w:rsidRPr="00875B20" w:rsidRDefault="008B6058" w:rsidP="00875B20">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p>
        </w:tc>
      </w:tr>
      <w:tr w:rsidR="00787E6F" w:rsidRPr="00127637" w14:paraId="1016FB2D" w14:textId="77777777" w:rsidTr="00A87B5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65" w:type="dxa"/>
            <w:vMerge/>
            <w:tcBorders>
              <w:top w:val="single" w:sz="4" w:space="0" w:color="FFFFFF"/>
              <w:left w:val="single" w:sz="4" w:space="0" w:color="682060"/>
              <w:right w:val="single" w:sz="6" w:space="0" w:color="682060"/>
            </w:tcBorders>
            <w:shd w:val="clear" w:color="auto" w:fill="682060"/>
          </w:tcPr>
          <w:p w14:paraId="54F1C7A8" w14:textId="77777777" w:rsidR="008B6058" w:rsidRPr="001A7EA0" w:rsidRDefault="008B6058" w:rsidP="00A26E9B">
            <w:pPr>
              <w:spacing w:before="120" w:after="120"/>
              <w:rPr>
                <w:rFonts w:ascii="Calibri" w:hAnsi="Calibri" w:cs="Times New Roman"/>
                <w:color w:val="FFFFFF" w:themeColor="background1"/>
              </w:rPr>
            </w:pPr>
          </w:p>
        </w:tc>
        <w:tc>
          <w:tcPr>
            <w:tcW w:w="3060" w:type="dxa"/>
            <w:tcBorders>
              <w:top w:val="single" w:sz="8" w:space="0" w:color="682060"/>
              <w:left w:val="single" w:sz="6" w:space="0" w:color="682060"/>
              <w:bottom w:val="single" w:sz="8" w:space="0" w:color="682060"/>
              <w:right w:val="single" w:sz="8" w:space="0" w:color="682060"/>
            </w:tcBorders>
            <w:shd w:val="clear" w:color="auto" w:fill="F2F2F2" w:themeFill="background1" w:themeFillShade="F2"/>
          </w:tcPr>
          <w:p w14:paraId="5A855158" w14:textId="43DAC0B2" w:rsidR="008B6058" w:rsidRPr="001A7EA0" w:rsidRDefault="008B6058" w:rsidP="00875B20">
            <w:pPr>
              <w:pStyle w:val="Paragraphedeliste"/>
              <w:numPr>
                <w:ilvl w:val="0"/>
                <w:numId w:val="30"/>
              </w:numPr>
              <w:spacing w:before="60" w:after="60"/>
              <w:ind w:left="288" w:hanging="288"/>
              <w:contextualSpacing w:val="0"/>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1A7EA0">
              <w:rPr>
                <w:rFonts w:ascii="Calibri" w:hAnsi="Calibri" w:cs="Times New Roman"/>
              </w:rPr>
              <w:t>Identifier les publics cibles</w:t>
            </w:r>
          </w:p>
        </w:tc>
        <w:tc>
          <w:tcPr>
            <w:tcW w:w="1980" w:type="dxa"/>
            <w:tcBorders>
              <w:top w:val="single" w:sz="8" w:space="0" w:color="682060"/>
              <w:left w:val="single" w:sz="8" w:space="0" w:color="682060"/>
              <w:bottom w:val="single" w:sz="8" w:space="0" w:color="682060"/>
              <w:right w:val="single" w:sz="8" w:space="0" w:color="682060"/>
            </w:tcBorders>
            <w:shd w:val="clear" w:color="auto" w:fill="F2F2F2" w:themeFill="background1" w:themeFillShade="F2"/>
          </w:tcPr>
          <w:p w14:paraId="478E8A97" w14:textId="77777777" w:rsidR="008B6058" w:rsidRPr="001A7EA0" w:rsidRDefault="008B6058" w:rsidP="00875B20">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890" w:type="dxa"/>
            <w:tcBorders>
              <w:top w:val="single" w:sz="8" w:space="0" w:color="682060"/>
              <w:left w:val="single" w:sz="8" w:space="0" w:color="682060"/>
              <w:bottom w:val="single" w:sz="8" w:space="0" w:color="682060"/>
              <w:right w:val="single" w:sz="8" w:space="0" w:color="682060"/>
            </w:tcBorders>
            <w:shd w:val="clear" w:color="auto" w:fill="F2F2F2" w:themeFill="background1" w:themeFillShade="F2"/>
          </w:tcPr>
          <w:p w14:paraId="426792BB" w14:textId="77777777" w:rsidR="008B6058" w:rsidRPr="00875B20" w:rsidRDefault="008B6058" w:rsidP="00875B20">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2071" w:type="dxa"/>
            <w:tcBorders>
              <w:top w:val="single" w:sz="8" w:space="0" w:color="682060"/>
              <w:left w:val="single" w:sz="8" w:space="0" w:color="682060"/>
              <w:bottom w:val="single" w:sz="8" w:space="0" w:color="682060"/>
              <w:right w:val="single" w:sz="4" w:space="0" w:color="682060"/>
            </w:tcBorders>
            <w:shd w:val="clear" w:color="auto" w:fill="F2F2F2" w:themeFill="background1" w:themeFillShade="F2"/>
          </w:tcPr>
          <w:p w14:paraId="1A74DB8A" w14:textId="77777777" w:rsidR="008B6058" w:rsidRPr="00875B20" w:rsidRDefault="008B6058" w:rsidP="00875B20">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r>
      <w:tr w:rsidR="00A87B5E" w:rsidRPr="00127637" w14:paraId="1D227CCC" w14:textId="77777777" w:rsidTr="00A87B5E">
        <w:trPr>
          <w:trHeight w:val="259"/>
          <w:jc w:val="center"/>
        </w:trPr>
        <w:tc>
          <w:tcPr>
            <w:cnfStyle w:val="001000000000" w:firstRow="0" w:lastRow="0" w:firstColumn="1" w:lastColumn="0" w:oddVBand="0" w:evenVBand="0" w:oddHBand="0" w:evenHBand="0" w:firstRowFirstColumn="0" w:firstRowLastColumn="0" w:lastRowFirstColumn="0" w:lastRowLastColumn="0"/>
            <w:tcW w:w="1165" w:type="dxa"/>
            <w:vMerge/>
            <w:tcBorders>
              <w:top w:val="single" w:sz="4" w:space="0" w:color="FFFFFF"/>
              <w:left w:val="single" w:sz="4" w:space="0" w:color="682060"/>
              <w:right w:val="single" w:sz="6" w:space="0" w:color="682060"/>
            </w:tcBorders>
            <w:shd w:val="clear" w:color="auto" w:fill="682060"/>
          </w:tcPr>
          <w:p w14:paraId="677E05FE" w14:textId="77777777" w:rsidR="008B6058" w:rsidRPr="001A7EA0" w:rsidRDefault="008B6058" w:rsidP="00A26E9B">
            <w:pPr>
              <w:spacing w:before="120" w:after="120"/>
              <w:rPr>
                <w:rFonts w:ascii="Calibri" w:hAnsi="Calibri" w:cs="Times New Roman"/>
                <w:color w:val="FFFFFF" w:themeColor="background1"/>
              </w:rPr>
            </w:pPr>
          </w:p>
        </w:tc>
        <w:tc>
          <w:tcPr>
            <w:tcW w:w="3060" w:type="dxa"/>
            <w:tcBorders>
              <w:top w:val="single" w:sz="8" w:space="0" w:color="682060"/>
              <w:left w:val="single" w:sz="6" w:space="0" w:color="682060"/>
              <w:bottom w:val="single" w:sz="8" w:space="0" w:color="682060"/>
              <w:right w:val="single" w:sz="8" w:space="0" w:color="682060"/>
            </w:tcBorders>
            <w:shd w:val="clear" w:color="auto" w:fill="F2F2F2" w:themeFill="background1" w:themeFillShade="F2"/>
          </w:tcPr>
          <w:p w14:paraId="68B8D69C" w14:textId="3C561B50" w:rsidR="008B6058" w:rsidRPr="001A7EA0" w:rsidRDefault="008B6058" w:rsidP="006B3896">
            <w:pPr>
              <w:pStyle w:val="Paragraphedeliste"/>
              <w:keepNext/>
              <w:numPr>
                <w:ilvl w:val="0"/>
                <w:numId w:val="30"/>
              </w:numPr>
              <w:spacing w:before="60" w:after="60"/>
              <w:ind w:left="288" w:hanging="288"/>
              <w:contextualSpacing w:val="0"/>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1A7EA0">
              <w:rPr>
                <w:rFonts w:ascii="Calibri" w:hAnsi="Calibri" w:cs="Times New Roman"/>
              </w:rPr>
              <w:t>Déterminer les messages ou les informations à diffuser incluant les réalisations de l’année et les projets à venir</w:t>
            </w:r>
          </w:p>
        </w:tc>
        <w:tc>
          <w:tcPr>
            <w:tcW w:w="1980" w:type="dxa"/>
            <w:tcBorders>
              <w:top w:val="single" w:sz="8" w:space="0" w:color="682060"/>
              <w:left w:val="single" w:sz="8" w:space="0" w:color="682060"/>
              <w:bottom w:val="single" w:sz="8" w:space="0" w:color="682060"/>
              <w:right w:val="single" w:sz="8" w:space="0" w:color="682060"/>
            </w:tcBorders>
            <w:shd w:val="clear" w:color="auto" w:fill="F2F2F2" w:themeFill="background1" w:themeFillShade="F2"/>
          </w:tcPr>
          <w:p w14:paraId="160E09BF" w14:textId="77777777" w:rsidR="008B6058" w:rsidRPr="001A7EA0" w:rsidRDefault="008B6058" w:rsidP="00875B20">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890" w:type="dxa"/>
            <w:tcBorders>
              <w:top w:val="single" w:sz="8" w:space="0" w:color="682060"/>
              <w:left w:val="single" w:sz="8" w:space="0" w:color="682060"/>
              <w:bottom w:val="single" w:sz="8" w:space="0" w:color="682060"/>
              <w:right w:val="single" w:sz="8" w:space="0" w:color="682060"/>
            </w:tcBorders>
            <w:shd w:val="clear" w:color="auto" w:fill="F2F2F2" w:themeFill="background1" w:themeFillShade="F2"/>
          </w:tcPr>
          <w:p w14:paraId="3398AD85" w14:textId="77777777" w:rsidR="008B6058" w:rsidRPr="00875B20" w:rsidRDefault="008B6058" w:rsidP="00875B20">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p>
        </w:tc>
        <w:tc>
          <w:tcPr>
            <w:tcW w:w="2071" w:type="dxa"/>
            <w:tcBorders>
              <w:top w:val="single" w:sz="8" w:space="0" w:color="682060"/>
              <w:left w:val="single" w:sz="8" w:space="0" w:color="682060"/>
              <w:bottom w:val="single" w:sz="8" w:space="0" w:color="682060"/>
              <w:right w:val="single" w:sz="4" w:space="0" w:color="682060"/>
            </w:tcBorders>
            <w:shd w:val="clear" w:color="auto" w:fill="F2F2F2" w:themeFill="background1" w:themeFillShade="F2"/>
          </w:tcPr>
          <w:p w14:paraId="03458596" w14:textId="77777777" w:rsidR="008B6058" w:rsidRPr="00875B20" w:rsidRDefault="008B6058" w:rsidP="00875B20">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p>
        </w:tc>
      </w:tr>
      <w:tr w:rsidR="00A87B5E" w:rsidRPr="00127637" w14:paraId="7D091D41" w14:textId="77777777" w:rsidTr="00A87B5E">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165" w:type="dxa"/>
            <w:vMerge/>
            <w:tcBorders>
              <w:top w:val="single" w:sz="4" w:space="0" w:color="FFFFFF"/>
              <w:left w:val="single" w:sz="4" w:space="0" w:color="682060"/>
              <w:right w:val="single" w:sz="6" w:space="0" w:color="682060"/>
            </w:tcBorders>
            <w:shd w:val="clear" w:color="auto" w:fill="682060"/>
            <w:vAlign w:val="center"/>
          </w:tcPr>
          <w:p w14:paraId="5CAEB01B" w14:textId="77777777" w:rsidR="008B6058" w:rsidRPr="001A7EA0" w:rsidRDefault="008B6058" w:rsidP="00DF68A4">
            <w:pPr>
              <w:spacing w:before="120" w:after="120"/>
              <w:jc w:val="center"/>
              <w:rPr>
                <w:rFonts w:ascii="Calibri" w:hAnsi="Calibri" w:cs="Times New Roman"/>
                <w:color w:val="FFFFFF" w:themeColor="background1"/>
              </w:rPr>
            </w:pPr>
          </w:p>
        </w:tc>
        <w:tc>
          <w:tcPr>
            <w:tcW w:w="3060" w:type="dxa"/>
            <w:tcBorders>
              <w:top w:val="single" w:sz="8" w:space="0" w:color="682060"/>
              <w:left w:val="single" w:sz="6" w:space="0" w:color="682060"/>
              <w:bottom w:val="single" w:sz="8" w:space="0" w:color="682060"/>
              <w:right w:val="single" w:sz="8" w:space="0" w:color="682060"/>
            </w:tcBorders>
            <w:shd w:val="clear" w:color="auto" w:fill="F2F2F2" w:themeFill="background1" w:themeFillShade="F2"/>
          </w:tcPr>
          <w:p w14:paraId="1465F008" w14:textId="77777777" w:rsidR="00B97ABB" w:rsidRDefault="008B6058" w:rsidP="006B3896">
            <w:pPr>
              <w:pStyle w:val="Paragraphedeliste"/>
              <w:keepNext/>
              <w:numPr>
                <w:ilvl w:val="0"/>
                <w:numId w:val="30"/>
              </w:numPr>
              <w:spacing w:before="60" w:after="60"/>
              <w:ind w:left="288" w:hanging="288"/>
              <w:contextualSpacing w:val="0"/>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1A7EA0">
              <w:rPr>
                <w:rFonts w:ascii="Calibri" w:hAnsi="Calibri" w:cs="Times New Roman"/>
              </w:rPr>
              <w:t>Déterminer les moyens de communication</w:t>
            </w:r>
            <w:r w:rsidR="00B97ABB">
              <w:rPr>
                <w:rFonts w:ascii="Calibri" w:hAnsi="Calibri" w:cs="Times New Roman"/>
              </w:rPr>
              <w:t xml:space="preserve"> </w:t>
            </w:r>
          </w:p>
          <w:p w14:paraId="34A6F5F1" w14:textId="0E61CA9B" w:rsidR="008B6058" w:rsidRPr="001A7EA0" w:rsidRDefault="00B97ABB" w:rsidP="006B3896">
            <w:pPr>
              <w:pStyle w:val="Paragraphedeliste"/>
              <w:spacing w:before="60" w:after="60"/>
              <w:ind w:left="288"/>
              <w:contextualSpacing w:val="0"/>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6B3896">
              <w:rPr>
                <w:rFonts w:ascii="Calibri" w:hAnsi="Calibri" w:cs="Times New Roman"/>
                <w:color w:val="595959" w:themeColor="text1" w:themeTint="A6"/>
                <w:sz w:val="18"/>
                <w:szCs w:val="18"/>
              </w:rPr>
              <w:t>(</w:t>
            </w:r>
            <w:proofErr w:type="gramStart"/>
            <w:r w:rsidRPr="006B3896">
              <w:rPr>
                <w:rFonts w:ascii="Calibri" w:hAnsi="Calibri" w:cs="Times New Roman"/>
                <w:color w:val="595959" w:themeColor="text1" w:themeTint="A6"/>
                <w:sz w:val="18"/>
                <w:szCs w:val="18"/>
              </w:rPr>
              <w:t>ex</w:t>
            </w:r>
            <w:r w:rsidR="00A70EE1">
              <w:rPr>
                <w:rFonts w:ascii="Calibri" w:hAnsi="Calibri" w:cs="Times New Roman"/>
                <w:color w:val="595959" w:themeColor="text1" w:themeTint="A6"/>
                <w:sz w:val="18"/>
                <w:szCs w:val="18"/>
              </w:rPr>
              <w:t>.</w:t>
            </w:r>
            <w:proofErr w:type="gramEnd"/>
            <w:r w:rsidRPr="006B3896">
              <w:rPr>
                <w:rFonts w:ascii="Calibri" w:hAnsi="Calibri" w:cs="Times New Roman"/>
                <w:color w:val="595959" w:themeColor="text1" w:themeTint="A6"/>
                <w:sz w:val="18"/>
                <w:szCs w:val="18"/>
              </w:rPr>
              <w:t> : réunions de direction</w:t>
            </w:r>
            <w:r w:rsidR="00F001F2">
              <w:rPr>
                <w:rFonts w:ascii="Calibri" w:hAnsi="Calibri" w:cs="Times New Roman"/>
                <w:color w:val="595959" w:themeColor="text1" w:themeTint="A6"/>
                <w:sz w:val="18"/>
                <w:szCs w:val="18"/>
              </w:rPr>
              <w:t>,</w:t>
            </w:r>
            <w:r w:rsidRPr="006B3896">
              <w:rPr>
                <w:rFonts w:ascii="Calibri" w:hAnsi="Calibri" w:cs="Times New Roman"/>
                <w:color w:val="595959" w:themeColor="text1" w:themeTint="A6"/>
                <w:sz w:val="18"/>
                <w:szCs w:val="18"/>
              </w:rPr>
              <w:t xml:space="preserve"> rencontres de services</w:t>
            </w:r>
            <w:r w:rsidR="00F001F2">
              <w:rPr>
                <w:rFonts w:ascii="Calibri" w:hAnsi="Calibri" w:cs="Times New Roman"/>
                <w:color w:val="595959" w:themeColor="text1" w:themeTint="A6"/>
                <w:sz w:val="18"/>
                <w:szCs w:val="18"/>
              </w:rPr>
              <w:t>,</w:t>
            </w:r>
            <w:r w:rsidRPr="006B3896">
              <w:rPr>
                <w:rFonts w:ascii="Calibri" w:hAnsi="Calibri" w:cs="Times New Roman"/>
                <w:color w:val="595959" w:themeColor="text1" w:themeTint="A6"/>
                <w:sz w:val="18"/>
                <w:szCs w:val="18"/>
              </w:rPr>
              <w:t xml:space="preserve"> journal, affichage, boîte à suggestions, courriel, talon de paie)</w:t>
            </w:r>
          </w:p>
        </w:tc>
        <w:tc>
          <w:tcPr>
            <w:tcW w:w="1980" w:type="dxa"/>
            <w:tcBorders>
              <w:top w:val="single" w:sz="8" w:space="0" w:color="682060"/>
              <w:left w:val="single" w:sz="8" w:space="0" w:color="682060"/>
              <w:bottom w:val="single" w:sz="8" w:space="0" w:color="682060"/>
              <w:right w:val="single" w:sz="8" w:space="0" w:color="682060"/>
            </w:tcBorders>
            <w:shd w:val="clear" w:color="auto" w:fill="F2F2F2" w:themeFill="background1" w:themeFillShade="F2"/>
          </w:tcPr>
          <w:p w14:paraId="0435FB3E" w14:textId="77777777" w:rsidR="008B6058" w:rsidRPr="001A7EA0" w:rsidRDefault="008B6058" w:rsidP="00875B20">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890" w:type="dxa"/>
            <w:tcBorders>
              <w:top w:val="single" w:sz="8" w:space="0" w:color="682060"/>
              <w:left w:val="single" w:sz="8" w:space="0" w:color="682060"/>
              <w:bottom w:val="single" w:sz="8" w:space="0" w:color="682060"/>
              <w:right w:val="single" w:sz="8" w:space="0" w:color="682060"/>
            </w:tcBorders>
            <w:shd w:val="clear" w:color="auto" w:fill="F2F2F2" w:themeFill="background1" w:themeFillShade="F2"/>
          </w:tcPr>
          <w:p w14:paraId="25F42116" w14:textId="77777777" w:rsidR="008B6058" w:rsidRPr="00875B20" w:rsidRDefault="008B6058" w:rsidP="00875B20">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2071" w:type="dxa"/>
            <w:tcBorders>
              <w:top w:val="single" w:sz="8" w:space="0" w:color="682060"/>
              <w:left w:val="single" w:sz="8" w:space="0" w:color="682060"/>
              <w:bottom w:val="single" w:sz="8" w:space="0" w:color="682060"/>
              <w:right w:val="single" w:sz="4" w:space="0" w:color="682060"/>
            </w:tcBorders>
            <w:shd w:val="clear" w:color="auto" w:fill="F2F2F2" w:themeFill="background1" w:themeFillShade="F2"/>
          </w:tcPr>
          <w:p w14:paraId="21A61F3D" w14:textId="1CAF2D72" w:rsidR="008B6058" w:rsidRPr="00875B20" w:rsidRDefault="008B6058" w:rsidP="00875B20">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r>
      <w:tr w:rsidR="00A87B5E" w:rsidRPr="00127637" w14:paraId="028AD883" w14:textId="77777777" w:rsidTr="00A87B5E">
        <w:trPr>
          <w:trHeight w:val="259"/>
          <w:jc w:val="center"/>
        </w:trPr>
        <w:tc>
          <w:tcPr>
            <w:cnfStyle w:val="001000000000" w:firstRow="0" w:lastRow="0" w:firstColumn="1" w:lastColumn="0" w:oddVBand="0" w:evenVBand="0" w:oddHBand="0" w:evenHBand="0" w:firstRowFirstColumn="0" w:firstRowLastColumn="0" w:lastRowFirstColumn="0" w:lastRowLastColumn="0"/>
            <w:tcW w:w="1165" w:type="dxa"/>
            <w:vMerge/>
            <w:tcBorders>
              <w:top w:val="single" w:sz="4" w:space="0" w:color="FFFFFF"/>
              <w:left w:val="single" w:sz="4" w:space="0" w:color="682060"/>
              <w:right w:val="single" w:sz="6" w:space="0" w:color="682060"/>
            </w:tcBorders>
            <w:shd w:val="clear" w:color="auto" w:fill="682060"/>
          </w:tcPr>
          <w:p w14:paraId="1418520E" w14:textId="77777777" w:rsidR="008B6058" w:rsidRPr="001A7EA0" w:rsidRDefault="008B6058" w:rsidP="00A26E9B">
            <w:pPr>
              <w:spacing w:before="120" w:after="120"/>
              <w:rPr>
                <w:rFonts w:ascii="Calibri" w:hAnsi="Calibri" w:cs="Times New Roman"/>
                <w:color w:val="FFFFFF" w:themeColor="background1"/>
              </w:rPr>
            </w:pPr>
          </w:p>
        </w:tc>
        <w:tc>
          <w:tcPr>
            <w:tcW w:w="3060" w:type="dxa"/>
            <w:tcBorders>
              <w:top w:val="single" w:sz="8" w:space="0" w:color="682060"/>
              <w:left w:val="single" w:sz="6" w:space="0" w:color="682060"/>
              <w:bottom w:val="single" w:sz="8" w:space="0" w:color="682060"/>
              <w:right w:val="single" w:sz="8" w:space="0" w:color="682060"/>
            </w:tcBorders>
            <w:shd w:val="clear" w:color="auto" w:fill="F2F2F2" w:themeFill="background1" w:themeFillShade="F2"/>
          </w:tcPr>
          <w:p w14:paraId="04108D46" w14:textId="1D6DCFC2" w:rsidR="008B6058" w:rsidRPr="001A7EA0" w:rsidRDefault="008B6058" w:rsidP="006B3896">
            <w:pPr>
              <w:pStyle w:val="Paragraphedeliste"/>
              <w:numPr>
                <w:ilvl w:val="0"/>
                <w:numId w:val="30"/>
              </w:numPr>
              <w:spacing w:before="60" w:after="60"/>
              <w:ind w:left="288" w:hanging="288"/>
              <w:contextualSpacing w:val="0"/>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1A7EA0">
              <w:rPr>
                <w:rFonts w:ascii="Calibri" w:hAnsi="Calibri" w:cs="Times New Roman"/>
              </w:rPr>
              <w:t>Établir un échéancier et les fréquences</w:t>
            </w:r>
          </w:p>
        </w:tc>
        <w:tc>
          <w:tcPr>
            <w:tcW w:w="1980" w:type="dxa"/>
            <w:tcBorders>
              <w:top w:val="single" w:sz="8" w:space="0" w:color="682060"/>
              <w:left w:val="single" w:sz="8" w:space="0" w:color="682060"/>
              <w:bottom w:val="single" w:sz="8" w:space="0" w:color="682060"/>
              <w:right w:val="single" w:sz="8" w:space="0" w:color="682060"/>
            </w:tcBorders>
            <w:shd w:val="clear" w:color="auto" w:fill="F2F2F2" w:themeFill="background1" w:themeFillShade="F2"/>
          </w:tcPr>
          <w:p w14:paraId="0A087406" w14:textId="77777777" w:rsidR="008B6058" w:rsidRPr="001A7EA0" w:rsidRDefault="008B6058" w:rsidP="00875B20">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890" w:type="dxa"/>
            <w:tcBorders>
              <w:top w:val="single" w:sz="8" w:space="0" w:color="682060"/>
              <w:left w:val="single" w:sz="8" w:space="0" w:color="682060"/>
              <w:bottom w:val="single" w:sz="8" w:space="0" w:color="682060"/>
              <w:right w:val="single" w:sz="8" w:space="0" w:color="682060"/>
            </w:tcBorders>
            <w:shd w:val="clear" w:color="auto" w:fill="F2F2F2" w:themeFill="background1" w:themeFillShade="F2"/>
          </w:tcPr>
          <w:p w14:paraId="0157C980" w14:textId="77777777" w:rsidR="008B6058" w:rsidRPr="00875B20" w:rsidRDefault="008B6058" w:rsidP="00875B20">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p>
        </w:tc>
        <w:tc>
          <w:tcPr>
            <w:tcW w:w="2071" w:type="dxa"/>
            <w:tcBorders>
              <w:top w:val="single" w:sz="8" w:space="0" w:color="682060"/>
              <w:left w:val="single" w:sz="8" w:space="0" w:color="682060"/>
              <w:bottom w:val="single" w:sz="8" w:space="0" w:color="682060"/>
              <w:right w:val="single" w:sz="4" w:space="0" w:color="682060"/>
            </w:tcBorders>
            <w:shd w:val="clear" w:color="auto" w:fill="F2F2F2" w:themeFill="background1" w:themeFillShade="F2"/>
          </w:tcPr>
          <w:p w14:paraId="1FD9D346" w14:textId="77777777" w:rsidR="008B6058" w:rsidRPr="00875B20" w:rsidRDefault="008B6058" w:rsidP="00875B20">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p>
        </w:tc>
      </w:tr>
      <w:tr w:rsidR="00A87B5E" w:rsidRPr="00B97ABB" w14:paraId="26111F74" w14:textId="77777777" w:rsidTr="00A87B5E">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165" w:type="dxa"/>
            <w:vMerge/>
            <w:tcBorders>
              <w:top w:val="single" w:sz="4" w:space="0" w:color="FFFFFF"/>
              <w:left w:val="single" w:sz="4" w:space="0" w:color="682060"/>
              <w:bottom w:val="single" w:sz="4" w:space="0" w:color="682060"/>
              <w:right w:val="single" w:sz="6" w:space="0" w:color="682060"/>
            </w:tcBorders>
            <w:shd w:val="clear" w:color="auto" w:fill="682060"/>
          </w:tcPr>
          <w:p w14:paraId="564312A5" w14:textId="77777777" w:rsidR="008B6058" w:rsidRPr="00B97ABB" w:rsidRDefault="008B6058" w:rsidP="00A26E9B">
            <w:pPr>
              <w:spacing w:before="120" w:after="120"/>
              <w:rPr>
                <w:rFonts w:ascii="Calibri" w:hAnsi="Calibri" w:cs="Times New Roman"/>
                <w:color w:val="auto"/>
              </w:rPr>
            </w:pPr>
          </w:p>
        </w:tc>
        <w:tc>
          <w:tcPr>
            <w:tcW w:w="3060" w:type="dxa"/>
            <w:tcBorders>
              <w:top w:val="single" w:sz="8" w:space="0" w:color="682060"/>
              <w:left w:val="single" w:sz="6" w:space="0" w:color="682060"/>
              <w:bottom w:val="single" w:sz="4" w:space="0" w:color="682060"/>
              <w:right w:val="single" w:sz="8" w:space="0" w:color="682060"/>
            </w:tcBorders>
            <w:shd w:val="clear" w:color="auto" w:fill="F2F2F2" w:themeFill="background1" w:themeFillShade="F2"/>
          </w:tcPr>
          <w:p w14:paraId="662F245F" w14:textId="201E1849" w:rsidR="008B6058" w:rsidRPr="00B97ABB" w:rsidRDefault="008B6058" w:rsidP="006B3896">
            <w:pPr>
              <w:pStyle w:val="Paragraphedeliste"/>
              <w:numPr>
                <w:ilvl w:val="0"/>
                <w:numId w:val="30"/>
              </w:numPr>
              <w:spacing w:before="60" w:after="60"/>
              <w:ind w:left="288" w:hanging="288"/>
              <w:contextualSpacing w:val="0"/>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B97ABB">
              <w:rPr>
                <w:rFonts w:ascii="Calibri" w:hAnsi="Calibri" w:cs="Times New Roman"/>
              </w:rPr>
              <w:t>Évaluer et mesurer l’impact du plan de communication</w:t>
            </w:r>
          </w:p>
        </w:tc>
        <w:tc>
          <w:tcPr>
            <w:tcW w:w="1980" w:type="dxa"/>
            <w:tcBorders>
              <w:top w:val="single" w:sz="8" w:space="0" w:color="682060"/>
              <w:left w:val="single" w:sz="8" w:space="0" w:color="682060"/>
              <w:bottom w:val="single" w:sz="4" w:space="0" w:color="682060"/>
              <w:right w:val="single" w:sz="8" w:space="0" w:color="682060"/>
            </w:tcBorders>
            <w:shd w:val="clear" w:color="auto" w:fill="F2F2F2" w:themeFill="background1" w:themeFillShade="F2"/>
          </w:tcPr>
          <w:p w14:paraId="399347F3" w14:textId="77777777" w:rsidR="008B6058" w:rsidRPr="00B97ABB" w:rsidRDefault="008B6058" w:rsidP="00875B20">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890" w:type="dxa"/>
            <w:tcBorders>
              <w:top w:val="single" w:sz="8" w:space="0" w:color="682060"/>
              <w:left w:val="single" w:sz="8" w:space="0" w:color="682060"/>
              <w:bottom w:val="single" w:sz="4" w:space="0" w:color="682060"/>
              <w:right w:val="single" w:sz="8" w:space="0" w:color="682060"/>
            </w:tcBorders>
            <w:shd w:val="clear" w:color="auto" w:fill="F2F2F2" w:themeFill="background1" w:themeFillShade="F2"/>
          </w:tcPr>
          <w:p w14:paraId="623BFD48" w14:textId="77777777" w:rsidR="008B6058" w:rsidRPr="00875B20" w:rsidRDefault="008B6058" w:rsidP="00875B20">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2071" w:type="dxa"/>
            <w:tcBorders>
              <w:top w:val="single" w:sz="8" w:space="0" w:color="682060"/>
              <w:left w:val="single" w:sz="8" w:space="0" w:color="682060"/>
              <w:bottom w:val="single" w:sz="4" w:space="0" w:color="682060"/>
              <w:right w:val="single" w:sz="4" w:space="0" w:color="682060"/>
            </w:tcBorders>
            <w:shd w:val="clear" w:color="auto" w:fill="F2F2F2" w:themeFill="background1" w:themeFillShade="F2"/>
          </w:tcPr>
          <w:p w14:paraId="3270A25A" w14:textId="77777777" w:rsidR="008B6058" w:rsidRPr="00875B20" w:rsidRDefault="008B6058" w:rsidP="00875B20">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r>
    </w:tbl>
    <w:p w14:paraId="1B30B0B4" w14:textId="77777777" w:rsidR="00FF3433" w:rsidRPr="00FF3433" w:rsidRDefault="00FF3433" w:rsidP="00B0235B">
      <w:pPr>
        <w:keepNext/>
        <w:spacing w:before="120" w:after="120"/>
        <w:jc w:val="both"/>
        <w:rPr>
          <w:bCs/>
          <w:lang w:eastAsia="fr-FR"/>
        </w:rPr>
      </w:pPr>
      <w:r w:rsidRPr="00FF3433">
        <w:rPr>
          <w:bCs/>
          <w:lang w:eastAsia="fr-FR"/>
        </w:rPr>
        <w:lastRenderedPageBreak/>
        <w:t xml:space="preserve">Voici quelques exemples de moyens de communication à utiliser dans les services municipaux afin d’assurer la circulation de l’information en SST. Un point à retenir est l'importance de diversifier les moyens de communication selon les objectifs définis, dans le but d'atteindre les publics cibles. </w:t>
      </w:r>
    </w:p>
    <w:p w14:paraId="68F80062" w14:textId="5A187FEB" w:rsidR="0076387D" w:rsidRPr="00845123" w:rsidRDefault="0076387D" w:rsidP="00B0235B">
      <w:pPr>
        <w:spacing w:before="120" w:after="120"/>
        <w:jc w:val="both"/>
        <w:rPr>
          <w:bCs/>
          <w:lang w:eastAsia="fr-FR"/>
        </w:rPr>
      </w:pPr>
      <w:r w:rsidRPr="00845123">
        <w:rPr>
          <w:bCs/>
          <w:lang w:eastAsia="fr-FR"/>
        </w:rPr>
        <w:t>Exemples de moyens de communication dans des services municipaux afin d’assurer la circulation de l’information en SST</w:t>
      </w:r>
      <w:r w:rsidR="005A46AC">
        <w:rPr>
          <w:bCs/>
          <w:lang w:eastAsia="fr-FR"/>
        </w:rPr>
        <w:t> </w:t>
      </w:r>
      <w:r w:rsidRPr="00845123">
        <w:rPr>
          <w:bCs/>
          <w:lang w:eastAsia="fr-FR"/>
        </w:rPr>
        <w:t>:</w:t>
      </w:r>
    </w:p>
    <w:p w14:paraId="0D3390DD" w14:textId="4A8032BE" w:rsidR="0076387D" w:rsidRPr="00953520" w:rsidRDefault="00B0235B" w:rsidP="00B0235B">
      <w:pPr>
        <w:pStyle w:val="Paragraphedeliste"/>
        <w:numPr>
          <w:ilvl w:val="0"/>
          <w:numId w:val="32"/>
        </w:numPr>
        <w:spacing w:before="120" w:after="120"/>
        <w:jc w:val="both"/>
        <w:rPr>
          <w:bCs/>
          <w:lang w:eastAsia="fr-FR"/>
        </w:rPr>
      </w:pPr>
      <w:r>
        <w:rPr>
          <w:bCs/>
          <w:lang w:eastAsia="fr-FR"/>
        </w:rPr>
        <w:t>C</w:t>
      </w:r>
      <w:r w:rsidR="0076387D" w:rsidRPr="00953520">
        <w:rPr>
          <w:bCs/>
          <w:lang w:eastAsia="fr-FR"/>
        </w:rPr>
        <w:t>ommuniqués SST envoyés par le CSS avec un logo développé spécifiquement pour le CSS</w:t>
      </w:r>
      <w:r>
        <w:rPr>
          <w:bCs/>
          <w:lang w:eastAsia="fr-FR"/>
        </w:rPr>
        <w:t>.</w:t>
      </w:r>
    </w:p>
    <w:p w14:paraId="0E4918EC" w14:textId="4FC4B179" w:rsidR="0076387D" w:rsidRPr="00953520" w:rsidRDefault="00B0235B" w:rsidP="00B0235B">
      <w:pPr>
        <w:pStyle w:val="Paragraphedeliste"/>
        <w:numPr>
          <w:ilvl w:val="0"/>
          <w:numId w:val="32"/>
        </w:numPr>
        <w:spacing w:before="120" w:after="120"/>
        <w:jc w:val="both"/>
        <w:rPr>
          <w:bCs/>
          <w:lang w:eastAsia="fr-FR"/>
        </w:rPr>
      </w:pPr>
      <w:r>
        <w:rPr>
          <w:bCs/>
          <w:lang w:eastAsia="fr-FR"/>
        </w:rPr>
        <w:t>T</w:t>
      </w:r>
      <w:r w:rsidR="0076387D" w:rsidRPr="00953520">
        <w:rPr>
          <w:bCs/>
          <w:lang w:eastAsia="fr-FR"/>
        </w:rPr>
        <w:t>ournée paritaire des équipes pour informer les travailleurs de certains enjeux SST (ex.</w:t>
      </w:r>
      <w:r w:rsidR="004203F8">
        <w:rPr>
          <w:bCs/>
          <w:lang w:eastAsia="fr-FR"/>
        </w:rPr>
        <w:t> </w:t>
      </w:r>
      <w:r w:rsidR="0076387D" w:rsidRPr="00953520">
        <w:rPr>
          <w:bCs/>
          <w:lang w:eastAsia="fr-FR"/>
        </w:rPr>
        <w:t>: ressources d’aide offertes aux employés en détresse, capsule sur de nouveaux formulaires)</w:t>
      </w:r>
      <w:r>
        <w:rPr>
          <w:bCs/>
          <w:lang w:eastAsia="fr-FR"/>
        </w:rPr>
        <w:t>.</w:t>
      </w:r>
    </w:p>
    <w:p w14:paraId="254DD6C6" w14:textId="384564B1" w:rsidR="0076387D" w:rsidRPr="00953520" w:rsidRDefault="00B0235B" w:rsidP="00B0235B">
      <w:pPr>
        <w:pStyle w:val="Paragraphedeliste"/>
        <w:numPr>
          <w:ilvl w:val="0"/>
          <w:numId w:val="32"/>
        </w:numPr>
        <w:spacing w:before="120" w:after="120"/>
        <w:jc w:val="both"/>
        <w:rPr>
          <w:bCs/>
          <w:lang w:eastAsia="fr-FR"/>
        </w:rPr>
      </w:pPr>
      <w:r>
        <w:rPr>
          <w:bCs/>
          <w:lang w:eastAsia="fr-FR"/>
        </w:rPr>
        <w:t>T</w:t>
      </w:r>
      <w:r w:rsidR="0076387D" w:rsidRPr="00953520">
        <w:rPr>
          <w:bCs/>
          <w:lang w:eastAsia="fr-FR"/>
        </w:rPr>
        <w:t>ransmission d’informations dans les rencontres de répartition du travail en début de quart de travail</w:t>
      </w:r>
      <w:r>
        <w:rPr>
          <w:bCs/>
          <w:lang w:eastAsia="fr-FR"/>
        </w:rPr>
        <w:t>.</w:t>
      </w:r>
    </w:p>
    <w:p w14:paraId="363536E2" w14:textId="199AAACA" w:rsidR="0076387D" w:rsidRPr="00953520" w:rsidRDefault="00B0235B" w:rsidP="00B0235B">
      <w:pPr>
        <w:pStyle w:val="Paragraphedeliste"/>
        <w:numPr>
          <w:ilvl w:val="0"/>
          <w:numId w:val="32"/>
        </w:numPr>
        <w:spacing w:before="120" w:after="120"/>
        <w:jc w:val="both"/>
        <w:rPr>
          <w:bCs/>
          <w:lang w:eastAsia="fr-FR"/>
        </w:rPr>
      </w:pPr>
      <w:r>
        <w:rPr>
          <w:bCs/>
          <w:lang w:eastAsia="fr-FR"/>
        </w:rPr>
        <w:t>C</w:t>
      </w:r>
      <w:r w:rsidR="0076387D" w:rsidRPr="00953520">
        <w:rPr>
          <w:bCs/>
          <w:lang w:eastAsia="fr-FR"/>
        </w:rPr>
        <w:t>apsules à visionnement obligatoire sur l’ordi</w:t>
      </w:r>
      <w:r w:rsidR="00CB109B" w:rsidRPr="00953520">
        <w:rPr>
          <w:bCs/>
          <w:lang w:eastAsia="fr-FR"/>
        </w:rPr>
        <w:t>nateur</w:t>
      </w:r>
      <w:r w:rsidR="0076387D" w:rsidRPr="00953520">
        <w:rPr>
          <w:bCs/>
          <w:lang w:eastAsia="fr-FR"/>
        </w:rPr>
        <w:t>, avant d’accéder aux autres fonctionnalités de l’ordi</w:t>
      </w:r>
      <w:r w:rsidR="00CB109B" w:rsidRPr="00953520">
        <w:rPr>
          <w:bCs/>
          <w:lang w:eastAsia="fr-FR"/>
        </w:rPr>
        <w:t>nateur</w:t>
      </w:r>
      <w:r>
        <w:rPr>
          <w:bCs/>
          <w:lang w:eastAsia="fr-FR"/>
        </w:rPr>
        <w:t>.</w:t>
      </w:r>
    </w:p>
    <w:p w14:paraId="3287447C" w14:textId="3CD16ADC" w:rsidR="0076387D" w:rsidRPr="00953520" w:rsidRDefault="00B0235B" w:rsidP="00B0235B">
      <w:pPr>
        <w:pStyle w:val="Paragraphedeliste"/>
        <w:numPr>
          <w:ilvl w:val="0"/>
          <w:numId w:val="32"/>
        </w:numPr>
        <w:spacing w:before="120" w:after="120"/>
        <w:jc w:val="both"/>
        <w:rPr>
          <w:bCs/>
          <w:lang w:eastAsia="fr-FR"/>
        </w:rPr>
      </w:pPr>
      <w:r>
        <w:rPr>
          <w:bCs/>
          <w:lang w:eastAsia="fr-FR"/>
        </w:rPr>
        <w:t>I</w:t>
      </w:r>
      <w:r w:rsidR="0076387D" w:rsidRPr="00953520">
        <w:rPr>
          <w:bCs/>
          <w:lang w:eastAsia="fr-FR"/>
        </w:rPr>
        <w:t>ntégration de sujets SST dans l’ensemble des rencontres (direction, équipe, rencontre syndicale)</w:t>
      </w:r>
      <w:r>
        <w:rPr>
          <w:bCs/>
          <w:lang w:eastAsia="fr-FR"/>
        </w:rPr>
        <w:t>.</w:t>
      </w:r>
    </w:p>
    <w:p w14:paraId="0A5B0E5C" w14:textId="0120195A" w:rsidR="0076387D" w:rsidRPr="00953520" w:rsidRDefault="0085011A" w:rsidP="00B0235B">
      <w:pPr>
        <w:pStyle w:val="Paragraphedeliste"/>
        <w:numPr>
          <w:ilvl w:val="0"/>
          <w:numId w:val="32"/>
        </w:numPr>
        <w:spacing w:before="120" w:after="120"/>
        <w:jc w:val="both"/>
        <w:rPr>
          <w:bCs/>
          <w:lang w:eastAsia="fr-FR"/>
        </w:rPr>
      </w:pPr>
      <w:r w:rsidRPr="00CA686B">
        <w:rPr>
          <w:noProof/>
        </w:rPr>
        <w:drawing>
          <wp:anchor distT="0" distB="0" distL="114300" distR="114300" simplePos="0" relativeHeight="251659264" behindDoc="1" locked="0" layoutInCell="1" allowOverlap="1" wp14:anchorId="74028C6C" wp14:editId="2A118521">
            <wp:simplePos x="0" y="0"/>
            <wp:positionH relativeFrom="margin">
              <wp:posOffset>5733415</wp:posOffset>
            </wp:positionH>
            <wp:positionV relativeFrom="margin">
              <wp:posOffset>2555240</wp:posOffset>
            </wp:positionV>
            <wp:extent cx="667385" cy="66738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a:ln>
                      <a:noFill/>
                    </a:ln>
                  </pic:spPr>
                </pic:pic>
              </a:graphicData>
            </a:graphic>
          </wp:anchor>
        </w:drawing>
      </w:r>
      <w:r w:rsidR="00B0235B">
        <w:rPr>
          <w:bCs/>
          <w:lang w:eastAsia="fr-FR"/>
        </w:rPr>
        <w:t>T</w:t>
      </w:r>
      <w:r w:rsidR="0076387D" w:rsidRPr="00953520">
        <w:rPr>
          <w:bCs/>
          <w:lang w:eastAsia="fr-FR"/>
        </w:rPr>
        <w:t>ableau d’affichage spécifique à la prévention (certains services y ont mis du ruban de couleur autour de l’espace réservé)</w:t>
      </w:r>
      <w:r w:rsidR="00B0235B">
        <w:rPr>
          <w:bCs/>
          <w:lang w:eastAsia="fr-FR"/>
        </w:rPr>
        <w:t>.</w:t>
      </w:r>
    </w:p>
    <w:p w14:paraId="62429392" w14:textId="102BF343" w:rsidR="0076387D" w:rsidRPr="00953520" w:rsidRDefault="00B0235B" w:rsidP="00B0235B">
      <w:pPr>
        <w:pStyle w:val="Paragraphedeliste"/>
        <w:numPr>
          <w:ilvl w:val="0"/>
          <w:numId w:val="32"/>
        </w:numPr>
        <w:spacing w:before="120" w:after="120"/>
        <w:jc w:val="both"/>
        <w:rPr>
          <w:bCs/>
          <w:lang w:eastAsia="fr-FR"/>
        </w:rPr>
      </w:pPr>
      <w:r>
        <w:rPr>
          <w:bCs/>
          <w:lang w:eastAsia="fr-FR"/>
        </w:rPr>
        <w:t>P</w:t>
      </w:r>
      <w:r w:rsidR="0076387D" w:rsidRPr="00953520">
        <w:rPr>
          <w:bCs/>
          <w:lang w:eastAsia="fr-FR"/>
        </w:rPr>
        <w:t>réparation et diffusion de rencontres SST</w:t>
      </w:r>
      <w:r w:rsidR="004203F8">
        <w:rPr>
          <w:bCs/>
          <w:lang w:eastAsia="fr-FR"/>
        </w:rPr>
        <w:t> </w:t>
      </w:r>
      <w:r w:rsidR="0076387D" w:rsidRPr="00953520">
        <w:rPr>
          <w:bCs/>
          <w:lang w:eastAsia="fr-FR"/>
        </w:rPr>
        <w:t xml:space="preserve">: des fiches d’animation spécifiques à des thématiques liées au domaine municipal ont été développées par l’APSAM. Ces fiches sont accessibles sur les différentes pages du site Web (recherchez l’icône) et sont toutes regroupées dans la page </w:t>
      </w:r>
      <w:hyperlink r:id="rId12" w:history="1">
        <w:r w:rsidR="0076387D" w:rsidRPr="00953520">
          <w:rPr>
            <w:rStyle w:val="Lienhypertexte"/>
            <w:bCs/>
            <w:lang w:eastAsia="fr-FR"/>
          </w:rPr>
          <w:t>Rencontres SST</w:t>
        </w:r>
      </w:hyperlink>
      <w:r w:rsidRPr="00B0235B">
        <w:rPr>
          <w:rStyle w:val="Lienhypertexte"/>
          <w:bCs/>
          <w:color w:val="000000" w:themeColor="text1"/>
          <w:u w:val="none"/>
          <w:lang w:eastAsia="fr-FR"/>
        </w:rPr>
        <w:t>.</w:t>
      </w:r>
      <w:r w:rsidR="0076387D" w:rsidRPr="00BA476C">
        <w:rPr>
          <w:noProof/>
        </w:rPr>
        <w:t xml:space="preserve"> </w:t>
      </w:r>
    </w:p>
    <w:p w14:paraId="3D73BEF9" w14:textId="4968EBC6" w:rsidR="00FF3433" w:rsidRDefault="00FF3433" w:rsidP="00CA686B">
      <w:pPr>
        <w:spacing w:before="120" w:after="120"/>
        <w:jc w:val="both"/>
        <w:rPr>
          <w:bCs/>
          <w:lang w:eastAsia="fr-FR"/>
        </w:rPr>
      </w:pPr>
      <w:r w:rsidRPr="00FF3433">
        <w:rPr>
          <w:bCs/>
          <w:lang w:eastAsia="fr-FR"/>
        </w:rPr>
        <w:t>Pour en savoir plus, nous vous invitons à consulter la page</w:t>
      </w:r>
      <w:r w:rsidR="004203F8">
        <w:rPr>
          <w:bCs/>
          <w:lang w:eastAsia="fr-FR"/>
        </w:rPr>
        <w:t> </w:t>
      </w:r>
      <w:r w:rsidRPr="00FF3433">
        <w:rPr>
          <w:bCs/>
          <w:lang w:eastAsia="fr-FR"/>
        </w:rPr>
        <w:t>18 du guide «</w:t>
      </w:r>
      <w:r w:rsidR="004203F8">
        <w:rPr>
          <w:bCs/>
          <w:lang w:eastAsia="fr-FR"/>
        </w:rPr>
        <w:t> </w:t>
      </w:r>
      <w:hyperlink r:id="rId13" w:history="1">
        <w:r w:rsidRPr="00030408">
          <w:rPr>
            <w:rStyle w:val="Lienhypertexte"/>
            <w:bCs/>
            <w:lang w:eastAsia="fr-FR"/>
          </w:rPr>
          <w:t>Vers un comité de santé et de sécurité efficace</w:t>
        </w:r>
      </w:hyperlink>
      <w:r w:rsidR="004203F8">
        <w:rPr>
          <w:bCs/>
          <w:lang w:eastAsia="fr-FR"/>
        </w:rPr>
        <w:t> </w:t>
      </w:r>
      <w:r w:rsidRPr="00FF3433">
        <w:rPr>
          <w:bCs/>
          <w:lang w:eastAsia="fr-FR"/>
        </w:rPr>
        <w:t>».</w:t>
      </w:r>
    </w:p>
    <w:p w14:paraId="1590A433" w14:textId="7E9170F6" w:rsidR="0076387D" w:rsidRPr="00845123" w:rsidRDefault="00830555" w:rsidP="00CA686B">
      <w:pPr>
        <w:spacing w:before="120" w:after="120"/>
        <w:rPr>
          <w:bCs/>
          <w:lang w:eastAsia="fr-FR"/>
        </w:rPr>
      </w:pPr>
      <w:r>
        <w:rPr>
          <w:bCs/>
          <w:lang w:eastAsia="fr-FR"/>
        </w:rPr>
        <w:t>Finalement,</w:t>
      </w:r>
      <w:r w:rsidR="009B3CC1" w:rsidRPr="00362FDA">
        <w:rPr>
          <w:bCs/>
          <w:lang w:eastAsia="fr-FR"/>
        </w:rPr>
        <w:t xml:space="preserve"> il pourrait être pertinent d’intégrer la SST dans le plan de communication global</w:t>
      </w:r>
      <w:r w:rsidR="00BE65B8" w:rsidRPr="00362FDA">
        <w:rPr>
          <w:bCs/>
          <w:lang w:eastAsia="fr-FR"/>
        </w:rPr>
        <w:t xml:space="preserve"> </w:t>
      </w:r>
      <w:r w:rsidR="009B3CC1" w:rsidRPr="00362FDA">
        <w:rPr>
          <w:bCs/>
          <w:lang w:eastAsia="fr-FR"/>
        </w:rPr>
        <w:t>de</w:t>
      </w:r>
      <w:r w:rsidR="009B3CC1" w:rsidRPr="009B3CC1">
        <w:rPr>
          <w:bCs/>
          <w:lang w:eastAsia="fr-FR"/>
        </w:rPr>
        <w:t xml:space="preserve"> l'org</w:t>
      </w:r>
      <w:r w:rsidR="00BE65B8">
        <w:rPr>
          <w:bCs/>
          <w:lang w:eastAsia="fr-FR"/>
        </w:rPr>
        <w:t>anisation</w:t>
      </w:r>
      <w:r w:rsidR="009B3CC1" w:rsidRPr="009B3CC1">
        <w:rPr>
          <w:bCs/>
          <w:lang w:eastAsia="fr-FR"/>
        </w:rPr>
        <w:t>.</w:t>
      </w:r>
    </w:p>
    <w:p w14:paraId="0E82FE60" w14:textId="77777777" w:rsidR="006A4000" w:rsidRPr="005E03F1" w:rsidRDefault="006A4000" w:rsidP="006A4000">
      <w:pPr>
        <w:ind w:left="-709"/>
        <w:rPr>
          <w:bCs/>
          <w:sz w:val="4"/>
          <w:lang w:eastAsia="fr-FR"/>
        </w:rPr>
      </w:pPr>
    </w:p>
    <w:sectPr w:rsidR="006A4000" w:rsidRPr="005E03F1" w:rsidSect="002D7BC1">
      <w:headerReference w:type="default" r:id="rId14"/>
      <w:footerReference w:type="default" r:id="rId15"/>
      <w:headerReference w:type="first" r:id="rId16"/>
      <w:footerReference w:type="first" r:id="rId17"/>
      <w:pgSz w:w="12240" w:h="15840" w:code="119"/>
      <w:pgMar w:top="1440" w:right="1080" w:bottom="108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0B1B8" w14:textId="77777777" w:rsidR="00C91C05" w:rsidRDefault="00C91C05" w:rsidP="00D03AC5">
      <w:r>
        <w:separator/>
      </w:r>
    </w:p>
  </w:endnote>
  <w:endnote w:type="continuationSeparator" w:id="0">
    <w:p w14:paraId="287B8E03" w14:textId="77777777" w:rsidR="00C91C05" w:rsidRDefault="00C91C05" w:rsidP="00D03AC5">
      <w:r>
        <w:continuationSeparator/>
      </w:r>
    </w:p>
  </w:endnote>
  <w:endnote w:type="continuationNotice" w:id="1">
    <w:p w14:paraId="5A3CC09B" w14:textId="77777777" w:rsidR="00C91C05" w:rsidRDefault="00C91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tional Book">
    <w:altName w:val="Calibri"/>
    <w:panose1 w:val="00000000000000000000"/>
    <w:charset w:val="00"/>
    <w:family w:val="modern"/>
    <w:notTrueType/>
    <w:pitch w:val="variable"/>
    <w:sig w:usb0="A00000FF" w:usb1="5000207B" w:usb2="00000010" w:usb3="00000000" w:csb0="0000009B"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ational Bold">
    <w:altName w:val="Calibri"/>
    <w:panose1 w:val="00000000000000000000"/>
    <w:charset w:val="4D"/>
    <w:family w:val="auto"/>
    <w:notTrueType/>
    <w:pitch w:val="variable"/>
    <w:sig w:usb0="A00000FF" w:usb1="5000207B" w:usb2="00000010" w:usb3="00000000" w:csb0="0000009B" w:csb1="00000000"/>
  </w:font>
  <w:font w:name="National Bold Italic">
    <w:altName w:val="Corbel"/>
    <w:panose1 w:val="00000000000000000000"/>
    <w:charset w:val="4D"/>
    <w:family w:val="auto"/>
    <w:notTrueType/>
    <w:pitch w:val="variable"/>
    <w:sig w:usb0="A00000FF" w:usb1="5000207B" w:usb2="00000010" w:usb3="00000000" w:csb0="0000009B" w:csb1="00000000"/>
  </w:font>
  <w:font w:name="ArialMT">
    <w:altName w:val="Arial"/>
    <w:panose1 w:val="00000000000000000000"/>
    <w:charset w:val="4D"/>
    <w:family w:val="auto"/>
    <w:notTrueType/>
    <w:pitch w:val="default"/>
    <w:sig w:usb0="00000003" w:usb1="00000000" w:usb2="00000000" w:usb3="00000000" w:csb0="00000001" w:csb1="00000000"/>
  </w:font>
  <w:font w:name="ArialNarrow">
    <w:altName w:val="Arial Narrow"/>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7E1A" w14:textId="77777777" w:rsidR="002D7BC1" w:rsidRPr="001C7C45" w:rsidRDefault="002D7BC1" w:rsidP="002D7BC1">
    <w:pPr>
      <w:ind w:left="3060"/>
      <w:rPr>
        <w:rFonts w:eastAsiaTheme="minorHAnsi"/>
        <w:sz w:val="16"/>
        <w:szCs w:val="16"/>
      </w:rPr>
    </w:pPr>
    <w:r w:rsidRPr="001C7C45">
      <w:rPr>
        <w:noProof/>
        <w:sz w:val="16"/>
        <w:szCs w:val="16"/>
      </w:rPr>
      <w:drawing>
        <wp:anchor distT="0" distB="0" distL="114300" distR="114300" simplePos="0" relativeHeight="251660289" behindDoc="0" locked="0" layoutInCell="1" allowOverlap="1" wp14:anchorId="7B022704" wp14:editId="1C9FB9CB">
          <wp:simplePos x="0" y="0"/>
          <wp:positionH relativeFrom="column">
            <wp:posOffset>0</wp:posOffset>
          </wp:positionH>
          <wp:positionV relativeFrom="paragraph">
            <wp:posOffset>-11970</wp:posOffset>
          </wp:positionV>
          <wp:extent cx="1744345" cy="429260"/>
          <wp:effectExtent l="0" t="0" r="8255" b="8890"/>
          <wp:wrapNone/>
          <wp:docPr id="4" name="Picture 6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8"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429260"/>
                  </a:xfrm>
                  <a:prstGeom prst="rect">
                    <a:avLst/>
                  </a:prstGeom>
                </pic:spPr>
              </pic:pic>
            </a:graphicData>
          </a:graphic>
          <wp14:sizeRelH relativeFrom="margin">
            <wp14:pctWidth>0</wp14:pctWidth>
          </wp14:sizeRelH>
          <wp14:sizeRelV relativeFrom="margin">
            <wp14:pctHeight>0</wp14:pctHeight>
          </wp14:sizeRelV>
        </wp:anchor>
      </w:drawing>
    </w:r>
    <w:r w:rsidRPr="001C7C45">
      <w:rPr>
        <w:rFonts w:eastAsiaTheme="minorHAnsi"/>
        <w:sz w:val="16"/>
        <w:szCs w:val="16"/>
      </w:rPr>
      <w:t xml:space="preserve">L’APSAM a produit le modèle original à partir duquel ce document a été adapté. Les droits d’auteur sont libérés pour </w:t>
    </w:r>
    <w:r w:rsidRPr="00F47315">
      <w:rPr>
        <w:rFonts w:eastAsiaTheme="minorHAnsi"/>
        <w:sz w:val="16"/>
        <w:szCs w:val="16"/>
      </w:rPr>
      <w:t>adaptation. Le document original « Vers un comité de santé et de sécurité efficace » est disponible sur le site de l’APSAM (</w:t>
    </w:r>
    <w:hyperlink r:id="rId2" w:history="1">
      <w:r w:rsidRPr="00F47315">
        <w:rPr>
          <w:rStyle w:val="Lienhypertexte"/>
          <w:rFonts w:eastAsiaTheme="minorHAnsi"/>
          <w:sz w:val="16"/>
          <w:szCs w:val="16"/>
        </w:rPr>
        <w:t>www.apsam.com</w:t>
      </w:r>
    </w:hyperlink>
    <w:r w:rsidRPr="00D35D8D">
      <w:rPr>
        <w:rFonts w:eastAsiaTheme="minorHAnsi"/>
        <w:sz w:val="16"/>
        <w:szCs w:val="16"/>
      </w:rPr>
      <w:t>).</w:t>
    </w:r>
  </w:p>
  <w:p w14:paraId="46F148A6" w14:textId="4AAA69A3" w:rsidR="001D3ACB" w:rsidRPr="002D7BC1" w:rsidRDefault="002D7BC1" w:rsidP="002D7BC1">
    <w:pPr>
      <w:tabs>
        <w:tab w:val="right" w:pos="10080"/>
      </w:tabs>
      <w:ind w:left="3060"/>
    </w:pPr>
    <w:r>
      <w:rPr>
        <w:rFonts w:eastAsiaTheme="minorHAnsi"/>
        <w:sz w:val="16"/>
        <w:szCs w:val="16"/>
      </w:rPr>
      <w:t>2022-04-01</w:t>
    </w:r>
    <w:r w:rsidRPr="001C7C45">
      <w:rPr>
        <w:rFonts w:eastAsiaTheme="minorHAnsi"/>
        <w:sz w:val="16"/>
        <w:szCs w:val="16"/>
      </w:rPr>
      <w:tab/>
    </w:r>
    <w:r w:rsidRPr="001C7C45">
      <w:rPr>
        <w:rFonts w:eastAsiaTheme="minorHAnsi"/>
        <w:sz w:val="16"/>
        <w:szCs w:val="16"/>
      </w:rPr>
      <w:fldChar w:fldCharType="begin"/>
    </w:r>
    <w:r w:rsidRPr="001C7C45">
      <w:rPr>
        <w:rFonts w:eastAsiaTheme="minorHAnsi"/>
        <w:sz w:val="16"/>
        <w:szCs w:val="16"/>
      </w:rPr>
      <w:instrText>PAGE   \* MERGEFORMAT</w:instrText>
    </w:r>
    <w:r w:rsidRPr="001C7C45">
      <w:rPr>
        <w:rFonts w:eastAsiaTheme="minorHAnsi"/>
        <w:sz w:val="16"/>
        <w:szCs w:val="16"/>
      </w:rPr>
      <w:fldChar w:fldCharType="separate"/>
    </w:r>
    <w:r>
      <w:rPr>
        <w:rFonts w:eastAsiaTheme="minorHAnsi"/>
        <w:sz w:val="16"/>
        <w:szCs w:val="16"/>
      </w:rPr>
      <w:t>1</w:t>
    </w:r>
    <w:r w:rsidRPr="001C7C45">
      <w:rPr>
        <w:rFonts w:eastAsia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7189" w14:textId="3711D5F3" w:rsidR="001D3ACB" w:rsidRPr="001C7C45" w:rsidRDefault="002D7BC1" w:rsidP="001D3ACB">
    <w:pPr>
      <w:ind w:left="3060"/>
      <w:rPr>
        <w:rFonts w:eastAsiaTheme="minorHAnsi"/>
        <w:sz w:val="16"/>
        <w:szCs w:val="16"/>
      </w:rPr>
    </w:pPr>
    <w:r w:rsidRPr="001C7C45">
      <w:rPr>
        <w:noProof/>
        <w:sz w:val="16"/>
        <w:szCs w:val="16"/>
      </w:rPr>
      <w:drawing>
        <wp:anchor distT="0" distB="0" distL="114300" distR="114300" simplePos="0" relativeHeight="251658241" behindDoc="0" locked="0" layoutInCell="1" allowOverlap="1" wp14:anchorId="2A0DE2EA" wp14:editId="1E12173A">
          <wp:simplePos x="0" y="0"/>
          <wp:positionH relativeFrom="column">
            <wp:posOffset>0</wp:posOffset>
          </wp:positionH>
          <wp:positionV relativeFrom="paragraph">
            <wp:posOffset>-11970</wp:posOffset>
          </wp:positionV>
          <wp:extent cx="1744345" cy="429260"/>
          <wp:effectExtent l="0" t="0" r="8255" b="8890"/>
          <wp:wrapNone/>
          <wp:docPr id="26"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apsam_txtcou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429260"/>
                  </a:xfrm>
                  <a:prstGeom prst="rect">
                    <a:avLst/>
                  </a:prstGeom>
                </pic:spPr>
              </pic:pic>
            </a:graphicData>
          </a:graphic>
          <wp14:sizeRelH relativeFrom="margin">
            <wp14:pctWidth>0</wp14:pctWidth>
          </wp14:sizeRelH>
          <wp14:sizeRelV relativeFrom="margin">
            <wp14:pctHeight>0</wp14:pctHeight>
          </wp14:sizeRelV>
        </wp:anchor>
      </w:drawing>
    </w:r>
    <w:r w:rsidR="001D3ACB" w:rsidRPr="001C7C45">
      <w:rPr>
        <w:rFonts w:eastAsiaTheme="minorHAnsi"/>
        <w:sz w:val="16"/>
        <w:szCs w:val="16"/>
      </w:rPr>
      <w:t>L’APSAM a produit le modèle original à partir duquel ce document a été adapté. Les droits d’auteur sont libérés pour adaptation</w:t>
    </w:r>
    <w:r w:rsidR="001D3ACB" w:rsidRPr="00C10536">
      <w:rPr>
        <w:rFonts w:eastAsiaTheme="minorHAnsi"/>
        <w:sz w:val="16"/>
        <w:szCs w:val="16"/>
      </w:rPr>
      <w:t xml:space="preserve">. </w:t>
    </w:r>
    <w:r w:rsidR="00D35D8D" w:rsidRPr="00C10536">
      <w:rPr>
        <w:rFonts w:eastAsiaTheme="minorHAnsi"/>
        <w:sz w:val="16"/>
        <w:szCs w:val="16"/>
      </w:rPr>
      <w:t>Le document original « Vers un comité de santé et de sécurité efficace » est disponible sur le site de l’APSAM</w:t>
    </w:r>
    <w:r w:rsidR="00D35D8D" w:rsidRPr="00D35D8D">
      <w:rPr>
        <w:rFonts w:eastAsiaTheme="minorHAnsi"/>
        <w:sz w:val="16"/>
        <w:szCs w:val="16"/>
      </w:rPr>
      <w:t xml:space="preserve"> (</w:t>
    </w:r>
    <w:hyperlink r:id="rId2" w:history="1">
      <w:r w:rsidR="00D35D8D" w:rsidRPr="00CD2F35">
        <w:rPr>
          <w:rStyle w:val="Lienhypertexte"/>
          <w:rFonts w:eastAsiaTheme="minorHAnsi"/>
          <w:sz w:val="16"/>
          <w:szCs w:val="16"/>
        </w:rPr>
        <w:t>www.apsam.com</w:t>
      </w:r>
    </w:hyperlink>
    <w:r w:rsidR="00D35D8D" w:rsidRPr="00D35D8D">
      <w:rPr>
        <w:rFonts w:eastAsiaTheme="minorHAnsi"/>
        <w:sz w:val="16"/>
        <w:szCs w:val="16"/>
      </w:rPr>
      <w:t>).</w:t>
    </w:r>
  </w:p>
  <w:p w14:paraId="1D86C7EE" w14:textId="39EAB9AD" w:rsidR="001D3ACB" w:rsidRDefault="00695AD7" w:rsidP="001D3ACB">
    <w:pPr>
      <w:tabs>
        <w:tab w:val="right" w:pos="10080"/>
      </w:tabs>
      <w:ind w:left="3060"/>
    </w:pPr>
    <w:r>
      <w:rPr>
        <w:rFonts w:eastAsiaTheme="minorHAnsi"/>
        <w:sz w:val="16"/>
        <w:szCs w:val="16"/>
      </w:rPr>
      <w:t>2022-0</w:t>
    </w:r>
    <w:r w:rsidR="00953520">
      <w:rPr>
        <w:rFonts w:eastAsiaTheme="minorHAnsi"/>
        <w:sz w:val="16"/>
        <w:szCs w:val="16"/>
      </w:rPr>
      <w:t>4-01</w:t>
    </w:r>
    <w:r w:rsidR="001D3ACB" w:rsidRPr="001C7C45">
      <w:rPr>
        <w:rFonts w:eastAsiaTheme="minorHAnsi"/>
        <w:sz w:val="16"/>
        <w:szCs w:val="16"/>
      </w:rPr>
      <w:tab/>
    </w:r>
    <w:r w:rsidR="001D3ACB" w:rsidRPr="001C7C45">
      <w:rPr>
        <w:rFonts w:eastAsiaTheme="minorHAnsi"/>
        <w:sz w:val="16"/>
        <w:szCs w:val="16"/>
      </w:rPr>
      <w:fldChar w:fldCharType="begin"/>
    </w:r>
    <w:r w:rsidR="001D3ACB" w:rsidRPr="001C7C45">
      <w:rPr>
        <w:rFonts w:eastAsiaTheme="minorHAnsi"/>
        <w:sz w:val="16"/>
        <w:szCs w:val="16"/>
      </w:rPr>
      <w:instrText>PAGE   \* MERGEFORMAT</w:instrText>
    </w:r>
    <w:r w:rsidR="001D3ACB" w:rsidRPr="001C7C45">
      <w:rPr>
        <w:rFonts w:eastAsiaTheme="minorHAnsi"/>
        <w:sz w:val="16"/>
        <w:szCs w:val="16"/>
      </w:rPr>
      <w:fldChar w:fldCharType="separate"/>
    </w:r>
    <w:r w:rsidR="001D3ACB">
      <w:rPr>
        <w:rFonts w:eastAsiaTheme="minorHAnsi"/>
        <w:sz w:val="16"/>
        <w:szCs w:val="16"/>
      </w:rPr>
      <w:t>1</w:t>
    </w:r>
    <w:r w:rsidR="001D3ACB" w:rsidRPr="001C7C45">
      <w:rPr>
        <w:rFonts w:eastAsia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4B1B" w14:textId="77777777" w:rsidR="00C91C05" w:rsidRDefault="00C91C05" w:rsidP="00D03AC5">
      <w:r>
        <w:separator/>
      </w:r>
    </w:p>
  </w:footnote>
  <w:footnote w:type="continuationSeparator" w:id="0">
    <w:p w14:paraId="6546A6D3" w14:textId="77777777" w:rsidR="00C91C05" w:rsidRDefault="00C91C05" w:rsidP="00D03AC5">
      <w:r>
        <w:continuationSeparator/>
      </w:r>
    </w:p>
  </w:footnote>
  <w:footnote w:type="continuationNotice" w:id="1">
    <w:p w14:paraId="1CB01ACE" w14:textId="77777777" w:rsidR="00C91C05" w:rsidRDefault="00C91C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1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
      <w:gridCol w:w="9533"/>
    </w:tblGrid>
    <w:tr w:rsidR="0084701B" w:rsidRPr="005F7BE9" w14:paraId="73F385DF" w14:textId="77777777" w:rsidTr="003A0EC7">
      <w:trPr>
        <w:trHeight w:val="639"/>
        <w:jc w:val="center"/>
      </w:trPr>
      <w:tc>
        <w:tcPr>
          <w:tcW w:w="634" w:type="dxa"/>
          <w:shd w:val="clear" w:color="auto" w:fill="682060"/>
          <w:vAlign w:val="center"/>
        </w:tcPr>
        <w:p w14:paraId="1EA21F64" w14:textId="77777777" w:rsidR="0084701B" w:rsidRPr="008A6255" w:rsidRDefault="0084701B" w:rsidP="00D03AC5">
          <w:pPr>
            <w:pStyle w:val="Sansinterligne"/>
          </w:pPr>
        </w:p>
      </w:tc>
      <w:tc>
        <w:tcPr>
          <w:tcW w:w="9533" w:type="dxa"/>
          <w:shd w:val="clear" w:color="auto" w:fill="243A68"/>
          <w:vAlign w:val="center"/>
        </w:tcPr>
        <w:p w14:paraId="4C9B114D" w14:textId="28627782" w:rsidR="0084701B" w:rsidRPr="00E1355B" w:rsidRDefault="003A0EC7" w:rsidP="00E1355B">
          <w:pPr>
            <w:pStyle w:val="Sansinterligne"/>
            <w:ind w:left="0"/>
            <w:rPr>
              <w:b/>
              <w:bCs/>
              <w:color w:val="FFFFFF" w:themeColor="background1"/>
              <w:lang w:val="fr-CA"/>
            </w:rPr>
          </w:pPr>
          <w:r w:rsidRPr="00E1355B">
            <w:rPr>
              <w:b/>
              <w:bCs/>
              <w:color w:val="FFFFFF" w:themeColor="background1"/>
              <w:lang w:val="fr-CA"/>
            </w:rPr>
            <w:t>PLAN DE COMMUNICATION EN SST</w:t>
          </w:r>
          <w:r w:rsidR="00E1355B" w:rsidRPr="00E1355B">
            <w:rPr>
              <w:b/>
              <w:bCs/>
              <w:color w:val="FFFFFF" w:themeColor="background1"/>
              <w:lang w:val="fr-CA"/>
            </w:rPr>
            <w:t xml:space="preserve"> – </w:t>
          </w:r>
          <w:r w:rsidRPr="00E1355B">
            <w:rPr>
              <w:b/>
              <w:bCs/>
              <w:color w:val="FFFFFF" w:themeColor="background1"/>
              <w:lang w:val="fr-CA"/>
            </w:rPr>
            <w:t>COMITÉ DE SANTÉ ET DE SÉCURITÉ</w:t>
          </w:r>
        </w:p>
      </w:tc>
    </w:tr>
  </w:tbl>
  <w:p w14:paraId="6063A01D" w14:textId="77777777" w:rsidR="0084701B" w:rsidRPr="002301D6" w:rsidRDefault="0084701B" w:rsidP="00D03AC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1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52"/>
      <w:gridCol w:w="1814"/>
    </w:tblGrid>
    <w:tr w:rsidR="001D3ACB" w14:paraId="5B34215A" w14:textId="77777777" w:rsidTr="003A0EC7">
      <w:trPr>
        <w:trHeight w:val="1817"/>
        <w:jc w:val="center"/>
      </w:trPr>
      <w:tc>
        <w:tcPr>
          <w:tcW w:w="8352" w:type="dxa"/>
          <w:shd w:val="clear" w:color="auto" w:fill="243A68"/>
          <w:vAlign w:val="center"/>
        </w:tcPr>
        <w:p w14:paraId="5929F2C1" w14:textId="3BB33C24" w:rsidR="001D3ACB" w:rsidRPr="00953520" w:rsidRDefault="00845123" w:rsidP="00327E5B">
          <w:pPr>
            <w:pStyle w:val="Sansinterligne"/>
            <w:ind w:left="0"/>
            <w:jc w:val="left"/>
            <w:rPr>
              <w:b/>
              <w:bCs/>
              <w:color w:val="FFFFFF" w:themeColor="background1"/>
              <w:sz w:val="52"/>
              <w:szCs w:val="52"/>
              <w:lang w:val="fr-CA"/>
            </w:rPr>
          </w:pPr>
          <w:r w:rsidRPr="00953520">
            <w:rPr>
              <w:b/>
              <w:bCs/>
              <w:color w:val="FFFFFF" w:themeColor="background1"/>
              <w:sz w:val="52"/>
              <w:szCs w:val="52"/>
              <w:lang w:val="fr-CA"/>
            </w:rPr>
            <w:t>PLAN DE COMMUNICATION EN SST</w:t>
          </w:r>
        </w:p>
        <w:p w14:paraId="14708640" w14:textId="6FAAF8DF" w:rsidR="00904B7B" w:rsidRPr="00953520" w:rsidRDefault="00F45FE5" w:rsidP="00904B7B">
          <w:pPr>
            <w:pStyle w:val="Sous-titredocument"/>
            <w:rPr>
              <w:lang w:val="fr-CA"/>
            </w:rPr>
          </w:pPr>
          <w:r w:rsidRPr="00953520">
            <w:rPr>
              <w:color w:val="FFFFFF" w:themeColor="background1"/>
              <w:lang w:val="fr-CA"/>
            </w:rPr>
            <w:t>COMITÉ DE SANTÉ ET DE SÉCURITÉ</w:t>
          </w:r>
        </w:p>
      </w:tc>
      <w:tc>
        <w:tcPr>
          <w:tcW w:w="1814" w:type="dxa"/>
          <w:shd w:val="clear" w:color="auto" w:fill="682060"/>
          <w:vAlign w:val="center"/>
        </w:tcPr>
        <w:p w14:paraId="572EB259" w14:textId="77777777" w:rsidR="001D3ACB" w:rsidRPr="00953520" w:rsidRDefault="001D3ACB" w:rsidP="001D3ACB">
          <w:pPr>
            <w:pStyle w:val="Sansinterligne"/>
            <w:rPr>
              <w:lang w:val="fr-CA"/>
            </w:rPr>
          </w:pPr>
        </w:p>
        <w:p w14:paraId="3BDAFD4C" w14:textId="76452F26" w:rsidR="00264EA4" w:rsidRPr="00953520" w:rsidRDefault="00264EA4" w:rsidP="00264EA4">
          <w:pPr>
            <w:rPr>
              <w:lang w:val="fr-CA"/>
            </w:rPr>
          </w:pPr>
        </w:p>
      </w:tc>
    </w:tr>
  </w:tbl>
  <w:p w14:paraId="1D8C1657" w14:textId="77777777" w:rsidR="001D3ACB" w:rsidRDefault="001D3A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32C"/>
    <w:multiLevelType w:val="hybridMultilevel"/>
    <w:tmpl w:val="F290434E"/>
    <w:lvl w:ilvl="0" w:tplc="9C7488FA">
      <w:start w:val="1"/>
      <w:numFmt w:val="bullet"/>
      <w:pStyle w:val="Puceniveau1"/>
      <w:lvlText w:val=""/>
      <w:lvlJc w:val="left"/>
      <w:pPr>
        <w:ind w:left="360" w:hanging="360"/>
      </w:pPr>
      <w:rPr>
        <w:rFonts w:ascii="Symbol" w:hAnsi="Symbol" w:hint="default"/>
        <w:b/>
        <w:i w:val="0"/>
        <w:color w:val="5A5E5F"/>
        <w:sz w:val="22"/>
      </w:rPr>
    </w:lvl>
    <w:lvl w:ilvl="1" w:tplc="DC1A8DD8">
      <w:start w:val="1"/>
      <w:numFmt w:val="bullet"/>
      <w:lvlText w:val="▪"/>
      <w:lvlJc w:val="left"/>
      <w:pPr>
        <w:ind w:left="1080" w:hanging="360"/>
      </w:pPr>
      <w:rPr>
        <w:rFonts w:ascii="National Book" w:eastAsiaTheme="minorHAnsi" w:hAnsi="National Book" w:cs="National Book" w:hint="default"/>
        <w:color w:val="F0554E"/>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8AF47B4"/>
    <w:multiLevelType w:val="multilevel"/>
    <w:tmpl w:val="9F9C9A36"/>
    <w:lvl w:ilvl="0">
      <w:start w:val="1"/>
      <w:numFmt w:val="decimal"/>
      <w:lvlText w:val="%1."/>
      <w:lvlJc w:val="left"/>
      <w:pPr>
        <w:ind w:left="360" w:hanging="360"/>
      </w:pPr>
    </w:lvl>
    <w:lvl w:ilvl="1">
      <w:start w:val="1"/>
      <w:numFmt w:val="decimal"/>
      <w:pStyle w:val="Titreniveau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B97408"/>
    <w:multiLevelType w:val="hybridMultilevel"/>
    <w:tmpl w:val="6B004F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0426B7C"/>
    <w:multiLevelType w:val="hybridMultilevel"/>
    <w:tmpl w:val="82766A42"/>
    <w:lvl w:ilvl="0" w:tplc="0C0C000F">
      <w:start w:val="1"/>
      <w:numFmt w:val="decimal"/>
      <w:lvlText w:val="%1."/>
      <w:lvlJc w:val="left"/>
      <w:pPr>
        <w:ind w:left="406" w:hanging="360"/>
      </w:pPr>
    </w:lvl>
    <w:lvl w:ilvl="1" w:tplc="0C0C0019" w:tentative="1">
      <w:start w:val="1"/>
      <w:numFmt w:val="lowerLetter"/>
      <w:lvlText w:val="%2."/>
      <w:lvlJc w:val="left"/>
      <w:pPr>
        <w:ind w:left="1126" w:hanging="360"/>
      </w:pPr>
    </w:lvl>
    <w:lvl w:ilvl="2" w:tplc="0C0C001B" w:tentative="1">
      <w:start w:val="1"/>
      <w:numFmt w:val="lowerRoman"/>
      <w:lvlText w:val="%3."/>
      <w:lvlJc w:val="right"/>
      <w:pPr>
        <w:ind w:left="1846" w:hanging="180"/>
      </w:pPr>
    </w:lvl>
    <w:lvl w:ilvl="3" w:tplc="0C0C000F" w:tentative="1">
      <w:start w:val="1"/>
      <w:numFmt w:val="decimal"/>
      <w:lvlText w:val="%4."/>
      <w:lvlJc w:val="left"/>
      <w:pPr>
        <w:ind w:left="2566" w:hanging="360"/>
      </w:pPr>
    </w:lvl>
    <w:lvl w:ilvl="4" w:tplc="0C0C0019" w:tentative="1">
      <w:start w:val="1"/>
      <w:numFmt w:val="lowerLetter"/>
      <w:lvlText w:val="%5."/>
      <w:lvlJc w:val="left"/>
      <w:pPr>
        <w:ind w:left="3286" w:hanging="360"/>
      </w:pPr>
    </w:lvl>
    <w:lvl w:ilvl="5" w:tplc="0C0C001B" w:tentative="1">
      <w:start w:val="1"/>
      <w:numFmt w:val="lowerRoman"/>
      <w:lvlText w:val="%6."/>
      <w:lvlJc w:val="right"/>
      <w:pPr>
        <w:ind w:left="4006" w:hanging="180"/>
      </w:pPr>
    </w:lvl>
    <w:lvl w:ilvl="6" w:tplc="0C0C000F" w:tentative="1">
      <w:start w:val="1"/>
      <w:numFmt w:val="decimal"/>
      <w:lvlText w:val="%7."/>
      <w:lvlJc w:val="left"/>
      <w:pPr>
        <w:ind w:left="4726" w:hanging="360"/>
      </w:pPr>
    </w:lvl>
    <w:lvl w:ilvl="7" w:tplc="0C0C0019" w:tentative="1">
      <w:start w:val="1"/>
      <w:numFmt w:val="lowerLetter"/>
      <w:lvlText w:val="%8."/>
      <w:lvlJc w:val="left"/>
      <w:pPr>
        <w:ind w:left="5446" w:hanging="360"/>
      </w:pPr>
    </w:lvl>
    <w:lvl w:ilvl="8" w:tplc="0C0C001B" w:tentative="1">
      <w:start w:val="1"/>
      <w:numFmt w:val="lowerRoman"/>
      <w:lvlText w:val="%9."/>
      <w:lvlJc w:val="right"/>
      <w:pPr>
        <w:ind w:left="6166" w:hanging="180"/>
      </w:pPr>
    </w:lvl>
  </w:abstractNum>
  <w:abstractNum w:abstractNumId="4" w15:restartNumberingAfterBreak="0">
    <w:nsid w:val="115E6D39"/>
    <w:multiLevelType w:val="hybridMultilevel"/>
    <w:tmpl w:val="F3DE4022"/>
    <w:lvl w:ilvl="0" w:tplc="0C0C000F">
      <w:start w:val="1"/>
      <w:numFmt w:val="decimal"/>
      <w:lvlText w:val="%1."/>
      <w:lvlJc w:val="left"/>
      <w:pPr>
        <w:ind w:left="406" w:hanging="360"/>
      </w:pPr>
    </w:lvl>
    <w:lvl w:ilvl="1" w:tplc="0C0C0019" w:tentative="1">
      <w:start w:val="1"/>
      <w:numFmt w:val="lowerLetter"/>
      <w:lvlText w:val="%2."/>
      <w:lvlJc w:val="left"/>
      <w:pPr>
        <w:ind w:left="1126" w:hanging="360"/>
      </w:pPr>
    </w:lvl>
    <w:lvl w:ilvl="2" w:tplc="0C0C001B" w:tentative="1">
      <w:start w:val="1"/>
      <w:numFmt w:val="lowerRoman"/>
      <w:lvlText w:val="%3."/>
      <w:lvlJc w:val="right"/>
      <w:pPr>
        <w:ind w:left="1846" w:hanging="180"/>
      </w:pPr>
    </w:lvl>
    <w:lvl w:ilvl="3" w:tplc="0C0C000F" w:tentative="1">
      <w:start w:val="1"/>
      <w:numFmt w:val="decimal"/>
      <w:lvlText w:val="%4."/>
      <w:lvlJc w:val="left"/>
      <w:pPr>
        <w:ind w:left="2566" w:hanging="360"/>
      </w:pPr>
    </w:lvl>
    <w:lvl w:ilvl="4" w:tplc="0C0C0019" w:tentative="1">
      <w:start w:val="1"/>
      <w:numFmt w:val="lowerLetter"/>
      <w:lvlText w:val="%5."/>
      <w:lvlJc w:val="left"/>
      <w:pPr>
        <w:ind w:left="3286" w:hanging="360"/>
      </w:pPr>
    </w:lvl>
    <w:lvl w:ilvl="5" w:tplc="0C0C001B" w:tentative="1">
      <w:start w:val="1"/>
      <w:numFmt w:val="lowerRoman"/>
      <w:lvlText w:val="%6."/>
      <w:lvlJc w:val="right"/>
      <w:pPr>
        <w:ind w:left="4006" w:hanging="180"/>
      </w:pPr>
    </w:lvl>
    <w:lvl w:ilvl="6" w:tplc="0C0C000F" w:tentative="1">
      <w:start w:val="1"/>
      <w:numFmt w:val="decimal"/>
      <w:lvlText w:val="%7."/>
      <w:lvlJc w:val="left"/>
      <w:pPr>
        <w:ind w:left="4726" w:hanging="360"/>
      </w:pPr>
    </w:lvl>
    <w:lvl w:ilvl="7" w:tplc="0C0C0019" w:tentative="1">
      <w:start w:val="1"/>
      <w:numFmt w:val="lowerLetter"/>
      <w:lvlText w:val="%8."/>
      <w:lvlJc w:val="left"/>
      <w:pPr>
        <w:ind w:left="5446" w:hanging="360"/>
      </w:pPr>
    </w:lvl>
    <w:lvl w:ilvl="8" w:tplc="0C0C001B" w:tentative="1">
      <w:start w:val="1"/>
      <w:numFmt w:val="lowerRoman"/>
      <w:lvlText w:val="%9."/>
      <w:lvlJc w:val="right"/>
      <w:pPr>
        <w:ind w:left="6166" w:hanging="180"/>
      </w:pPr>
    </w:lvl>
  </w:abstractNum>
  <w:abstractNum w:abstractNumId="5" w15:restartNumberingAfterBreak="0">
    <w:nsid w:val="11D26529"/>
    <w:multiLevelType w:val="hybridMultilevel"/>
    <w:tmpl w:val="345E4EF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8B62FD7"/>
    <w:multiLevelType w:val="hybridMultilevel"/>
    <w:tmpl w:val="EEDE6666"/>
    <w:lvl w:ilvl="0" w:tplc="0C0C000F">
      <w:start w:val="1"/>
      <w:numFmt w:val="decimal"/>
      <w:lvlText w:val="%1."/>
      <w:lvlJc w:val="left"/>
      <w:pPr>
        <w:ind w:left="406" w:hanging="360"/>
      </w:pPr>
    </w:lvl>
    <w:lvl w:ilvl="1" w:tplc="0C0C0019" w:tentative="1">
      <w:start w:val="1"/>
      <w:numFmt w:val="lowerLetter"/>
      <w:lvlText w:val="%2."/>
      <w:lvlJc w:val="left"/>
      <w:pPr>
        <w:ind w:left="1126" w:hanging="360"/>
      </w:pPr>
    </w:lvl>
    <w:lvl w:ilvl="2" w:tplc="0C0C001B" w:tentative="1">
      <w:start w:val="1"/>
      <w:numFmt w:val="lowerRoman"/>
      <w:lvlText w:val="%3."/>
      <w:lvlJc w:val="right"/>
      <w:pPr>
        <w:ind w:left="1846" w:hanging="180"/>
      </w:pPr>
    </w:lvl>
    <w:lvl w:ilvl="3" w:tplc="0C0C000F" w:tentative="1">
      <w:start w:val="1"/>
      <w:numFmt w:val="decimal"/>
      <w:lvlText w:val="%4."/>
      <w:lvlJc w:val="left"/>
      <w:pPr>
        <w:ind w:left="2566" w:hanging="360"/>
      </w:pPr>
    </w:lvl>
    <w:lvl w:ilvl="4" w:tplc="0C0C0019" w:tentative="1">
      <w:start w:val="1"/>
      <w:numFmt w:val="lowerLetter"/>
      <w:lvlText w:val="%5."/>
      <w:lvlJc w:val="left"/>
      <w:pPr>
        <w:ind w:left="3286" w:hanging="360"/>
      </w:pPr>
    </w:lvl>
    <w:lvl w:ilvl="5" w:tplc="0C0C001B" w:tentative="1">
      <w:start w:val="1"/>
      <w:numFmt w:val="lowerRoman"/>
      <w:lvlText w:val="%6."/>
      <w:lvlJc w:val="right"/>
      <w:pPr>
        <w:ind w:left="4006" w:hanging="180"/>
      </w:pPr>
    </w:lvl>
    <w:lvl w:ilvl="6" w:tplc="0C0C000F" w:tentative="1">
      <w:start w:val="1"/>
      <w:numFmt w:val="decimal"/>
      <w:lvlText w:val="%7."/>
      <w:lvlJc w:val="left"/>
      <w:pPr>
        <w:ind w:left="4726" w:hanging="360"/>
      </w:pPr>
    </w:lvl>
    <w:lvl w:ilvl="7" w:tplc="0C0C0019" w:tentative="1">
      <w:start w:val="1"/>
      <w:numFmt w:val="lowerLetter"/>
      <w:lvlText w:val="%8."/>
      <w:lvlJc w:val="left"/>
      <w:pPr>
        <w:ind w:left="5446" w:hanging="360"/>
      </w:pPr>
    </w:lvl>
    <w:lvl w:ilvl="8" w:tplc="0C0C001B" w:tentative="1">
      <w:start w:val="1"/>
      <w:numFmt w:val="lowerRoman"/>
      <w:lvlText w:val="%9."/>
      <w:lvlJc w:val="right"/>
      <w:pPr>
        <w:ind w:left="6166" w:hanging="180"/>
      </w:pPr>
    </w:lvl>
  </w:abstractNum>
  <w:abstractNum w:abstractNumId="7" w15:restartNumberingAfterBreak="0">
    <w:nsid w:val="1D265F0C"/>
    <w:multiLevelType w:val="hybridMultilevel"/>
    <w:tmpl w:val="212CE81A"/>
    <w:lvl w:ilvl="0" w:tplc="0C0C000F">
      <w:start w:val="1"/>
      <w:numFmt w:val="decimal"/>
      <w:lvlText w:val="%1."/>
      <w:lvlJc w:val="left"/>
      <w:pPr>
        <w:ind w:left="406" w:hanging="360"/>
      </w:pPr>
    </w:lvl>
    <w:lvl w:ilvl="1" w:tplc="0C0C0019" w:tentative="1">
      <w:start w:val="1"/>
      <w:numFmt w:val="lowerLetter"/>
      <w:lvlText w:val="%2."/>
      <w:lvlJc w:val="left"/>
      <w:pPr>
        <w:ind w:left="1126" w:hanging="360"/>
      </w:pPr>
    </w:lvl>
    <w:lvl w:ilvl="2" w:tplc="0C0C001B" w:tentative="1">
      <w:start w:val="1"/>
      <w:numFmt w:val="lowerRoman"/>
      <w:lvlText w:val="%3."/>
      <w:lvlJc w:val="right"/>
      <w:pPr>
        <w:ind w:left="1846" w:hanging="180"/>
      </w:pPr>
    </w:lvl>
    <w:lvl w:ilvl="3" w:tplc="0C0C000F" w:tentative="1">
      <w:start w:val="1"/>
      <w:numFmt w:val="decimal"/>
      <w:lvlText w:val="%4."/>
      <w:lvlJc w:val="left"/>
      <w:pPr>
        <w:ind w:left="2566" w:hanging="360"/>
      </w:pPr>
    </w:lvl>
    <w:lvl w:ilvl="4" w:tplc="0C0C0019" w:tentative="1">
      <w:start w:val="1"/>
      <w:numFmt w:val="lowerLetter"/>
      <w:lvlText w:val="%5."/>
      <w:lvlJc w:val="left"/>
      <w:pPr>
        <w:ind w:left="3286" w:hanging="360"/>
      </w:pPr>
    </w:lvl>
    <w:lvl w:ilvl="5" w:tplc="0C0C001B" w:tentative="1">
      <w:start w:val="1"/>
      <w:numFmt w:val="lowerRoman"/>
      <w:lvlText w:val="%6."/>
      <w:lvlJc w:val="right"/>
      <w:pPr>
        <w:ind w:left="4006" w:hanging="180"/>
      </w:pPr>
    </w:lvl>
    <w:lvl w:ilvl="6" w:tplc="0C0C000F" w:tentative="1">
      <w:start w:val="1"/>
      <w:numFmt w:val="decimal"/>
      <w:lvlText w:val="%7."/>
      <w:lvlJc w:val="left"/>
      <w:pPr>
        <w:ind w:left="4726" w:hanging="360"/>
      </w:pPr>
    </w:lvl>
    <w:lvl w:ilvl="7" w:tplc="0C0C0019" w:tentative="1">
      <w:start w:val="1"/>
      <w:numFmt w:val="lowerLetter"/>
      <w:lvlText w:val="%8."/>
      <w:lvlJc w:val="left"/>
      <w:pPr>
        <w:ind w:left="5446" w:hanging="360"/>
      </w:pPr>
    </w:lvl>
    <w:lvl w:ilvl="8" w:tplc="0C0C001B" w:tentative="1">
      <w:start w:val="1"/>
      <w:numFmt w:val="lowerRoman"/>
      <w:lvlText w:val="%9."/>
      <w:lvlJc w:val="right"/>
      <w:pPr>
        <w:ind w:left="6166" w:hanging="180"/>
      </w:pPr>
    </w:lvl>
  </w:abstractNum>
  <w:abstractNum w:abstractNumId="8" w15:restartNumberingAfterBreak="0">
    <w:nsid w:val="24A16C5B"/>
    <w:multiLevelType w:val="hybridMultilevel"/>
    <w:tmpl w:val="5EFA28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6037E63"/>
    <w:multiLevelType w:val="hybridMultilevel"/>
    <w:tmpl w:val="FFE82F8C"/>
    <w:lvl w:ilvl="0" w:tplc="E0E2E1A0">
      <w:start w:val="1"/>
      <w:numFmt w:val="bullet"/>
      <w:lvlText w:val=""/>
      <w:lvlJc w:val="left"/>
      <w:pPr>
        <w:ind w:left="360" w:hanging="360"/>
      </w:pPr>
      <w:rPr>
        <w:rFonts w:ascii="Wingdings" w:hAnsi="Wingdings" w:cs="Wingdings" w:hint="default"/>
        <w:b/>
        <w:i w:val="0"/>
        <w:color w:val="243A68"/>
        <w:sz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2B423EF1"/>
    <w:multiLevelType w:val="hybridMultilevel"/>
    <w:tmpl w:val="C4964FA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2BCF6B9A"/>
    <w:multiLevelType w:val="hybridMultilevel"/>
    <w:tmpl w:val="D7A0BDE0"/>
    <w:lvl w:ilvl="0" w:tplc="E7424C76">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2D5A08D1"/>
    <w:multiLevelType w:val="hybridMultilevel"/>
    <w:tmpl w:val="C28ACF82"/>
    <w:lvl w:ilvl="0" w:tplc="DC8A4C08">
      <w:start w:val="1"/>
      <w:numFmt w:val="decimal"/>
      <w:lvlText w:val="%1."/>
      <w:lvlJc w:val="left"/>
      <w:pPr>
        <w:ind w:left="-169" w:hanging="360"/>
      </w:pPr>
      <w:rPr>
        <w:rFonts w:ascii="Calibri" w:hAnsi="Calibri" w:hint="default"/>
        <w:b/>
        <w:i w:val="0"/>
        <w:color w:val="auto"/>
        <w:sz w:val="22"/>
      </w:rPr>
    </w:lvl>
    <w:lvl w:ilvl="1" w:tplc="0C0C0019" w:tentative="1">
      <w:start w:val="1"/>
      <w:numFmt w:val="lowerLetter"/>
      <w:lvlText w:val="%2."/>
      <w:lvlJc w:val="left"/>
      <w:pPr>
        <w:ind w:left="1350" w:hanging="360"/>
      </w:pPr>
    </w:lvl>
    <w:lvl w:ilvl="2" w:tplc="0C0C001B" w:tentative="1">
      <w:start w:val="1"/>
      <w:numFmt w:val="lowerRoman"/>
      <w:lvlText w:val="%3."/>
      <w:lvlJc w:val="right"/>
      <w:pPr>
        <w:ind w:left="2070" w:hanging="180"/>
      </w:pPr>
    </w:lvl>
    <w:lvl w:ilvl="3" w:tplc="0C0C000F" w:tentative="1">
      <w:start w:val="1"/>
      <w:numFmt w:val="decimal"/>
      <w:lvlText w:val="%4."/>
      <w:lvlJc w:val="left"/>
      <w:pPr>
        <w:ind w:left="2790" w:hanging="360"/>
      </w:pPr>
    </w:lvl>
    <w:lvl w:ilvl="4" w:tplc="0C0C0019" w:tentative="1">
      <w:start w:val="1"/>
      <w:numFmt w:val="lowerLetter"/>
      <w:lvlText w:val="%5."/>
      <w:lvlJc w:val="left"/>
      <w:pPr>
        <w:ind w:left="3510" w:hanging="360"/>
      </w:pPr>
    </w:lvl>
    <w:lvl w:ilvl="5" w:tplc="0C0C001B" w:tentative="1">
      <w:start w:val="1"/>
      <w:numFmt w:val="lowerRoman"/>
      <w:lvlText w:val="%6."/>
      <w:lvlJc w:val="right"/>
      <w:pPr>
        <w:ind w:left="4230" w:hanging="180"/>
      </w:pPr>
    </w:lvl>
    <w:lvl w:ilvl="6" w:tplc="0C0C000F" w:tentative="1">
      <w:start w:val="1"/>
      <w:numFmt w:val="decimal"/>
      <w:lvlText w:val="%7."/>
      <w:lvlJc w:val="left"/>
      <w:pPr>
        <w:ind w:left="4950" w:hanging="360"/>
      </w:pPr>
    </w:lvl>
    <w:lvl w:ilvl="7" w:tplc="0C0C0019" w:tentative="1">
      <w:start w:val="1"/>
      <w:numFmt w:val="lowerLetter"/>
      <w:lvlText w:val="%8."/>
      <w:lvlJc w:val="left"/>
      <w:pPr>
        <w:ind w:left="5670" w:hanging="360"/>
      </w:pPr>
    </w:lvl>
    <w:lvl w:ilvl="8" w:tplc="0C0C001B" w:tentative="1">
      <w:start w:val="1"/>
      <w:numFmt w:val="lowerRoman"/>
      <w:lvlText w:val="%9."/>
      <w:lvlJc w:val="right"/>
      <w:pPr>
        <w:ind w:left="6390" w:hanging="180"/>
      </w:pPr>
    </w:lvl>
  </w:abstractNum>
  <w:abstractNum w:abstractNumId="13" w15:restartNumberingAfterBreak="0">
    <w:nsid w:val="2F910E71"/>
    <w:multiLevelType w:val="hybridMultilevel"/>
    <w:tmpl w:val="700A9012"/>
    <w:lvl w:ilvl="0" w:tplc="9BF0D59C">
      <w:start w:val="1"/>
      <w:numFmt w:val="bullet"/>
      <w:pStyle w:val="ClientleNumrotationNiveau1"/>
      <w:lvlText w:val=""/>
      <w:lvlJc w:val="left"/>
      <w:pPr>
        <w:ind w:left="360" w:hanging="360"/>
      </w:pPr>
      <w:rPr>
        <w:rFonts w:ascii="Wingdings" w:hAnsi="Wingdings" w:cs="Wingdings" w:hint="default"/>
        <w:b/>
        <w:i w:val="0"/>
        <w:color w:val="808080" w:themeColor="background1" w:themeShade="80"/>
        <w:sz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32A05051"/>
    <w:multiLevelType w:val="hybridMultilevel"/>
    <w:tmpl w:val="EB20B2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45440D6"/>
    <w:multiLevelType w:val="hybridMultilevel"/>
    <w:tmpl w:val="F7A2B6C4"/>
    <w:lvl w:ilvl="0" w:tplc="55701DC8">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15:restartNumberingAfterBreak="0">
    <w:nsid w:val="3DEA7296"/>
    <w:multiLevelType w:val="hybridMultilevel"/>
    <w:tmpl w:val="67CA1CDE"/>
    <w:lvl w:ilvl="0" w:tplc="41141A48">
      <w:start w:val="1"/>
      <w:numFmt w:val="bullet"/>
      <w:lvlText w:val=""/>
      <w:lvlJc w:val="left"/>
      <w:pPr>
        <w:ind w:left="360" w:hanging="360"/>
      </w:pPr>
      <w:rPr>
        <w:rFonts w:ascii="Wingdings" w:hAnsi="Wingdings"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44511042"/>
    <w:multiLevelType w:val="hybridMultilevel"/>
    <w:tmpl w:val="B798C8DE"/>
    <w:lvl w:ilvl="0" w:tplc="FD2888FC">
      <w:numFmt w:val="bullet"/>
      <w:lvlText w:val="-"/>
      <w:lvlJc w:val="left"/>
      <w:pPr>
        <w:ind w:left="405"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82C0BE7"/>
    <w:multiLevelType w:val="multilevel"/>
    <w:tmpl w:val="9976D6F6"/>
    <w:lvl w:ilvl="0">
      <w:start w:val="1"/>
      <w:numFmt w:val="decimal"/>
      <w:lvlText w:val="%1."/>
      <w:lvlJc w:val="left"/>
      <w:pPr>
        <w:ind w:left="360" w:hanging="360"/>
      </w:pPr>
      <w:rPr>
        <w:rFonts w:ascii="Calibri" w:hAnsi="Calibri" w:hint="default"/>
        <w:b/>
        <w:i w:val="0"/>
        <w:color w:val="174A7C"/>
        <w:sz w:val="3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8DE213F"/>
    <w:multiLevelType w:val="hybridMultilevel"/>
    <w:tmpl w:val="3D78AEC4"/>
    <w:lvl w:ilvl="0" w:tplc="DC8A4C08">
      <w:start w:val="1"/>
      <w:numFmt w:val="decimal"/>
      <w:lvlText w:val="%1."/>
      <w:lvlJc w:val="left"/>
      <w:pPr>
        <w:ind w:left="-79" w:hanging="360"/>
      </w:pPr>
      <w:rPr>
        <w:rFonts w:ascii="Calibri" w:hAnsi="Calibri" w:hint="default"/>
        <w:b/>
        <w:i w:val="0"/>
        <w:color w:val="auto"/>
        <w:sz w:val="22"/>
      </w:rPr>
    </w:lvl>
    <w:lvl w:ilvl="1" w:tplc="0C0C0019" w:tentative="1">
      <w:start w:val="1"/>
      <w:numFmt w:val="lowerLetter"/>
      <w:lvlText w:val="%2."/>
      <w:lvlJc w:val="left"/>
      <w:pPr>
        <w:ind w:left="1001" w:hanging="360"/>
      </w:pPr>
    </w:lvl>
    <w:lvl w:ilvl="2" w:tplc="0C0C001B" w:tentative="1">
      <w:start w:val="1"/>
      <w:numFmt w:val="lowerRoman"/>
      <w:lvlText w:val="%3."/>
      <w:lvlJc w:val="right"/>
      <w:pPr>
        <w:ind w:left="1721" w:hanging="180"/>
      </w:pPr>
    </w:lvl>
    <w:lvl w:ilvl="3" w:tplc="0C0C000F" w:tentative="1">
      <w:start w:val="1"/>
      <w:numFmt w:val="decimal"/>
      <w:lvlText w:val="%4."/>
      <w:lvlJc w:val="left"/>
      <w:pPr>
        <w:ind w:left="2441" w:hanging="360"/>
      </w:pPr>
    </w:lvl>
    <w:lvl w:ilvl="4" w:tplc="0C0C0019" w:tentative="1">
      <w:start w:val="1"/>
      <w:numFmt w:val="lowerLetter"/>
      <w:lvlText w:val="%5."/>
      <w:lvlJc w:val="left"/>
      <w:pPr>
        <w:ind w:left="3161" w:hanging="360"/>
      </w:pPr>
    </w:lvl>
    <w:lvl w:ilvl="5" w:tplc="0C0C001B" w:tentative="1">
      <w:start w:val="1"/>
      <w:numFmt w:val="lowerRoman"/>
      <w:lvlText w:val="%6."/>
      <w:lvlJc w:val="right"/>
      <w:pPr>
        <w:ind w:left="3881" w:hanging="180"/>
      </w:pPr>
    </w:lvl>
    <w:lvl w:ilvl="6" w:tplc="0C0C000F" w:tentative="1">
      <w:start w:val="1"/>
      <w:numFmt w:val="decimal"/>
      <w:lvlText w:val="%7."/>
      <w:lvlJc w:val="left"/>
      <w:pPr>
        <w:ind w:left="4601" w:hanging="360"/>
      </w:pPr>
    </w:lvl>
    <w:lvl w:ilvl="7" w:tplc="0C0C0019" w:tentative="1">
      <w:start w:val="1"/>
      <w:numFmt w:val="lowerLetter"/>
      <w:lvlText w:val="%8."/>
      <w:lvlJc w:val="left"/>
      <w:pPr>
        <w:ind w:left="5321" w:hanging="360"/>
      </w:pPr>
    </w:lvl>
    <w:lvl w:ilvl="8" w:tplc="0C0C001B" w:tentative="1">
      <w:start w:val="1"/>
      <w:numFmt w:val="lowerRoman"/>
      <w:lvlText w:val="%9."/>
      <w:lvlJc w:val="right"/>
      <w:pPr>
        <w:ind w:left="6041" w:hanging="180"/>
      </w:pPr>
    </w:lvl>
  </w:abstractNum>
  <w:abstractNum w:abstractNumId="20" w15:restartNumberingAfterBreak="0">
    <w:nsid w:val="4F4123C8"/>
    <w:multiLevelType w:val="hybridMultilevel"/>
    <w:tmpl w:val="973C736E"/>
    <w:lvl w:ilvl="0" w:tplc="AC106CE6">
      <w:start w:val="1"/>
      <w:numFmt w:val="lowerLetter"/>
      <w:pStyle w:val="Numrotationniveau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C05AA1"/>
    <w:multiLevelType w:val="hybridMultilevel"/>
    <w:tmpl w:val="D56ABB5E"/>
    <w:lvl w:ilvl="0" w:tplc="FD2888FC">
      <w:numFmt w:val="bullet"/>
      <w:lvlText w:val="-"/>
      <w:lvlJc w:val="left"/>
      <w:pPr>
        <w:ind w:left="405" w:hanging="360"/>
      </w:pPr>
      <w:rPr>
        <w:rFonts w:ascii="Calibri" w:eastAsiaTheme="minorEastAsia" w:hAnsi="Calibri" w:cs="Calibri" w:hint="default"/>
      </w:rPr>
    </w:lvl>
    <w:lvl w:ilvl="1" w:tplc="0C0C0003" w:tentative="1">
      <w:start w:val="1"/>
      <w:numFmt w:val="bullet"/>
      <w:lvlText w:val="o"/>
      <w:lvlJc w:val="left"/>
      <w:pPr>
        <w:ind w:left="1125" w:hanging="360"/>
      </w:pPr>
      <w:rPr>
        <w:rFonts w:ascii="Courier New" w:hAnsi="Courier New" w:cs="Courier New" w:hint="default"/>
      </w:rPr>
    </w:lvl>
    <w:lvl w:ilvl="2" w:tplc="0C0C0005" w:tentative="1">
      <w:start w:val="1"/>
      <w:numFmt w:val="bullet"/>
      <w:lvlText w:val=""/>
      <w:lvlJc w:val="left"/>
      <w:pPr>
        <w:ind w:left="1845" w:hanging="360"/>
      </w:pPr>
      <w:rPr>
        <w:rFonts w:ascii="Wingdings" w:hAnsi="Wingdings" w:hint="default"/>
      </w:rPr>
    </w:lvl>
    <w:lvl w:ilvl="3" w:tplc="0C0C0001" w:tentative="1">
      <w:start w:val="1"/>
      <w:numFmt w:val="bullet"/>
      <w:lvlText w:val=""/>
      <w:lvlJc w:val="left"/>
      <w:pPr>
        <w:ind w:left="2565" w:hanging="360"/>
      </w:pPr>
      <w:rPr>
        <w:rFonts w:ascii="Symbol" w:hAnsi="Symbol" w:hint="default"/>
      </w:rPr>
    </w:lvl>
    <w:lvl w:ilvl="4" w:tplc="0C0C0003" w:tentative="1">
      <w:start w:val="1"/>
      <w:numFmt w:val="bullet"/>
      <w:lvlText w:val="o"/>
      <w:lvlJc w:val="left"/>
      <w:pPr>
        <w:ind w:left="3285" w:hanging="360"/>
      </w:pPr>
      <w:rPr>
        <w:rFonts w:ascii="Courier New" w:hAnsi="Courier New" w:cs="Courier New" w:hint="default"/>
      </w:rPr>
    </w:lvl>
    <w:lvl w:ilvl="5" w:tplc="0C0C0005" w:tentative="1">
      <w:start w:val="1"/>
      <w:numFmt w:val="bullet"/>
      <w:lvlText w:val=""/>
      <w:lvlJc w:val="left"/>
      <w:pPr>
        <w:ind w:left="4005" w:hanging="360"/>
      </w:pPr>
      <w:rPr>
        <w:rFonts w:ascii="Wingdings" w:hAnsi="Wingdings" w:hint="default"/>
      </w:rPr>
    </w:lvl>
    <w:lvl w:ilvl="6" w:tplc="0C0C0001" w:tentative="1">
      <w:start w:val="1"/>
      <w:numFmt w:val="bullet"/>
      <w:lvlText w:val=""/>
      <w:lvlJc w:val="left"/>
      <w:pPr>
        <w:ind w:left="4725" w:hanging="360"/>
      </w:pPr>
      <w:rPr>
        <w:rFonts w:ascii="Symbol" w:hAnsi="Symbol" w:hint="default"/>
      </w:rPr>
    </w:lvl>
    <w:lvl w:ilvl="7" w:tplc="0C0C0003" w:tentative="1">
      <w:start w:val="1"/>
      <w:numFmt w:val="bullet"/>
      <w:lvlText w:val="o"/>
      <w:lvlJc w:val="left"/>
      <w:pPr>
        <w:ind w:left="5445" w:hanging="360"/>
      </w:pPr>
      <w:rPr>
        <w:rFonts w:ascii="Courier New" w:hAnsi="Courier New" w:cs="Courier New" w:hint="default"/>
      </w:rPr>
    </w:lvl>
    <w:lvl w:ilvl="8" w:tplc="0C0C0005" w:tentative="1">
      <w:start w:val="1"/>
      <w:numFmt w:val="bullet"/>
      <w:lvlText w:val=""/>
      <w:lvlJc w:val="left"/>
      <w:pPr>
        <w:ind w:left="6165" w:hanging="360"/>
      </w:pPr>
      <w:rPr>
        <w:rFonts w:ascii="Wingdings" w:hAnsi="Wingdings" w:hint="default"/>
      </w:rPr>
    </w:lvl>
  </w:abstractNum>
  <w:abstractNum w:abstractNumId="22" w15:restartNumberingAfterBreak="0">
    <w:nsid w:val="5D6E1C75"/>
    <w:multiLevelType w:val="hybridMultilevel"/>
    <w:tmpl w:val="13C83C3C"/>
    <w:lvl w:ilvl="0" w:tplc="4C06D4EC">
      <w:start w:val="1"/>
      <w:numFmt w:val="decimal"/>
      <w:pStyle w:val="Titreniveau1"/>
      <w:lvlText w:val="%1."/>
      <w:lvlJc w:val="left"/>
      <w:pPr>
        <w:ind w:left="360" w:hanging="360"/>
      </w:pPr>
      <w:rPr>
        <w:rFonts w:ascii="Calibri" w:hAnsi="Calibri" w:hint="default"/>
        <w:b/>
        <w:i w:val="0"/>
        <w:sz w:val="32"/>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FD65E5A"/>
    <w:multiLevelType w:val="hybridMultilevel"/>
    <w:tmpl w:val="78E80084"/>
    <w:lvl w:ilvl="0" w:tplc="41F27558">
      <w:start w:val="1"/>
      <w:numFmt w:val="lowerLetter"/>
      <w:pStyle w:val="Encadrnumrotationniveau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0E4834"/>
    <w:multiLevelType w:val="hybridMultilevel"/>
    <w:tmpl w:val="9438D1DE"/>
    <w:lvl w:ilvl="0" w:tplc="D7625FE0">
      <w:start w:val="1"/>
      <w:numFmt w:val="bullet"/>
      <w:lvlText w:val="□"/>
      <w:lvlJc w:val="left"/>
      <w:pPr>
        <w:tabs>
          <w:tab w:val="num" w:pos="2880"/>
        </w:tabs>
        <w:ind w:left="2880" w:hanging="360"/>
      </w:pPr>
      <w:rPr>
        <w:rFonts w:ascii="Times New Roman" w:hAnsi="Times New Roman" w:cs="Times New Roman" w:hint="default"/>
        <w:b/>
        <w:i w:val="0"/>
        <w:color w:val="767171" w:themeColor="background2" w:themeShade="80"/>
        <w:sz w:val="44"/>
      </w:rPr>
    </w:lvl>
    <w:lvl w:ilvl="1" w:tplc="A10CCC4A">
      <w:start w:val="1"/>
      <w:numFmt w:val="bullet"/>
      <w:lvlText w:val="•"/>
      <w:lvlJc w:val="left"/>
      <w:pPr>
        <w:tabs>
          <w:tab w:val="num" w:pos="3600"/>
        </w:tabs>
        <w:ind w:left="3600" w:hanging="360"/>
      </w:pPr>
      <w:rPr>
        <w:rFonts w:ascii="Times New Roman" w:hAnsi="Times New Roman" w:hint="default"/>
      </w:rPr>
    </w:lvl>
    <w:lvl w:ilvl="2" w:tplc="C5B8B70E" w:tentative="1">
      <w:start w:val="1"/>
      <w:numFmt w:val="bullet"/>
      <w:lvlText w:val="•"/>
      <w:lvlJc w:val="left"/>
      <w:pPr>
        <w:tabs>
          <w:tab w:val="num" w:pos="4320"/>
        </w:tabs>
        <w:ind w:left="4320" w:hanging="360"/>
      </w:pPr>
      <w:rPr>
        <w:rFonts w:ascii="Times New Roman" w:hAnsi="Times New Roman" w:hint="default"/>
      </w:rPr>
    </w:lvl>
    <w:lvl w:ilvl="3" w:tplc="268AFECC" w:tentative="1">
      <w:start w:val="1"/>
      <w:numFmt w:val="bullet"/>
      <w:lvlText w:val="•"/>
      <w:lvlJc w:val="left"/>
      <w:pPr>
        <w:tabs>
          <w:tab w:val="num" w:pos="5040"/>
        </w:tabs>
        <w:ind w:left="5040" w:hanging="360"/>
      </w:pPr>
      <w:rPr>
        <w:rFonts w:ascii="Times New Roman" w:hAnsi="Times New Roman" w:hint="default"/>
      </w:rPr>
    </w:lvl>
    <w:lvl w:ilvl="4" w:tplc="9FF4E630" w:tentative="1">
      <w:start w:val="1"/>
      <w:numFmt w:val="bullet"/>
      <w:lvlText w:val="•"/>
      <w:lvlJc w:val="left"/>
      <w:pPr>
        <w:tabs>
          <w:tab w:val="num" w:pos="5760"/>
        </w:tabs>
        <w:ind w:left="5760" w:hanging="360"/>
      </w:pPr>
      <w:rPr>
        <w:rFonts w:ascii="Times New Roman" w:hAnsi="Times New Roman" w:hint="default"/>
      </w:rPr>
    </w:lvl>
    <w:lvl w:ilvl="5" w:tplc="82C2CE04" w:tentative="1">
      <w:start w:val="1"/>
      <w:numFmt w:val="bullet"/>
      <w:lvlText w:val="•"/>
      <w:lvlJc w:val="left"/>
      <w:pPr>
        <w:tabs>
          <w:tab w:val="num" w:pos="6480"/>
        </w:tabs>
        <w:ind w:left="6480" w:hanging="360"/>
      </w:pPr>
      <w:rPr>
        <w:rFonts w:ascii="Times New Roman" w:hAnsi="Times New Roman" w:hint="default"/>
      </w:rPr>
    </w:lvl>
    <w:lvl w:ilvl="6" w:tplc="27EE2F8E" w:tentative="1">
      <w:start w:val="1"/>
      <w:numFmt w:val="bullet"/>
      <w:lvlText w:val="•"/>
      <w:lvlJc w:val="left"/>
      <w:pPr>
        <w:tabs>
          <w:tab w:val="num" w:pos="7200"/>
        </w:tabs>
        <w:ind w:left="7200" w:hanging="360"/>
      </w:pPr>
      <w:rPr>
        <w:rFonts w:ascii="Times New Roman" w:hAnsi="Times New Roman" w:hint="default"/>
      </w:rPr>
    </w:lvl>
    <w:lvl w:ilvl="7" w:tplc="DECE0372" w:tentative="1">
      <w:start w:val="1"/>
      <w:numFmt w:val="bullet"/>
      <w:lvlText w:val="•"/>
      <w:lvlJc w:val="left"/>
      <w:pPr>
        <w:tabs>
          <w:tab w:val="num" w:pos="7920"/>
        </w:tabs>
        <w:ind w:left="7920" w:hanging="360"/>
      </w:pPr>
      <w:rPr>
        <w:rFonts w:ascii="Times New Roman" w:hAnsi="Times New Roman" w:hint="default"/>
      </w:rPr>
    </w:lvl>
    <w:lvl w:ilvl="8" w:tplc="6C741B5C" w:tentative="1">
      <w:start w:val="1"/>
      <w:numFmt w:val="bullet"/>
      <w:lvlText w:val="•"/>
      <w:lvlJc w:val="left"/>
      <w:pPr>
        <w:tabs>
          <w:tab w:val="num" w:pos="8640"/>
        </w:tabs>
        <w:ind w:left="8640" w:hanging="360"/>
      </w:pPr>
      <w:rPr>
        <w:rFonts w:ascii="Times New Roman" w:hAnsi="Times New Roman" w:hint="default"/>
      </w:rPr>
    </w:lvl>
  </w:abstractNum>
  <w:abstractNum w:abstractNumId="25" w15:restartNumberingAfterBreak="0">
    <w:nsid w:val="61BA6773"/>
    <w:multiLevelType w:val="hybridMultilevel"/>
    <w:tmpl w:val="FF424D34"/>
    <w:lvl w:ilvl="0" w:tplc="30D6F884">
      <w:start w:val="1"/>
      <w:numFmt w:val="decimal"/>
      <w:pStyle w:val="Encadrnumrotationniveau1"/>
      <w:lvlText w:val="%1."/>
      <w:lvlJc w:val="left"/>
      <w:pPr>
        <w:ind w:left="360" w:hanging="360"/>
      </w:pPr>
      <w:rPr>
        <w:rFonts w:ascii="Calibri" w:hAnsi="Calibri" w:hint="default"/>
        <w:b/>
        <w:i w:val="0"/>
        <w:sz w:val="22"/>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6" w15:restartNumberingAfterBreak="0">
    <w:nsid w:val="672544A8"/>
    <w:multiLevelType w:val="hybridMultilevel"/>
    <w:tmpl w:val="D26AB29A"/>
    <w:lvl w:ilvl="0" w:tplc="746000DE">
      <w:start w:val="1"/>
      <w:numFmt w:val="bullet"/>
      <w:pStyle w:val="Puceniveau2"/>
      <w:lvlText w:val=""/>
      <w:lvlJc w:val="left"/>
      <w:pPr>
        <w:ind w:left="900" w:hanging="360"/>
      </w:pPr>
      <w:rPr>
        <w:rFonts w:ascii="Symbol" w:hAnsi="Symbol" w:hint="default"/>
        <w:color w:val="5A5E5F"/>
      </w:rPr>
    </w:lvl>
    <w:lvl w:ilvl="1" w:tplc="0C0C0003">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27" w15:restartNumberingAfterBreak="0">
    <w:nsid w:val="68530691"/>
    <w:multiLevelType w:val="hybridMultilevel"/>
    <w:tmpl w:val="40B4C2EA"/>
    <w:lvl w:ilvl="0" w:tplc="0C0C000F">
      <w:start w:val="1"/>
      <w:numFmt w:val="decimal"/>
      <w:lvlText w:val="%1."/>
      <w:lvlJc w:val="left"/>
      <w:pPr>
        <w:ind w:left="406" w:hanging="360"/>
      </w:pPr>
    </w:lvl>
    <w:lvl w:ilvl="1" w:tplc="0C0C0019" w:tentative="1">
      <w:start w:val="1"/>
      <w:numFmt w:val="lowerLetter"/>
      <w:lvlText w:val="%2."/>
      <w:lvlJc w:val="left"/>
      <w:pPr>
        <w:ind w:left="1126" w:hanging="360"/>
      </w:pPr>
    </w:lvl>
    <w:lvl w:ilvl="2" w:tplc="0C0C001B" w:tentative="1">
      <w:start w:val="1"/>
      <w:numFmt w:val="lowerRoman"/>
      <w:lvlText w:val="%3."/>
      <w:lvlJc w:val="right"/>
      <w:pPr>
        <w:ind w:left="1846" w:hanging="180"/>
      </w:pPr>
    </w:lvl>
    <w:lvl w:ilvl="3" w:tplc="0C0C000F" w:tentative="1">
      <w:start w:val="1"/>
      <w:numFmt w:val="decimal"/>
      <w:lvlText w:val="%4."/>
      <w:lvlJc w:val="left"/>
      <w:pPr>
        <w:ind w:left="2566" w:hanging="360"/>
      </w:pPr>
    </w:lvl>
    <w:lvl w:ilvl="4" w:tplc="0C0C0019" w:tentative="1">
      <w:start w:val="1"/>
      <w:numFmt w:val="lowerLetter"/>
      <w:lvlText w:val="%5."/>
      <w:lvlJc w:val="left"/>
      <w:pPr>
        <w:ind w:left="3286" w:hanging="360"/>
      </w:pPr>
    </w:lvl>
    <w:lvl w:ilvl="5" w:tplc="0C0C001B" w:tentative="1">
      <w:start w:val="1"/>
      <w:numFmt w:val="lowerRoman"/>
      <w:lvlText w:val="%6."/>
      <w:lvlJc w:val="right"/>
      <w:pPr>
        <w:ind w:left="4006" w:hanging="180"/>
      </w:pPr>
    </w:lvl>
    <w:lvl w:ilvl="6" w:tplc="0C0C000F" w:tentative="1">
      <w:start w:val="1"/>
      <w:numFmt w:val="decimal"/>
      <w:lvlText w:val="%7."/>
      <w:lvlJc w:val="left"/>
      <w:pPr>
        <w:ind w:left="4726" w:hanging="360"/>
      </w:pPr>
    </w:lvl>
    <w:lvl w:ilvl="7" w:tplc="0C0C0019" w:tentative="1">
      <w:start w:val="1"/>
      <w:numFmt w:val="lowerLetter"/>
      <w:lvlText w:val="%8."/>
      <w:lvlJc w:val="left"/>
      <w:pPr>
        <w:ind w:left="5446" w:hanging="360"/>
      </w:pPr>
    </w:lvl>
    <w:lvl w:ilvl="8" w:tplc="0C0C001B" w:tentative="1">
      <w:start w:val="1"/>
      <w:numFmt w:val="lowerRoman"/>
      <w:lvlText w:val="%9."/>
      <w:lvlJc w:val="right"/>
      <w:pPr>
        <w:ind w:left="6166" w:hanging="180"/>
      </w:pPr>
    </w:lvl>
  </w:abstractNum>
  <w:abstractNum w:abstractNumId="28" w15:restartNumberingAfterBreak="0">
    <w:nsid w:val="6AF878C7"/>
    <w:multiLevelType w:val="hybridMultilevel"/>
    <w:tmpl w:val="50D8CB22"/>
    <w:lvl w:ilvl="0" w:tplc="97F07E64">
      <w:numFmt w:val="bullet"/>
      <w:lvlText w:val="-"/>
      <w:lvlJc w:val="left"/>
      <w:pPr>
        <w:ind w:left="1065" w:hanging="705"/>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FE86BAE"/>
    <w:multiLevelType w:val="hybridMultilevel"/>
    <w:tmpl w:val="A3C07AE0"/>
    <w:lvl w:ilvl="0" w:tplc="E0E2E1A0">
      <w:start w:val="1"/>
      <w:numFmt w:val="bullet"/>
      <w:lvlText w:val=""/>
      <w:lvlJc w:val="left"/>
      <w:pPr>
        <w:ind w:left="360" w:hanging="360"/>
      </w:pPr>
      <w:rPr>
        <w:rFonts w:ascii="Wingdings" w:hAnsi="Wingdings" w:cs="Wingdings" w:hint="default"/>
        <w:b/>
        <w:i w:val="0"/>
        <w:color w:val="243A68"/>
        <w:sz w:val="2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35C5569"/>
    <w:multiLevelType w:val="hybridMultilevel"/>
    <w:tmpl w:val="ACF248B4"/>
    <w:lvl w:ilvl="0" w:tplc="6846A1F0">
      <w:start w:val="1"/>
      <w:numFmt w:val="bullet"/>
      <w:lvlText w:val=""/>
      <w:lvlJc w:val="left"/>
      <w:pPr>
        <w:ind w:left="360" w:hanging="360"/>
      </w:pPr>
      <w:rPr>
        <w:rFonts w:ascii="Wingdings" w:hAnsi="Wingdings" w:cs="Wingdings" w:hint="default"/>
        <w:b/>
        <w:i w:val="0"/>
        <w:color w:val="243A68"/>
        <w:sz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7F6D4139"/>
    <w:multiLevelType w:val="hybridMultilevel"/>
    <w:tmpl w:val="E2823B44"/>
    <w:lvl w:ilvl="0" w:tplc="0C0C000F">
      <w:start w:val="1"/>
      <w:numFmt w:val="decimal"/>
      <w:lvlText w:val="%1."/>
      <w:lvlJc w:val="left"/>
      <w:pPr>
        <w:ind w:left="406" w:hanging="360"/>
      </w:pPr>
    </w:lvl>
    <w:lvl w:ilvl="1" w:tplc="0C0C0019" w:tentative="1">
      <w:start w:val="1"/>
      <w:numFmt w:val="lowerLetter"/>
      <w:lvlText w:val="%2."/>
      <w:lvlJc w:val="left"/>
      <w:pPr>
        <w:ind w:left="1126" w:hanging="360"/>
      </w:pPr>
    </w:lvl>
    <w:lvl w:ilvl="2" w:tplc="0C0C001B" w:tentative="1">
      <w:start w:val="1"/>
      <w:numFmt w:val="lowerRoman"/>
      <w:lvlText w:val="%3."/>
      <w:lvlJc w:val="right"/>
      <w:pPr>
        <w:ind w:left="1846" w:hanging="180"/>
      </w:pPr>
    </w:lvl>
    <w:lvl w:ilvl="3" w:tplc="0C0C000F" w:tentative="1">
      <w:start w:val="1"/>
      <w:numFmt w:val="decimal"/>
      <w:lvlText w:val="%4."/>
      <w:lvlJc w:val="left"/>
      <w:pPr>
        <w:ind w:left="2566" w:hanging="360"/>
      </w:pPr>
    </w:lvl>
    <w:lvl w:ilvl="4" w:tplc="0C0C0019" w:tentative="1">
      <w:start w:val="1"/>
      <w:numFmt w:val="lowerLetter"/>
      <w:lvlText w:val="%5."/>
      <w:lvlJc w:val="left"/>
      <w:pPr>
        <w:ind w:left="3286" w:hanging="360"/>
      </w:pPr>
    </w:lvl>
    <w:lvl w:ilvl="5" w:tplc="0C0C001B" w:tentative="1">
      <w:start w:val="1"/>
      <w:numFmt w:val="lowerRoman"/>
      <w:lvlText w:val="%6."/>
      <w:lvlJc w:val="right"/>
      <w:pPr>
        <w:ind w:left="4006" w:hanging="180"/>
      </w:pPr>
    </w:lvl>
    <w:lvl w:ilvl="6" w:tplc="0C0C000F" w:tentative="1">
      <w:start w:val="1"/>
      <w:numFmt w:val="decimal"/>
      <w:lvlText w:val="%7."/>
      <w:lvlJc w:val="left"/>
      <w:pPr>
        <w:ind w:left="4726" w:hanging="360"/>
      </w:pPr>
    </w:lvl>
    <w:lvl w:ilvl="7" w:tplc="0C0C0019" w:tentative="1">
      <w:start w:val="1"/>
      <w:numFmt w:val="lowerLetter"/>
      <w:lvlText w:val="%8."/>
      <w:lvlJc w:val="left"/>
      <w:pPr>
        <w:ind w:left="5446" w:hanging="360"/>
      </w:pPr>
    </w:lvl>
    <w:lvl w:ilvl="8" w:tplc="0C0C001B" w:tentative="1">
      <w:start w:val="1"/>
      <w:numFmt w:val="lowerRoman"/>
      <w:lvlText w:val="%9."/>
      <w:lvlJc w:val="right"/>
      <w:pPr>
        <w:ind w:left="6166" w:hanging="180"/>
      </w:pPr>
    </w:lvl>
  </w:abstractNum>
  <w:num w:numId="1" w16cid:durableId="626550252">
    <w:abstractNumId w:val="23"/>
  </w:num>
  <w:num w:numId="2" w16cid:durableId="880285853">
    <w:abstractNumId w:val="20"/>
  </w:num>
  <w:num w:numId="3" w16cid:durableId="1852840458">
    <w:abstractNumId w:val="25"/>
  </w:num>
  <w:num w:numId="4" w16cid:durableId="1631478875">
    <w:abstractNumId w:val="22"/>
  </w:num>
  <w:num w:numId="5" w16cid:durableId="949242450">
    <w:abstractNumId w:val="1"/>
  </w:num>
  <w:num w:numId="6" w16cid:durableId="2043550139">
    <w:abstractNumId w:val="0"/>
  </w:num>
  <w:num w:numId="7" w16cid:durableId="748576786">
    <w:abstractNumId w:val="26"/>
  </w:num>
  <w:num w:numId="8" w16cid:durableId="658774623">
    <w:abstractNumId w:val="30"/>
  </w:num>
  <w:num w:numId="9" w16cid:durableId="613825328">
    <w:abstractNumId w:val="9"/>
  </w:num>
  <w:num w:numId="10" w16cid:durableId="1705401593">
    <w:abstractNumId w:val="29"/>
  </w:num>
  <w:num w:numId="11" w16cid:durableId="549728157">
    <w:abstractNumId w:val="21"/>
  </w:num>
  <w:num w:numId="12" w16cid:durableId="1959333342">
    <w:abstractNumId w:val="17"/>
  </w:num>
  <w:num w:numId="13" w16cid:durableId="1527593426">
    <w:abstractNumId w:val="14"/>
  </w:num>
  <w:num w:numId="14" w16cid:durableId="1091196578">
    <w:abstractNumId w:val="8"/>
  </w:num>
  <w:num w:numId="15" w16cid:durableId="1358655118">
    <w:abstractNumId w:val="13"/>
  </w:num>
  <w:num w:numId="16" w16cid:durableId="174728304">
    <w:abstractNumId w:val="18"/>
  </w:num>
  <w:num w:numId="17" w16cid:durableId="1554803432">
    <w:abstractNumId w:val="18"/>
    <w:lvlOverride w:ilvl="0">
      <w:startOverride w:val="1"/>
    </w:lvlOverride>
  </w:num>
  <w:num w:numId="18" w16cid:durableId="775245883">
    <w:abstractNumId w:val="1"/>
  </w:num>
  <w:num w:numId="19" w16cid:durableId="1255161635">
    <w:abstractNumId w:val="24"/>
  </w:num>
  <w:num w:numId="20" w16cid:durableId="1672490929">
    <w:abstractNumId w:val="16"/>
  </w:num>
  <w:num w:numId="21" w16cid:durableId="1963919389">
    <w:abstractNumId w:val="7"/>
  </w:num>
  <w:num w:numId="22" w16cid:durableId="817767998">
    <w:abstractNumId w:val="31"/>
  </w:num>
  <w:num w:numId="23" w16cid:durableId="1225801224">
    <w:abstractNumId w:val="3"/>
  </w:num>
  <w:num w:numId="24" w16cid:durableId="1940063373">
    <w:abstractNumId w:val="27"/>
  </w:num>
  <w:num w:numId="25" w16cid:durableId="2062777959">
    <w:abstractNumId w:val="6"/>
  </w:num>
  <w:num w:numId="26" w16cid:durableId="1796408657">
    <w:abstractNumId w:val="4"/>
  </w:num>
  <w:num w:numId="27" w16cid:durableId="1959599241">
    <w:abstractNumId w:val="19"/>
  </w:num>
  <w:num w:numId="28" w16cid:durableId="110634934">
    <w:abstractNumId w:val="11"/>
  </w:num>
  <w:num w:numId="29" w16cid:durableId="878474582">
    <w:abstractNumId w:val="12"/>
  </w:num>
  <w:num w:numId="30" w16cid:durableId="1862015840">
    <w:abstractNumId w:val="15"/>
  </w:num>
  <w:num w:numId="31" w16cid:durableId="1079837284">
    <w:abstractNumId w:val="10"/>
  </w:num>
  <w:num w:numId="32" w16cid:durableId="542326667">
    <w:abstractNumId w:val="5"/>
  </w:num>
  <w:num w:numId="33" w16cid:durableId="113641673">
    <w:abstractNumId w:val="28"/>
  </w:num>
  <w:num w:numId="34" w16cid:durableId="2129663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CB"/>
    <w:rsid w:val="000001CB"/>
    <w:rsid w:val="000231BE"/>
    <w:rsid w:val="00030408"/>
    <w:rsid w:val="00030AAD"/>
    <w:rsid w:val="00034584"/>
    <w:rsid w:val="00040A30"/>
    <w:rsid w:val="00040D9F"/>
    <w:rsid w:val="00043EB5"/>
    <w:rsid w:val="0004622A"/>
    <w:rsid w:val="00050CF9"/>
    <w:rsid w:val="0006624E"/>
    <w:rsid w:val="0009524C"/>
    <w:rsid w:val="000A61C3"/>
    <w:rsid w:val="000B3C1B"/>
    <w:rsid w:val="000C5D9E"/>
    <w:rsid w:val="000F19BF"/>
    <w:rsid w:val="001141BA"/>
    <w:rsid w:val="001546F5"/>
    <w:rsid w:val="001663BB"/>
    <w:rsid w:val="001668A6"/>
    <w:rsid w:val="0018492C"/>
    <w:rsid w:val="001879E9"/>
    <w:rsid w:val="0019694A"/>
    <w:rsid w:val="001A7EA0"/>
    <w:rsid w:val="001B2840"/>
    <w:rsid w:val="001C7C45"/>
    <w:rsid w:val="001D3ACB"/>
    <w:rsid w:val="001D4E54"/>
    <w:rsid w:val="001E02A5"/>
    <w:rsid w:val="001E0831"/>
    <w:rsid w:val="001F0A2A"/>
    <w:rsid w:val="001F162E"/>
    <w:rsid w:val="001F24B8"/>
    <w:rsid w:val="001F68D7"/>
    <w:rsid w:val="00215658"/>
    <w:rsid w:val="002301D6"/>
    <w:rsid w:val="002379F3"/>
    <w:rsid w:val="00245CBC"/>
    <w:rsid w:val="00247C7A"/>
    <w:rsid w:val="00264EA4"/>
    <w:rsid w:val="00284346"/>
    <w:rsid w:val="00284377"/>
    <w:rsid w:val="002B6825"/>
    <w:rsid w:val="002C0EC3"/>
    <w:rsid w:val="002C1A92"/>
    <w:rsid w:val="002D755B"/>
    <w:rsid w:val="002D7BC1"/>
    <w:rsid w:val="002E27D2"/>
    <w:rsid w:val="002F7D2E"/>
    <w:rsid w:val="0032414C"/>
    <w:rsid w:val="00326F19"/>
    <w:rsid w:val="00327E5B"/>
    <w:rsid w:val="00331E9C"/>
    <w:rsid w:val="00335749"/>
    <w:rsid w:val="00335E11"/>
    <w:rsid w:val="00341E28"/>
    <w:rsid w:val="003446C3"/>
    <w:rsid w:val="003463AF"/>
    <w:rsid w:val="00347DBB"/>
    <w:rsid w:val="00353576"/>
    <w:rsid w:val="00362FDA"/>
    <w:rsid w:val="00373E2A"/>
    <w:rsid w:val="00392F85"/>
    <w:rsid w:val="003A0EC7"/>
    <w:rsid w:val="003A4D14"/>
    <w:rsid w:val="003A54D7"/>
    <w:rsid w:val="003B51FB"/>
    <w:rsid w:val="003D0E15"/>
    <w:rsid w:val="003D6A8A"/>
    <w:rsid w:val="003F51D5"/>
    <w:rsid w:val="004203F8"/>
    <w:rsid w:val="0042313E"/>
    <w:rsid w:val="00427A18"/>
    <w:rsid w:val="00435924"/>
    <w:rsid w:val="00455BDC"/>
    <w:rsid w:val="00467220"/>
    <w:rsid w:val="00475B7E"/>
    <w:rsid w:val="00475DD4"/>
    <w:rsid w:val="00485F2E"/>
    <w:rsid w:val="004D2861"/>
    <w:rsid w:val="00507202"/>
    <w:rsid w:val="00512AC6"/>
    <w:rsid w:val="00512E8B"/>
    <w:rsid w:val="00527D11"/>
    <w:rsid w:val="00556B9C"/>
    <w:rsid w:val="00564F89"/>
    <w:rsid w:val="005823F5"/>
    <w:rsid w:val="00583C33"/>
    <w:rsid w:val="005927C8"/>
    <w:rsid w:val="005A275A"/>
    <w:rsid w:val="005A46AC"/>
    <w:rsid w:val="005B567E"/>
    <w:rsid w:val="005B7CCB"/>
    <w:rsid w:val="005E0732"/>
    <w:rsid w:val="005E15B9"/>
    <w:rsid w:val="005F2586"/>
    <w:rsid w:val="005F61E8"/>
    <w:rsid w:val="005F6F21"/>
    <w:rsid w:val="005F7BE9"/>
    <w:rsid w:val="00603E70"/>
    <w:rsid w:val="006157BB"/>
    <w:rsid w:val="006554B6"/>
    <w:rsid w:val="00662C93"/>
    <w:rsid w:val="0067558C"/>
    <w:rsid w:val="006832EB"/>
    <w:rsid w:val="00684A24"/>
    <w:rsid w:val="00695AD7"/>
    <w:rsid w:val="00696498"/>
    <w:rsid w:val="006A4000"/>
    <w:rsid w:val="006A6DF7"/>
    <w:rsid w:val="006B34E9"/>
    <w:rsid w:val="006B3896"/>
    <w:rsid w:val="006B419A"/>
    <w:rsid w:val="006C7ED5"/>
    <w:rsid w:val="00705071"/>
    <w:rsid w:val="00717E03"/>
    <w:rsid w:val="0073673C"/>
    <w:rsid w:val="00751E0A"/>
    <w:rsid w:val="00753489"/>
    <w:rsid w:val="0076387D"/>
    <w:rsid w:val="00783ACC"/>
    <w:rsid w:val="00787E6F"/>
    <w:rsid w:val="0079365D"/>
    <w:rsid w:val="007A3BC4"/>
    <w:rsid w:val="007B4D32"/>
    <w:rsid w:val="007C09B9"/>
    <w:rsid w:val="007C685E"/>
    <w:rsid w:val="007C78F9"/>
    <w:rsid w:val="007D1615"/>
    <w:rsid w:val="007E3FA8"/>
    <w:rsid w:val="007F480A"/>
    <w:rsid w:val="007F647F"/>
    <w:rsid w:val="007F6EBC"/>
    <w:rsid w:val="0080212B"/>
    <w:rsid w:val="00803A09"/>
    <w:rsid w:val="00805E5E"/>
    <w:rsid w:val="00807EAC"/>
    <w:rsid w:val="00810A2F"/>
    <w:rsid w:val="00827086"/>
    <w:rsid w:val="00830555"/>
    <w:rsid w:val="00845123"/>
    <w:rsid w:val="008451A1"/>
    <w:rsid w:val="0084701B"/>
    <w:rsid w:val="0085011A"/>
    <w:rsid w:val="008527DA"/>
    <w:rsid w:val="00875A86"/>
    <w:rsid w:val="00875B20"/>
    <w:rsid w:val="00877D2A"/>
    <w:rsid w:val="00884E52"/>
    <w:rsid w:val="00890C9E"/>
    <w:rsid w:val="008A18BB"/>
    <w:rsid w:val="008A3EC4"/>
    <w:rsid w:val="008A56D9"/>
    <w:rsid w:val="008A6255"/>
    <w:rsid w:val="008B6058"/>
    <w:rsid w:val="008D3615"/>
    <w:rsid w:val="008E2B12"/>
    <w:rsid w:val="008F2B19"/>
    <w:rsid w:val="00904B7B"/>
    <w:rsid w:val="00910007"/>
    <w:rsid w:val="00922B11"/>
    <w:rsid w:val="00951363"/>
    <w:rsid w:val="00953520"/>
    <w:rsid w:val="00956F5B"/>
    <w:rsid w:val="0099661E"/>
    <w:rsid w:val="00996BF4"/>
    <w:rsid w:val="009A2231"/>
    <w:rsid w:val="009B3C42"/>
    <w:rsid w:val="009B3CC1"/>
    <w:rsid w:val="009B6FD3"/>
    <w:rsid w:val="009C46CF"/>
    <w:rsid w:val="009D0AEA"/>
    <w:rsid w:val="009D1C02"/>
    <w:rsid w:val="009D49E1"/>
    <w:rsid w:val="00A060E5"/>
    <w:rsid w:val="00A10D39"/>
    <w:rsid w:val="00A35CA2"/>
    <w:rsid w:val="00A53AD1"/>
    <w:rsid w:val="00A6271D"/>
    <w:rsid w:val="00A70EE1"/>
    <w:rsid w:val="00A77A82"/>
    <w:rsid w:val="00A87B5E"/>
    <w:rsid w:val="00A87CBA"/>
    <w:rsid w:val="00A97BCF"/>
    <w:rsid w:val="00AB3C8B"/>
    <w:rsid w:val="00AB5B4B"/>
    <w:rsid w:val="00AD5563"/>
    <w:rsid w:val="00AD5D91"/>
    <w:rsid w:val="00AE3D0B"/>
    <w:rsid w:val="00AE5662"/>
    <w:rsid w:val="00B0235B"/>
    <w:rsid w:val="00B255BC"/>
    <w:rsid w:val="00B41776"/>
    <w:rsid w:val="00B519CB"/>
    <w:rsid w:val="00B719FF"/>
    <w:rsid w:val="00B801AF"/>
    <w:rsid w:val="00B827F8"/>
    <w:rsid w:val="00B85864"/>
    <w:rsid w:val="00B97ABB"/>
    <w:rsid w:val="00BA476C"/>
    <w:rsid w:val="00BA6F02"/>
    <w:rsid w:val="00BC38ED"/>
    <w:rsid w:val="00BE65B8"/>
    <w:rsid w:val="00BF5F04"/>
    <w:rsid w:val="00BF62B7"/>
    <w:rsid w:val="00C00D13"/>
    <w:rsid w:val="00C10536"/>
    <w:rsid w:val="00C37652"/>
    <w:rsid w:val="00C80FFC"/>
    <w:rsid w:val="00C91C05"/>
    <w:rsid w:val="00C97CAB"/>
    <w:rsid w:val="00CA686B"/>
    <w:rsid w:val="00CB109B"/>
    <w:rsid w:val="00CB1EDC"/>
    <w:rsid w:val="00CC259C"/>
    <w:rsid w:val="00CC6B22"/>
    <w:rsid w:val="00CD6EBD"/>
    <w:rsid w:val="00CE200D"/>
    <w:rsid w:val="00CF7C8A"/>
    <w:rsid w:val="00D03AC5"/>
    <w:rsid w:val="00D30D59"/>
    <w:rsid w:val="00D31E3C"/>
    <w:rsid w:val="00D32380"/>
    <w:rsid w:val="00D330F4"/>
    <w:rsid w:val="00D35D8D"/>
    <w:rsid w:val="00D366B2"/>
    <w:rsid w:val="00D405D7"/>
    <w:rsid w:val="00D51ECF"/>
    <w:rsid w:val="00DB6653"/>
    <w:rsid w:val="00DC0776"/>
    <w:rsid w:val="00DC2B1D"/>
    <w:rsid w:val="00DE1A42"/>
    <w:rsid w:val="00DF6494"/>
    <w:rsid w:val="00DF68A4"/>
    <w:rsid w:val="00E1355B"/>
    <w:rsid w:val="00E13C4C"/>
    <w:rsid w:val="00E27CA8"/>
    <w:rsid w:val="00E30466"/>
    <w:rsid w:val="00E55A22"/>
    <w:rsid w:val="00E746BD"/>
    <w:rsid w:val="00E84464"/>
    <w:rsid w:val="00EC2D9C"/>
    <w:rsid w:val="00EE4CFA"/>
    <w:rsid w:val="00EF2F6A"/>
    <w:rsid w:val="00EF551F"/>
    <w:rsid w:val="00F001F2"/>
    <w:rsid w:val="00F00DC9"/>
    <w:rsid w:val="00F06200"/>
    <w:rsid w:val="00F063C7"/>
    <w:rsid w:val="00F1780E"/>
    <w:rsid w:val="00F45FE5"/>
    <w:rsid w:val="00F47315"/>
    <w:rsid w:val="00F53550"/>
    <w:rsid w:val="00F63C3B"/>
    <w:rsid w:val="00F656F2"/>
    <w:rsid w:val="00F7361A"/>
    <w:rsid w:val="00F737F8"/>
    <w:rsid w:val="00F75468"/>
    <w:rsid w:val="00F85218"/>
    <w:rsid w:val="00FC4F9C"/>
    <w:rsid w:val="00FE52C7"/>
    <w:rsid w:val="00FF2219"/>
    <w:rsid w:val="00FF34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A9FB1"/>
  <w15:chartTrackingRefBased/>
  <w15:docId w15:val="{38160EF2-EDC6-4A34-A4C6-E8B81F5E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AC5"/>
    <w:pPr>
      <w:spacing w:after="0" w:line="240" w:lineRule="auto"/>
    </w:pPr>
    <w:rPr>
      <w:rFonts w:eastAsiaTheme="minorEastAsia"/>
    </w:rPr>
  </w:style>
  <w:style w:type="paragraph" w:styleId="Titre1">
    <w:name w:val="heading 1"/>
    <w:aliases w:val="Titre du document"/>
    <w:basedOn w:val="BasicParagraph"/>
    <w:next w:val="Normal"/>
    <w:link w:val="Titre1Car"/>
    <w:uiPriority w:val="9"/>
    <w:rsid w:val="00810A2F"/>
    <w:pPr>
      <w:suppressAutoHyphens/>
      <w:outlineLvl w:val="0"/>
    </w:pPr>
    <w:rPr>
      <w:rFonts w:asciiTheme="minorHAnsi" w:hAnsiTheme="minorHAnsi" w:cstheme="minorHAnsi"/>
      <w:b/>
      <w:bCs/>
      <w:caps/>
      <w:color w:val="174A7C"/>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0A2F"/>
    <w:pPr>
      <w:tabs>
        <w:tab w:val="center" w:pos="4680"/>
        <w:tab w:val="right" w:pos="9360"/>
      </w:tabs>
    </w:pPr>
  </w:style>
  <w:style w:type="character" w:customStyle="1" w:styleId="En-tteCar">
    <w:name w:val="En-tête Car"/>
    <w:basedOn w:val="Policepardfaut"/>
    <w:link w:val="En-tte"/>
    <w:uiPriority w:val="99"/>
    <w:rsid w:val="00810A2F"/>
    <w:rPr>
      <w:rFonts w:eastAsiaTheme="minorEastAsia"/>
      <w:sz w:val="24"/>
      <w:szCs w:val="24"/>
      <w:lang w:val="en-CA"/>
    </w:rPr>
  </w:style>
  <w:style w:type="paragraph" w:styleId="Pieddepage">
    <w:name w:val="footer"/>
    <w:basedOn w:val="Normal"/>
    <w:link w:val="PieddepageCar"/>
    <w:uiPriority w:val="99"/>
    <w:unhideWhenUsed/>
    <w:rsid w:val="00810A2F"/>
    <w:pPr>
      <w:tabs>
        <w:tab w:val="center" w:pos="4680"/>
        <w:tab w:val="right" w:pos="9360"/>
      </w:tabs>
    </w:pPr>
  </w:style>
  <w:style w:type="character" w:customStyle="1" w:styleId="PieddepageCar">
    <w:name w:val="Pied de page Car"/>
    <w:basedOn w:val="Policepardfaut"/>
    <w:link w:val="Pieddepage"/>
    <w:uiPriority w:val="99"/>
    <w:rsid w:val="00810A2F"/>
    <w:rPr>
      <w:rFonts w:eastAsiaTheme="minorEastAsia"/>
      <w:sz w:val="24"/>
      <w:szCs w:val="24"/>
      <w:lang w:val="en-CA"/>
    </w:rPr>
  </w:style>
  <w:style w:type="paragraph" w:customStyle="1" w:styleId="BasicParagraph">
    <w:name w:val="[Basic Paragraph]"/>
    <w:basedOn w:val="Normal"/>
    <w:link w:val="BasicParagraphCar"/>
    <w:uiPriority w:val="99"/>
    <w:rsid w:val="00810A2F"/>
    <w:pPr>
      <w:autoSpaceDE w:val="0"/>
      <w:autoSpaceDN w:val="0"/>
      <w:adjustRightInd w:val="0"/>
      <w:spacing w:line="280" w:lineRule="atLeast"/>
      <w:textAlignment w:val="center"/>
    </w:pPr>
    <w:rPr>
      <w:rFonts w:ascii="National Book" w:eastAsiaTheme="minorHAnsi" w:hAnsi="National Book" w:cs="National Book"/>
      <w:color w:val="000000"/>
    </w:rPr>
  </w:style>
  <w:style w:type="character" w:styleId="Numrodepage">
    <w:name w:val="page number"/>
    <w:basedOn w:val="Policepardfaut"/>
    <w:uiPriority w:val="99"/>
    <w:semiHidden/>
    <w:unhideWhenUsed/>
    <w:rsid w:val="00810A2F"/>
  </w:style>
  <w:style w:type="paragraph" w:customStyle="1" w:styleId="Typededocument">
    <w:name w:val="Type de document"/>
    <w:basedOn w:val="En-tte"/>
    <w:link w:val="TypededocumentCar"/>
    <w:rsid w:val="00810A2F"/>
    <w:pPr>
      <w:suppressAutoHyphens/>
      <w:snapToGrid w:val="0"/>
      <w:contextualSpacing/>
      <w:jc w:val="right"/>
    </w:pPr>
    <w:rPr>
      <w:rFonts w:ascii="Calibri" w:hAnsi="Calibri" w:cs="National Bold"/>
      <w:b/>
      <w:caps/>
      <w:color w:val="FFFFFF" w:themeColor="background1"/>
      <w:sz w:val="32"/>
      <w:szCs w:val="32"/>
      <w14:textOutline w14:w="9525" w14:cap="flat" w14:cmpd="sng" w14:algn="ctr">
        <w14:noFill/>
        <w14:prstDash w14:val="solid"/>
        <w14:round/>
      </w14:textOutline>
    </w:rPr>
  </w:style>
  <w:style w:type="character" w:customStyle="1" w:styleId="TypededocumentCar">
    <w:name w:val="Type de document Car"/>
    <w:basedOn w:val="En-tteCar"/>
    <w:link w:val="Typededocument"/>
    <w:rsid w:val="00810A2F"/>
    <w:rPr>
      <w:rFonts w:ascii="Calibri" w:eastAsiaTheme="minorEastAsia" w:hAnsi="Calibri" w:cs="National Bold"/>
      <w:b/>
      <w:caps/>
      <w:color w:val="FFFFFF" w:themeColor="background1"/>
      <w:sz w:val="32"/>
      <w:szCs w:val="32"/>
      <w:lang w:val="en-CA"/>
      <w14:textOutline w14:w="9525" w14:cap="flat" w14:cmpd="sng" w14:algn="ctr">
        <w14:noFill/>
        <w14:prstDash w14:val="solid"/>
        <w14:round/>
      </w14:textOutline>
    </w:rPr>
  </w:style>
  <w:style w:type="character" w:customStyle="1" w:styleId="BasicParagraphCar">
    <w:name w:val="[Basic Paragraph] Car"/>
    <w:basedOn w:val="Policepardfaut"/>
    <w:link w:val="BasicParagraph"/>
    <w:uiPriority w:val="99"/>
    <w:rsid w:val="00810A2F"/>
    <w:rPr>
      <w:rFonts w:ascii="National Book" w:hAnsi="National Book" w:cs="National Book"/>
      <w:color w:val="000000"/>
    </w:rPr>
  </w:style>
  <w:style w:type="table" w:styleId="Grilledutableau">
    <w:name w:val="Table Grid"/>
    <w:basedOn w:val="TableauNormal"/>
    <w:uiPriority w:val="59"/>
    <w:rsid w:val="00810A2F"/>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Titre du document Car"/>
    <w:basedOn w:val="Policepardfaut"/>
    <w:link w:val="Titre1"/>
    <w:uiPriority w:val="9"/>
    <w:rsid w:val="00810A2F"/>
    <w:rPr>
      <w:rFonts w:cstheme="minorHAnsi"/>
      <w:b/>
      <w:bCs/>
      <w:caps/>
      <w:color w:val="174A7C"/>
      <w:sz w:val="30"/>
      <w:szCs w:val="30"/>
    </w:rPr>
  </w:style>
  <w:style w:type="paragraph" w:styleId="Sansinterligne">
    <w:name w:val="No Spacing"/>
    <w:aliases w:val="Texte"/>
    <w:basedOn w:val="BasicParagraph"/>
    <w:uiPriority w:val="1"/>
    <w:rsid w:val="008A6255"/>
    <w:pPr>
      <w:suppressAutoHyphens/>
      <w:ind w:left="-720"/>
      <w:jc w:val="both"/>
    </w:pPr>
    <w:rPr>
      <w:rFonts w:asciiTheme="minorHAnsi" w:hAnsiTheme="minorHAnsi" w:cstheme="minorHAnsi"/>
    </w:rPr>
  </w:style>
  <w:style w:type="character" w:customStyle="1" w:styleId="soulignbold">
    <w:name w:val="souligné bold"/>
    <w:uiPriority w:val="99"/>
    <w:rsid w:val="00810A2F"/>
    <w:rPr>
      <w:rFonts w:ascii="National Bold Italic" w:hAnsi="National Bold Italic" w:cs="National Bold Italic"/>
      <w:b/>
      <w:bCs/>
      <w:i/>
      <w:iCs/>
      <w:sz w:val="22"/>
      <w:szCs w:val="22"/>
      <w:u w:val="thick" w:color="F0554E"/>
      <w:lang w:val="fr-CA"/>
    </w:rPr>
  </w:style>
  <w:style w:type="paragraph" w:customStyle="1" w:styleId="Numrotationniveau1">
    <w:name w:val="Numérotation niveau 1"/>
    <w:basedOn w:val="BasicParagraph"/>
    <w:link w:val="Numrotationniveau1Car"/>
    <w:rsid w:val="00215658"/>
    <w:pPr>
      <w:numPr>
        <w:numId w:val="2"/>
      </w:numPr>
      <w:pBdr>
        <w:bottom w:val="single" w:sz="6" w:space="9" w:color="5A5E5F"/>
        <w:between w:val="single" w:sz="6" w:space="1" w:color="5A5E5F"/>
      </w:pBdr>
      <w:tabs>
        <w:tab w:val="left" w:pos="1081"/>
      </w:tabs>
      <w:suppressAutoHyphens/>
      <w:spacing w:before="120" w:after="120"/>
      <w:ind w:left="-450" w:right="54" w:hanging="274"/>
    </w:pPr>
    <w:rPr>
      <w:rFonts w:cstheme="minorHAnsi"/>
    </w:rPr>
  </w:style>
  <w:style w:type="character" w:customStyle="1" w:styleId="Numrotationniveau1Car">
    <w:name w:val="Numérotation niveau 1 Car"/>
    <w:basedOn w:val="BasicParagraphCar"/>
    <w:link w:val="Numrotationniveau1"/>
    <w:rsid w:val="00215658"/>
    <w:rPr>
      <w:rFonts w:ascii="National Book" w:hAnsi="National Book" w:cstheme="minorHAnsi"/>
      <w:color w:val="000000"/>
    </w:rPr>
  </w:style>
  <w:style w:type="paragraph" w:customStyle="1" w:styleId="Encadrtitre">
    <w:name w:val="Encadré titre"/>
    <w:basedOn w:val="Normal"/>
    <w:link w:val="EncadrtitreCar"/>
    <w:rsid w:val="003A4D14"/>
    <w:pPr>
      <w:jc w:val="both"/>
    </w:pPr>
    <w:rPr>
      <w:rFonts w:eastAsia="Times New Roman" w:cstheme="minorHAnsi"/>
      <w:b/>
      <w:bCs/>
      <w:color w:val="243A68"/>
    </w:rPr>
  </w:style>
  <w:style w:type="paragraph" w:customStyle="1" w:styleId="Encadrnumrotationniveau1">
    <w:name w:val="Encadré numérotation niveau 1"/>
    <w:basedOn w:val="BasicParagraph"/>
    <w:link w:val="Encadrnumrotationniveau1Car"/>
    <w:rsid w:val="003A4D14"/>
    <w:pPr>
      <w:numPr>
        <w:numId w:val="3"/>
      </w:numPr>
      <w:tabs>
        <w:tab w:val="left" w:pos="1080"/>
      </w:tabs>
      <w:suppressAutoHyphens/>
      <w:ind w:right="180"/>
      <w:jc w:val="both"/>
    </w:pPr>
    <w:rPr>
      <w:rFonts w:asciiTheme="minorHAnsi" w:hAnsiTheme="minorHAnsi" w:cstheme="minorHAnsi"/>
    </w:rPr>
  </w:style>
  <w:style w:type="character" w:customStyle="1" w:styleId="EncadrtitreCar">
    <w:name w:val="Encadré titre Car"/>
    <w:basedOn w:val="Policepardfaut"/>
    <w:link w:val="Encadrtitre"/>
    <w:rsid w:val="003A4D14"/>
    <w:rPr>
      <w:rFonts w:eastAsia="Times New Roman" w:cstheme="minorHAnsi"/>
      <w:b/>
      <w:bCs/>
      <w:color w:val="243A68"/>
      <w:sz w:val="24"/>
      <w:szCs w:val="24"/>
    </w:rPr>
  </w:style>
  <w:style w:type="paragraph" w:customStyle="1" w:styleId="Encadrnumrotationniveau2">
    <w:name w:val="Encadré numérotation niveau 2"/>
    <w:basedOn w:val="BasicParagraph"/>
    <w:link w:val="Encadrnumrotationniveau2Car"/>
    <w:rsid w:val="00810A2F"/>
    <w:pPr>
      <w:numPr>
        <w:numId w:val="1"/>
      </w:numPr>
      <w:tabs>
        <w:tab w:val="left" w:pos="1440"/>
      </w:tabs>
      <w:suppressAutoHyphens/>
      <w:ind w:left="630" w:right="180" w:hanging="270"/>
    </w:pPr>
    <w:rPr>
      <w:rFonts w:cstheme="minorHAnsi"/>
      <w:u w:color="000000"/>
    </w:rPr>
  </w:style>
  <w:style w:type="character" w:customStyle="1" w:styleId="Encadrnumrotationniveau1Car">
    <w:name w:val="Encadré numérotation niveau 1 Car"/>
    <w:basedOn w:val="BasicParagraphCar"/>
    <w:link w:val="Encadrnumrotationniveau1"/>
    <w:rsid w:val="003A4D14"/>
    <w:rPr>
      <w:rFonts w:ascii="National Book" w:hAnsi="National Book" w:cstheme="minorHAnsi"/>
      <w:color w:val="000000"/>
    </w:rPr>
  </w:style>
  <w:style w:type="paragraph" w:customStyle="1" w:styleId="Encadrtexte">
    <w:name w:val="Encadré texte"/>
    <w:basedOn w:val="BasicParagraph"/>
    <w:link w:val="EncadrtexteCar"/>
    <w:rsid w:val="003A4D14"/>
    <w:pPr>
      <w:suppressAutoHyphens/>
      <w:ind w:right="1"/>
      <w:jc w:val="both"/>
    </w:pPr>
    <w:rPr>
      <w:rFonts w:cstheme="minorHAnsi"/>
      <w:u w:color="000000"/>
    </w:rPr>
  </w:style>
  <w:style w:type="character" w:customStyle="1" w:styleId="Encadrnumrotationniveau2Car">
    <w:name w:val="Encadré numérotation niveau 2 Car"/>
    <w:basedOn w:val="BasicParagraphCar"/>
    <w:link w:val="Encadrnumrotationniveau2"/>
    <w:rsid w:val="00810A2F"/>
    <w:rPr>
      <w:rFonts w:ascii="National Book" w:hAnsi="National Book" w:cstheme="minorHAnsi"/>
      <w:color w:val="000000"/>
      <w:u w:color="000000"/>
    </w:rPr>
  </w:style>
  <w:style w:type="character" w:customStyle="1" w:styleId="EncadrtexteCar">
    <w:name w:val="Encadré texte Car"/>
    <w:basedOn w:val="BasicParagraphCar"/>
    <w:link w:val="Encadrtexte"/>
    <w:rsid w:val="003A4D14"/>
    <w:rPr>
      <w:rFonts w:ascii="National Book" w:hAnsi="National Book" w:cstheme="minorHAnsi"/>
      <w:color w:val="000000"/>
      <w:u w:color="000000"/>
    </w:rPr>
  </w:style>
  <w:style w:type="paragraph" w:styleId="Titre">
    <w:name w:val="Title"/>
    <w:basedOn w:val="Paragraphedeliste"/>
    <w:next w:val="Normal"/>
    <w:link w:val="TitreCar"/>
    <w:uiPriority w:val="10"/>
    <w:rsid w:val="0084701B"/>
    <w:pPr>
      <w:tabs>
        <w:tab w:val="left" w:pos="1080"/>
      </w:tabs>
      <w:suppressAutoHyphens/>
      <w:autoSpaceDE w:val="0"/>
      <w:autoSpaceDN w:val="0"/>
      <w:adjustRightInd w:val="0"/>
      <w:spacing w:after="90" w:line="280" w:lineRule="atLeast"/>
      <w:ind w:left="0"/>
      <w:textAlignment w:val="center"/>
    </w:pPr>
    <w:rPr>
      <w:rFonts w:eastAsiaTheme="minorHAnsi" w:cstheme="minorHAnsi"/>
      <w:b/>
      <w:bCs/>
      <w:color w:val="174A7C"/>
      <w:spacing w:val="-4"/>
      <w:sz w:val="32"/>
      <w:szCs w:val="32"/>
      <w:u w:color="000000"/>
    </w:rPr>
  </w:style>
  <w:style w:type="character" w:customStyle="1" w:styleId="TitreCar">
    <w:name w:val="Titre Car"/>
    <w:basedOn w:val="Policepardfaut"/>
    <w:link w:val="Titre"/>
    <w:uiPriority w:val="10"/>
    <w:rsid w:val="0084701B"/>
    <w:rPr>
      <w:rFonts w:cstheme="minorHAnsi"/>
      <w:b/>
      <w:bCs/>
      <w:color w:val="174A7C"/>
      <w:spacing w:val="-4"/>
      <w:sz w:val="32"/>
      <w:szCs w:val="32"/>
      <w:u w:color="000000"/>
    </w:rPr>
  </w:style>
  <w:style w:type="paragraph" w:customStyle="1" w:styleId="Titreniveau1">
    <w:name w:val="Titre niveau 1"/>
    <w:basedOn w:val="Titre"/>
    <w:link w:val="Titreniveau1Car"/>
    <w:qFormat/>
    <w:rsid w:val="001C7C45"/>
    <w:pPr>
      <w:numPr>
        <w:numId w:val="4"/>
      </w:numPr>
      <w:tabs>
        <w:tab w:val="clear" w:pos="1080"/>
        <w:tab w:val="left" w:pos="360"/>
        <w:tab w:val="left" w:pos="720"/>
      </w:tabs>
      <w:spacing w:after="120"/>
    </w:pPr>
    <w:rPr>
      <w:caps/>
    </w:rPr>
  </w:style>
  <w:style w:type="paragraph" w:customStyle="1" w:styleId="Titreniveau2">
    <w:name w:val="Titre niveau 2"/>
    <w:basedOn w:val="Paragraphedeliste"/>
    <w:link w:val="Titreniveau2Car"/>
    <w:qFormat/>
    <w:rsid w:val="001C7C45"/>
    <w:pPr>
      <w:numPr>
        <w:ilvl w:val="1"/>
        <w:numId w:val="5"/>
      </w:numPr>
      <w:tabs>
        <w:tab w:val="left" w:pos="540"/>
      </w:tabs>
      <w:suppressAutoHyphens/>
      <w:autoSpaceDE w:val="0"/>
      <w:autoSpaceDN w:val="0"/>
      <w:adjustRightInd w:val="0"/>
      <w:spacing w:after="120" w:line="280" w:lineRule="atLeast"/>
      <w:ind w:left="540" w:hanging="540"/>
      <w:jc w:val="both"/>
      <w:textAlignment w:val="center"/>
    </w:pPr>
    <w:rPr>
      <w:rFonts w:eastAsiaTheme="minorHAnsi" w:cstheme="minorHAnsi"/>
      <w:b/>
      <w:bCs/>
      <w:caps/>
      <w:color w:val="5A5E5F"/>
      <w:sz w:val="26"/>
      <w:szCs w:val="26"/>
      <w:u w:color="000000"/>
    </w:rPr>
  </w:style>
  <w:style w:type="character" w:customStyle="1" w:styleId="Titreniveau1Car">
    <w:name w:val="Titre niveau 1 Car"/>
    <w:basedOn w:val="TitreCar"/>
    <w:link w:val="Titreniveau1"/>
    <w:rsid w:val="001C7C45"/>
    <w:rPr>
      <w:rFonts w:cstheme="minorHAnsi"/>
      <w:b/>
      <w:bCs/>
      <w:caps/>
      <w:color w:val="174A7C"/>
      <w:spacing w:val="-4"/>
      <w:sz w:val="32"/>
      <w:szCs w:val="32"/>
      <w:u w:color="000000"/>
    </w:rPr>
  </w:style>
  <w:style w:type="paragraph" w:customStyle="1" w:styleId="Tableautitrecolonne">
    <w:name w:val="Tableau titre colonne"/>
    <w:basedOn w:val="Normal"/>
    <w:link w:val="TableautitrecolonneCar"/>
    <w:rsid w:val="008A6255"/>
    <w:pPr>
      <w:suppressAutoHyphens/>
      <w:autoSpaceDE w:val="0"/>
      <w:autoSpaceDN w:val="0"/>
      <w:adjustRightInd w:val="0"/>
      <w:spacing w:before="60" w:after="60" w:line="280" w:lineRule="atLeast"/>
      <w:textAlignment w:val="center"/>
    </w:pPr>
    <w:rPr>
      <w:rFonts w:eastAsiaTheme="minorHAnsi" w:cstheme="minorHAnsi"/>
      <w:b/>
      <w:bCs/>
      <w:color w:val="FFFFFF" w:themeColor="background1"/>
      <w14:textOutline w14:w="9525" w14:cap="flat" w14:cmpd="sng" w14:algn="ctr">
        <w14:noFill/>
        <w14:prstDash w14:val="solid"/>
        <w14:round/>
      </w14:textOutline>
    </w:rPr>
  </w:style>
  <w:style w:type="character" w:customStyle="1" w:styleId="Titreniveau2Car">
    <w:name w:val="Titre niveau 2 Car"/>
    <w:basedOn w:val="Policepardfaut"/>
    <w:link w:val="Titreniveau2"/>
    <w:rsid w:val="001C7C45"/>
    <w:rPr>
      <w:rFonts w:cstheme="minorHAnsi"/>
      <w:b/>
      <w:bCs/>
      <w:caps/>
      <w:color w:val="5A5E5F"/>
      <w:sz w:val="26"/>
      <w:szCs w:val="26"/>
      <w:u w:color="000000"/>
    </w:rPr>
  </w:style>
  <w:style w:type="paragraph" w:customStyle="1" w:styleId="Tableaulment">
    <w:name w:val="Tableau élément"/>
    <w:basedOn w:val="Normal"/>
    <w:link w:val="TableaulmentCar"/>
    <w:rsid w:val="008A6255"/>
    <w:pPr>
      <w:suppressAutoHyphens/>
      <w:autoSpaceDE w:val="0"/>
      <w:autoSpaceDN w:val="0"/>
      <w:adjustRightInd w:val="0"/>
      <w:spacing w:line="160" w:lineRule="atLeast"/>
      <w:textAlignment w:val="center"/>
    </w:pPr>
    <w:rPr>
      <w:rFonts w:eastAsiaTheme="minorHAnsi" w:cstheme="minorHAnsi"/>
      <w:color w:val="000000"/>
      <w:sz w:val="18"/>
      <w:szCs w:val="18"/>
    </w:rPr>
  </w:style>
  <w:style w:type="character" w:customStyle="1" w:styleId="TableautitrecolonneCar">
    <w:name w:val="Tableau titre colonne Car"/>
    <w:basedOn w:val="Policepardfaut"/>
    <w:link w:val="Tableautitrecolonne"/>
    <w:rsid w:val="008A6255"/>
    <w:rPr>
      <w:rFonts w:cstheme="minorHAnsi"/>
      <w:b/>
      <w:bCs/>
      <w:color w:val="FFFFFF" w:themeColor="background1"/>
      <w14:textOutline w14:w="9525" w14:cap="flat" w14:cmpd="sng" w14:algn="ctr">
        <w14:noFill/>
        <w14:prstDash w14:val="solid"/>
        <w14:round/>
      </w14:textOutline>
    </w:rPr>
  </w:style>
  <w:style w:type="paragraph" w:customStyle="1" w:styleId="Puceniveau1">
    <w:name w:val="Puce niveau 1"/>
    <w:basedOn w:val="Paragraphedeliste"/>
    <w:link w:val="Puceniveau1Car"/>
    <w:rsid w:val="00215658"/>
    <w:pPr>
      <w:numPr>
        <w:numId w:val="6"/>
      </w:numPr>
      <w:tabs>
        <w:tab w:val="left" w:pos="1080"/>
      </w:tabs>
      <w:suppressAutoHyphens/>
      <w:autoSpaceDE w:val="0"/>
      <w:autoSpaceDN w:val="0"/>
      <w:adjustRightInd w:val="0"/>
      <w:spacing w:line="280" w:lineRule="atLeast"/>
      <w:ind w:left="-360"/>
      <w:jc w:val="both"/>
      <w:textAlignment w:val="center"/>
    </w:pPr>
    <w:rPr>
      <w:rFonts w:eastAsiaTheme="minorHAnsi" w:cstheme="minorHAnsi"/>
      <w:color w:val="000000"/>
      <w:u w:color="000000"/>
    </w:rPr>
  </w:style>
  <w:style w:type="character" w:customStyle="1" w:styleId="TableaulmentCar">
    <w:name w:val="Tableau élément Car"/>
    <w:basedOn w:val="Policepardfaut"/>
    <w:link w:val="Tableaulment"/>
    <w:rsid w:val="008A6255"/>
    <w:rPr>
      <w:rFonts w:cstheme="minorHAnsi"/>
      <w:color w:val="000000"/>
      <w:sz w:val="18"/>
      <w:szCs w:val="18"/>
    </w:rPr>
  </w:style>
  <w:style w:type="paragraph" w:customStyle="1" w:styleId="Puceniveau2">
    <w:name w:val="Puce niveau 2"/>
    <w:basedOn w:val="Paragraphedeliste"/>
    <w:link w:val="Puceniveau2Car"/>
    <w:rsid w:val="00215658"/>
    <w:pPr>
      <w:numPr>
        <w:numId w:val="7"/>
      </w:numPr>
      <w:tabs>
        <w:tab w:val="left" w:pos="1441"/>
      </w:tabs>
      <w:suppressAutoHyphens/>
      <w:autoSpaceDE w:val="0"/>
      <w:autoSpaceDN w:val="0"/>
      <w:adjustRightInd w:val="0"/>
      <w:spacing w:line="280" w:lineRule="atLeast"/>
      <w:ind w:left="0"/>
      <w:jc w:val="both"/>
      <w:textAlignment w:val="center"/>
    </w:pPr>
    <w:rPr>
      <w:rFonts w:eastAsiaTheme="minorHAnsi" w:cstheme="minorHAnsi"/>
      <w:color w:val="000000"/>
      <w:u w:color="000000"/>
    </w:rPr>
  </w:style>
  <w:style w:type="character" w:customStyle="1" w:styleId="Puceniveau1Car">
    <w:name w:val="Puce niveau 1 Car"/>
    <w:basedOn w:val="Policepardfaut"/>
    <w:link w:val="Puceniveau1"/>
    <w:rsid w:val="00215658"/>
    <w:rPr>
      <w:rFonts w:cstheme="minorHAnsi"/>
      <w:color w:val="000000"/>
      <w:u w:color="000000"/>
    </w:rPr>
  </w:style>
  <w:style w:type="character" w:customStyle="1" w:styleId="Puceniveau2Car">
    <w:name w:val="Puce niveau 2 Car"/>
    <w:basedOn w:val="Policepardfaut"/>
    <w:link w:val="Puceniveau2"/>
    <w:rsid w:val="00215658"/>
    <w:rPr>
      <w:rFonts w:cstheme="minorHAnsi"/>
      <w:color w:val="000000"/>
      <w:u w:color="000000"/>
    </w:rPr>
  </w:style>
  <w:style w:type="paragraph" w:styleId="Paragraphedeliste">
    <w:name w:val="List Paragraph"/>
    <w:basedOn w:val="Normal"/>
    <w:link w:val="ParagraphedelisteCar"/>
    <w:uiPriority w:val="34"/>
    <w:qFormat/>
    <w:rsid w:val="0084701B"/>
    <w:pPr>
      <w:ind w:left="720"/>
      <w:contextualSpacing/>
    </w:pPr>
  </w:style>
  <w:style w:type="paragraph" w:customStyle="1" w:styleId="Clientlevise">
    <w:name w:val="Clientèle visée"/>
    <w:basedOn w:val="Normal"/>
    <w:link w:val="ClientleviseCar"/>
    <w:rsid w:val="002301D6"/>
    <w:pPr>
      <w:widowControl w:val="0"/>
      <w:suppressAutoHyphens/>
      <w:autoSpaceDE w:val="0"/>
      <w:autoSpaceDN w:val="0"/>
      <w:adjustRightInd w:val="0"/>
      <w:spacing w:after="120"/>
      <w:textAlignment w:val="center"/>
    </w:pPr>
    <w:rPr>
      <w:rFonts w:eastAsiaTheme="minorHAnsi" w:cs="ArialMT"/>
      <w:b/>
      <w:bCs/>
      <w:color w:val="243A68"/>
      <w:sz w:val="32"/>
      <w:szCs w:val="44"/>
    </w:rPr>
  </w:style>
  <w:style w:type="paragraph" w:customStyle="1" w:styleId="ClientleNumrotationNiveau1">
    <w:name w:val="Clientèle Numérotation Niveau 1"/>
    <w:basedOn w:val="Paragraphedeliste"/>
    <w:link w:val="ClientleNumrotationNiveau1Car"/>
    <w:rsid w:val="00050CF9"/>
    <w:pPr>
      <w:widowControl w:val="0"/>
      <w:numPr>
        <w:numId w:val="15"/>
      </w:numPr>
      <w:pBdr>
        <w:between w:val="single" w:sz="6" w:space="1" w:color="auto"/>
      </w:pBdr>
      <w:suppressAutoHyphens/>
      <w:autoSpaceDE w:val="0"/>
      <w:autoSpaceDN w:val="0"/>
      <w:adjustRightInd w:val="0"/>
      <w:spacing w:before="120" w:after="120"/>
      <w:textAlignment w:val="center"/>
    </w:pPr>
    <w:rPr>
      <w:rFonts w:eastAsiaTheme="minorHAnsi" w:cs="ArialNarrow"/>
      <w:b/>
      <w:bCs/>
      <w:color w:val="FFFFFF" w:themeColor="background1"/>
      <w:sz w:val="28"/>
      <w:szCs w:val="28"/>
    </w:rPr>
  </w:style>
  <w:style w:type="character" w:customStyle="1" w:styleId="ClientleviseCar">
    <w:name w:val="Clientèle visée Car"/>
    <w:basedOn w:val="Policepardfaut"/>
    <w:link w:val="Clientlevise"/>
    <w:rsid w:val="002301D6"/>
    <w:rPr>
      <w:rFonts w:cs="ArialMT"/>
      <w:b/>
      <w:bCs/>
      <w:color w:val="243A68"/>
      <w:sz w:val="32"/>
      <w:szCs w:val="44"/>
      <w:lang w:val="en-CA"/>
    </w:rPr>
  </w:style>
  <w:style w:type="paragraph" w:customStyle="1" w:styleId="Sous-titredudocument">
    <w:name w:val="Sous-titre du document"/>
    <w:basedOn w:val="Titreniveau1"/>
    <w:link w:val="Sous-titredudocumentCar"/>
    <w:rsid w:val="005F6F21"/>
    <w:pPr>
      <w:numPr>
        <w:numId w:val="0"/>
      </w:numPr>
      <w:ind w:left="-720"/>
    </w:pPr>
    <w:rPr>
      <w:color w:val="808080" w:themeColor="background1" w:themeShade="80"/>
    </w:rPr>
  </w:style>
  <w:style w:type="character" w:customStyle="1" w:styleId="ParagraphedelisteCar">
    <w:name w:val="Paragraphe de liste Car"/>
    <w:basedOn w:val="Policepardfaut"/>
    <w:link w:val="Paragraphedeliste"/>
    <w:uiPriority w:val="34"/>
    <w:rsid w:val="00050CF9"/>
    <w:rPr>
      <w:rFonts w:eastAsiaTheme="minorEastAsia"/>
      <w:sz w:val="24"/>
      <w:szCs w:val="24"/>
      <w:lang w:val="en-CA"/>
    </w:rPr>
  </w:style>
  <w:style w:type="character" w:customStyle="1" w:styleId="ClientleNumrotationNiveau1Car">
    <w:name w:val="Clientèle Numérotation Niveau 1 Car"/>
    <w:basedOn w:val="ParagraphedelisteCar"/>
    <w:link w:val="ClientleNumrotationNiveau1"/>
    <w:rsid w:val="00050CF9"/>
    <w:rPr>
      <w:rFonts w:eastAsiaTheme="minorEastAsia" w:cs="ArialNarrow"/>
      <w:b/>
      <w:bCs/>
      <w:color w:val="FFFFFF" w:themeColor="background1"/>
      <w:sz w:val="28"/>
      <w:szCs w:val="28"/>
      <w:lang w:val="en-CA"/>
    </w:rPr>
  </w:style>
  <w:style w:type="character" w:customStyle="1" w:styleId="Sous-titredudocumentCar">
    <w:name w:val="Sous-titre du document Car"/>
    <w:basedOn w:val="Titreniveau1Car"/>
    <w:link w:val="Sous-titredudocument"/>
    <w:rsid w:val="005F6F21"/>
    <w:rPr>
      <w:rFonts w:cstheme="minorHAnsi"/>
      <w:b/>
      <w:bCs/>
      <w:caps/>
      <w:color w:val="808080" w:themeColor="background1" w:themeShade="80"/>
      <w:spacing w:val="-4"/>
      <w:sz w:val="32"/>
      <w:szCs w:val="32"/>
      <w:u w:color="000000"/>
    </w:rPr>
  </w:style>
  <w:style w:type="paragraph" w:customStyle="1" w:styleId="Sous-titredocument">
    <w:name w:val="Sous-titre document"/>
    <w:basedOn w:val="Sous-titredudocument"/>
    <w:link w:val="Sous-titredocumentCar"/>
    <w:qFormat/>
    <w:rsid w:val="005B567E"/>
    <w:pPr>
      <w:ind w:left="0"/>
    </w:pPr>
    <w:rPr>
      <w:caps w:val="0"/>
    </w:rPr>
  </w:style>
  <w:style w:type="paragraph" w:customStyle="1" w:styleId="Titretableau">
    <w:name w:val="Titre tableau"/>
    <w:basedOn w:val="Tableautitrecolonne"/>
    <w:link w:val="TitretableauCar"/>
    <w:qFormat/>
    <w:rsid w:val="000F19BF"/>
    <w:rPr>
      <w:sz w:val="24"/>
      <w:szCs w:val="24"/>
    </w:rPr>
  </w:style>
  <w:style w:type="character" w:customStyle="1" w:styleId="Sous-titredocumentCar">
    <w:name w:val="Sous-titre document Car"/>
    <w:basedOn w:val="Sous-titredudocumentCar"/>
    <w:link w:val="Sous-titredocument"/>
    <w:rsid w:val="005B567E"/>
    <w:rPr>
      <w:rFonts w:cstheme="minorHAnsi"/>
      <w:b/>
      <w:bCs/>
      <w:caps w:val="0"/>
      <w:color w:val="808080" w:themeColor="background1" w:themeShade="80"/>
      <w:spacing w:val="-4"/>
      <w:sz w:val="32"/>
      <w:szCs w:val="32"/>
      <w:u w:color="000000"/>
    </w:rPr>
  </w:style>
  <w:style w:type="paragraph" w:customStyle="1" w:styleId="Titrecolonnestableau">
    <w:name w:val="Titre colonnes tableau"/>
    <w:basedOn w:val="Tableautitrecolonne"/>
    <w:link w:val="TitrecolonnestableauCar"/>
    <w:qFormat/>
    <w:rsid w:val="000C5D9E"/>
    <w:pPr>
      <w:jc w:val="center"/>
    </w:pPr>
  </w:style>
  <w:style w:type="character" w:customStyle="1" w:styleId="TitretableauCar">
    <w:name w:val="Titre tableau Car"/>
    <w:basedOn w:val="TableautitrecolonneCar"/>
    <w:link w:val="Titretableau"/>
    <w:rsid w:val="000F19BF"/>
    <w:rPr>
      <w:rFonts w:cstheme="minorHAnsi"/>
      <w:b/>
      <w:bCs/>
      <w:color w:val="FFFFFF" w:themeColor="background1"/>
      <w:sz w:val="24"/>
      <w:szCs w:val="24"/>
      <w14:textOutline w14:w="9525" w14:cap="flat" w14:cmpd="sng" w14:algn="ctr">
        <w14:noFill/>
        <w14:prstDash w14:val="solid"/>
        <w14:round/>
      </w14:textOutline>
    </w:rPr>
  </w:style>
  <w:style w:type="character" w:customStyle="1" w:styleId="TitrecolonnestableauCar">
    <w:name w:val="Titre colonnes tableau Car"/>
    <w:basedOn w:val="TableautitrecolonneCar"/>
    <w:link w:val="Titrecolonnestableau"/>
    <w:rsid w:val="000C5D9E"/>
    <w:rPr>
      <w:rFonts w:cstheme="minorHAnsi"/>
      <w:b/>
      <w:bCs/>
      <w:color w:val="FFFFFF" w:themeColor="background1"/>
      <w14:textOutline w14:w="9525" w14:cap="flat" w14:cmpd="sng" w14:algn="ctr">
        <w14:noFill/>
        <w14:prstDash w14:val="solid"/>
        <w14:round/>
      </w14:textOutline>
    </w:rPr>
  </w:style>
  <w:style w:type="character" w:styleId="Lienhypertexte">
    <w:name w:val="Hyperlink"/>
    <w:basedOn w:val="Policepardfaut"/>
    <w:uiPriority w:val="99"/>
    <w:unhideWhenUsed/>
    <w:rsid w:val="00F06200"/>
    <w:rPr>
      <w:color w:val="0563C1" w:themeColor="hyperlink"/>
      <w:u w:val="single"/>
    </w:rPr>
  </w:style>
  <w:style w:type="character" w:styleId="Mentionnonrsolue">
    <w:name w:val="Unresolved Mention"/>
    <w:basedOn w:val="Policepardfaut"/>
    <w:uiPriority w:val="99"/>
    <w:semiHidden/>
    <w:unhideWhenUsed/>
    <w:rsid w:val="00F06200"/>
    <w:rPr>
      <w:color w:val="605E5C"/>
      <w:shd w:val="clear" w:color="auto" w:fill="E1DFDD"/>
    </w:rPr>
  </w:style>
  <w:style w:type="paragraph" w:styleId="Commentaire">
    <w:name w:val="annotation text"/>
    <w:basedOn w:val="Normal"/>
    <w:link w:val="CommentaireCar"/>
    <w:uiPriority w:val="99"/>
    <w:unhideWhenUsed/>
    <w:rsid w:val="001F68D7"/>
    <w:pPr>
      <w:spacing w:after="200"/>
    </w:pPr>
    <w:rPr>
      <w:rFonts w:ascii="Arial" w:hAnsi="Arial"/>
      <w:sz w:val="20"/>
      <w:szCs w:val="20"/>
      <w:lang w:eastAsia="fr-CA"/>
    </w:rPr>
  </w:style>
  <w:style w:type="character" w:customStyle="1" w:styleId="CommentaireCar">
    <w:name w:val="Commentaire Car"/>
    <w:basedOn w:val="Policepardfaut"/>
    <w:link w:val="Commentaire"/>
    <w:uiPriority w:val="99"/>
    <w:rsid w:val="001F68D7"/>
    <w:rPr>
      <w:rFonts w:ascii="Arial" w:eastAsiaTheme="minorEastAsia" w:hAnsi="Arial"/>
      <w:sz w:val="20"/>
      <w:szCs w:val="20"/>
      <w:lang w:eastAsia="fr-CA"/>
    </w:rPr>
  </w:style>
  <w:style w:type="character" w:styleId="Marquedecommentaire">
    <w:name w:val="annotation reference"/>
    <w:basedOn w:val="Policepardfaut"/>
    <w:uiPriority w:val="99"/>
    <w:semiHidden/>
    <w:unhideWhenUsed/>
    <w:rsid w:val="001F68D7"/>
    <w:rPr>
      <w:sz w:val="16"/>
      <w:szCs w:val="16"/>
    </w:rPr>
  </w:style>
  <w:style w:type="table" w:customStyle="1" w:styleId="TableauGrille5Fonc-Accentuation51">
    <w:name w:val="Tableau Grille 5 Foncé - Accentuation 51"/>
    <w:basedOn w:val="TableauNormal"/>
    <w:next w:val="TableauGrille5Fonc-Accentuation5"/>
    <w:uiPriority w:val="50"/>
    <w:rsid w:val="00B719FF"/>
    <w:pPr>
      <w:spacing w:after="0" w:line="240" w:lineRule="auto"/>
    </w:pPr>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TableauGrille5Fonc-Accentuation5">
    <w:name w:val="Grid Table 5 Dark Accent 5"/>
    <w:basedOn w:val="TableauNormal"/>
    <w:uiPriority w:val="50"/>
    <w:rsid w:val="00B719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Objetducommentaire">
    <w:name w:val="annotation subject"/>
    <w:basedOn w:val="Commentaire"/>
    <w:next w:val="Commentaire"/>
    <w:link w:val="ObjetducommentaireCar"/>
    <w:uiPriority w:val="99"/>
    <w:semiHidden/>
    <w:unhideWhenUsed/>
    <w:rsid w:val="007C685E"/>
    <w:pPr>
      <w:spacing w:after="0"/>
    </w:pPr>
    <w:rPr>
      <w:rFonts w:asciiTheme="minorHAnsi" w:hAnsiTheme="minorHAnsi"/>
      <w:b/>
      <w:bCs/>
      <w:lang w:eastAsia="en-US"/>
    </w:rPr>
  </w:style>
  <w:style w:type="character" w:customStyle="1" w:styleId="ObjetducommentaireCar">
    <w:name w:val="Objet du commentaire Car"/>
    <w:basedOn w:val="CommentaireCar"/>
    <w:link w:val="Objetducommentaire"/>
    <w:uiPriority w:val="99"/>
    <w:semiHidden/>
    <w:rsid w:val="007C685E"/>
    <w:rPr>
      <w:rFonts w:ascii="Arial" w:eastAsiaTheme="minorEastAsia" w:hAnsi="Arial"/>
      <w:b/>
      <w:bCs/>
      <w:sz w:val="20"/>
      <w:szCs w:val="20"/>
      <w:lang w:eastAsia="fr-CA"/>
    </w:rPr>
  </w:style>
  <w:style w:type="character" w:styleId="Lienhypertextesuivivisit">
    <w:name w:val="FollowedHyperlink"/>
    <w:basedOn w:val="Policepardfaut"/>
    <w:uiPriority w:val="99"/>
    <w:semiHidden/>
    <w:unhideWhenUsed/>
    <w:rsid w:val="002C1A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91137">
      <w:bodyDiv w:val="1"/>
      <w:marLeft w:val="0"/>
      <w:marRight w:val="0"/>
      <w:marTop w:val="0"/>
      <w:marBottom w:val="0"/>
      <w:divBdr>
        <w:top w:val="none" w:sz="0" w:space="0" w:color="auto"/>
        <w:left w:val="none" w:sz="0" w:space="0" w:color="auto"/>
        <w:bottom w:val="none" w:sz="0" w:space="0" w:color="auto"/>
        <w:right w:val="none" w:sz="0" w:space="0" w:color="auto"/>
      </w:divBdr>
    </w:div>
    <w:div w:id="1540244245">
      <w:bodyDiv w:val="1"/>
      <w:marLeft w:val="0"/>
      <w:marRight w:val="0"/>
      <w:marTop w:val="0"/>
      <w:marBottom w:val="0"/>
      <w:divBdr>
        <w:top w:val="none" w:sz="0" w:space="0" w:color="auto"/>
        <w:left w:val="none" w:sz="0" w:space="0" w:color="auto"/>
        <w:bottom w:val="none" w:sz="0" w:space="0" w:color="auto"/>
        <w:right w:val="none" w:sz="0" w:space="0" w:color="auto"/>
      </w:divBdr>
    </w:div>
    <w:div w:id="1891726102">
      <w:bodyDiv w:val="1"/>
      <w:marLeft w:val="0"/>
      <w:marRight w:val="0"/>
      <w:marTop w:val="0"/>
      <w:marBottom w:val="0"/>
      <w:divBdr>
        <w:top w:val="none" w:sz="0" w:space="0" w:color="auto"/>
        <w:left w:val="none" w:sz="0" w:space="0" w:color="auto"/>
        <w:bottom w:val="none" w:sz="0" w:space="0" w:color="auto"/>
        <w:right w:val="none" w:sz="0" w:space="0" w:color="auto"/>
      </w:divBdr>
    </w:div>
    <w:div w:id="1984847965">
      <w:bodyDiv w:val="1"/>
      <w:marLeft w:val="0"/>
      <w:marRight w:val="0"/>
      <w:marTop w:val="0"/>
      <w:marBottom w:val="0"/>
      <w:divBdr>
        <w:top w:val="none" w:sz="0" w:space="0" w:color="auto"/>
        <w:left w:val="none" w:sz="0" w:space="0" w:color="auto"/>
        <w:bottom w:val="none" w:sz="0" w:space="0" w:color="auto"/>
        <w:right w:val="none" w:sz="0" w:space="0" w:color="auto"/>
      </w:divBdr>
    </w:div>
    <w:div w:id="2042315454">
      <w:bodyDiv w:val="1"/>
      <w:marLeft w:val="0"/>
      <w:marRight w:val="0"/>
      <w:marTop w:val="0"/>
      <w:marBottom w:val="0"/>
      <w:divBdr>
        <w:top w:val="none" w:sz="0" w:space="0" w:color="auto"/>
        <w:left w:val="none" w:sz="0" w:space="0" w:color="auto"/>
        <w:bottom w:val="none" w:sz="0" w:space="0" w:color="auto"/>
        <w:right w:val="none" w:sz="0" w:space="0" w:color="auto"/>
      </w:divBdr>
    </w:div>
    <w:div w:id="2069263226">
      <w:bodyDiv w:val="1"/>
      <w:marLeft w:val="0"/>
      <w:marRight w:val="0"/>
      <w:marTop w:val="0"/>
      <w:marBottom w:val="0"/>
      <w:divBdr>
        <w:top w:val="none" w:sz="0" w:space="0" w:color="auto"/>
        <w:left w:val="none" w:sz="0" w:space="0" w:color="auto"/>
        <w:bottom w:val="none" w:sz="0" w:space="0" w:color="auto"/>
        <w:right w:val="none" w:sz="0" w:space="0" w:color="auto"/>
      </w:divBdr>
    </w:div>
    <w:div w:id="212095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sam.com/sites/default/files/docs/publications/css-guid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sam.com/publications/rencontres-ss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psam.com"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www.apsam.com"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80CE2A684C274ABFFC3D5139DAE307" ma:contentTypeVersion="2" ma:contentTypeDescription="Crée un document." ma:contentTypeScope="" ma:versionID="906338a910211e6c8a44dfa73cd25ac6">
  <xsd:schema xmlns:xsd="http://www.w3.org/2001/XMLSchema" xmlns:xs="http://www.w3.org/2001/XMLSchema" xmlns:p="http://schemas.microsoft.com/office/2006/metadata/properties" xmlns:ns2="3c4b279d-aca5-499a-b41a-7fc4d30a062c" targetNamespace="http://schemas.microsoft.com/office/2006/metadata/properties" ma:root="true" ma:fieldsID="d9ea88044fd22b4832dcb177f07e6330" ns2:_="">
    <xsd:import namespace="3c4b279d-aca5-499a-b41a-7fc4d30a0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b279d-aca5-499a-b41a-7fc4d30a0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65513D-C5C4-4607-AA43-C8F778889B60}">
  <ds:schemaRefs>
    <ds:schemaRef ds:uri="http://schemas.openxmlformats.org/officeDocument/2006/bibliography"/>
  </ds:schemaRefs>
</ds:datastoreItem>
</file>

<file path=customXml/itemProps2.xml><?xml version="1.0" encoding="utf-8"?>
<ds:datastoreItem xmlns:ds="http://schemas.openxmlformats.org/officeDocument/2006/customXml" ds:itemID="{98FF4685-94E1-4EED-8B61-307D881551FB}">
  <ds:schemaRefs>
    <ds:schemaRef ds:uri="http://schemas.microsoft.com/sharepoint/v3/contenttype/forms"/>
  </ds:schemaRefs>
</ds:datastoreItem>
</file>

<file path=customXml/itemProps3.xml><?xml version="1.0" encoding="utf-8"?>
<ds:datastoreItem xmlns:ds="http://schemas.openxmlformats.org/officeDocument/2006/customXml" ds:itemID="{9940CFF1-0705-4356-9F7A-9CF4FA280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b279d-aca5-499a-b41a-7fc4d30a0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16CBAA-036C-4FD1-9E07-4AC3EAE2F5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2865</Characters>
  <Application>Microsoft Office Word</Application>
  <DocSecurity>0</DocSecurity>
  <Lines>106</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3340</CharactersWithSpaces>
  <SharedDoc>false</SharedDoc>
  <HLinks>
    <vt:vector size="18" baseType="variant">
      <vt:variant>
        <vt:i4>1638425</vt:i4>
      </vt:variant>
      <vt:variant>
        <vt:i4>0</vt:i4>
      </vt:variant>
      <vt:variant>
        <vt:i4>0</vt:i4>
      </vt:variant>
      <vt:variant>
        <vt:i4>5</vt:i4>
      </vt:variant>
      <vt:variant>
        <vt:lpwstr>https://www.apsam.com/publications/rencontres-sst</vt:lpwstr>
      </vt:variant>
      <vt:variant>
        <vt:lpwstr/>
      </vt:variant>
      <vt:variant>
        <vt:i4>5898240</vt:i4>
      </vt:variant>
      <vt:variant>
        <vt:i4>3</vt:i4>
      </vt:variant>
      <vt:variant>
        <vt:i4>0</vt:i4>
      </vt:variant>
      <vt:variant>
        <vt:i4>5</vt:i4>
      </vt:variant>
      <vt:variant>
        <vt:lpwstr>http://www.apsam.com/</vt:lpwstr>
      </vt:variant>
      <vt:variant>
        <vt:lpwstr/>
      </vt:variant>
      <vt:variant>
        <vt:i4>5898240</vt:i4>
      </vt:variant>
      <vt:variant>
        <vt:i4>0</vt:i4>
      </vt:variant>
      <vt:variant>
        <vt:i4>0</vt:i4>
      </vt:variant>
      <vt:variant>
        <vt:i4>5</vt:i4>
      </vt:variant>
      <vt:variant>
        <vt:lpwstr>http://www.apsam.com/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Charbonneau</dc:creator>
  <cp:keywords/>
  <dc:description/>
  <cp:lastModifiedBy>Claire Vézina</cp:lastModifiedBy>
  <cp:revision>3</cp:revision>
  <dcterms:created xsi:type="dcterms:W3CDTF">2022-04-04T15:34:00Z</dcterms:created>
  <dcterms:modified xsi:type="dcterms:W3CDTF">2022-04-04T15:35:00Z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0x0101005A80CE2A684C274ABFFC3D5139DAE307</vt:lpwstr>
  </property>
  <property fmtid="{D5CDD505-2E9C-101B-9397-08002B2CF9AE}" pid="3" name="MediaServiceImageTags">
    <vt:lpwstr/>
  </property>
</Properties>
</file>