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D59E" w14:textId="778B792C" w:rsidR="004068B0" w:rsidRDefault="00083A02" w:rsidP="00F775FC">
      <w:pPr>
        <w:pStyle w:val="Titre1"/>
        <w:rPr>
          <w:b w:val="0"/>
        </w:rPr>
      </w:pPr>
      <w:bookmarkStart w:id="0" w:name="_GoBack"/>
      <w:bookmarkEnd w:id="0"/>
      <w:r w:rsidRPr="00512177">
        <w:t>Procédure d’installation des bandes demi</w:t>
      </w:r>
      <w:r w:rsidR="00C80B4E">
        <w:t>-</w:t>
      </w:r>
      <w:r w:rsidRPr="00512177">
        <w:t>glace</w:t>
      </w:r>
      <w:r w:rsidR="00326F00">
        <w:t xml:space="preserve"> du</w:t>
      </w:r>
      <w:r w:rsidRPr="00512177">
        <w:t xml:space="preserve"> </w:t>
      </w:r>
      <w:r w:rsidR="00B54A38">
        <w:t>P</w:t>
      </w:r>
      <w:r w:rsidRPr="00512177">
        <w:t>rogramme Novice</w:t>
      </w:r>
    </w:p>
    <w:p w14:paraId="176EF547" w14:textId="5C10D471" w:rsidR="00512177" w:rsidRDefault="00431C92" w:rsidP="00512177">
      <w:pPr>
        <w:rPr>
          <w:b/>
          <w:sz w:val="28"/>
          <w:szCs w:val="28"/>
        </w:rPr>
      </w:pPr>
      <w:r w:rsidRPr="003B3997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3CCDC22" wp14:editId="57886DC7">
            <wp:simplePos x="0" y="0"/>
            <wp:positionH relativeFrom="column">
              <wp:posOffset>5100933</wp:posOffset>
            </wp:positionH>
            <wp:positionV relativeFrom="paragraph">
              <wp:posOffset>1473200</wp:posOffset>
            </wp:positionV>
            <wp:extent cx="742950" cy="1066800"/>
            <wp:effectExtent l="0" t="0" r="0" b="0"/>
            <wp:wrapNone/>
            <wp:docPr id="1" name="Image 1" descr="C:\Users\id018377\Desktop\QR BAN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018377\Desktop\QR BAND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auListe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12177" w14:paraId="74ECF012" w14:textId="77777777" w:rsidTr="00034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5" w:type="dxa"/>
          </w:tcPr>
          <w:p w14:paraId="16C46755" w14:textId="77777777" w:rsidR="00512177" w:rsidRDefault="00F04757" w:rsidP="0051217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Collaborateurs </w:t>
            </w:r>
          </w:p>
        </w:tc>
        <w:tc>
          <w:tcPr>
            <w:tcW w:w="4315" w:type="dxa"/>
          </w:tcPr>
          <w:p w14:paraId="07BCE6BF" w14:textId="77777777" w:rsidR="00512177" w:rsidRDefault="00F04757" w:rsidP="00F04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Matériel à utiliser </w:t>
            </w:r>
          </w:p>
        </w:tc>
      </w:tr>
      <w:tr w:rsidR="00F04757" w14:paraId="7E27C0F2" w14:textId="77777777" w:rsidTr="0003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4B285E6" w14:textId="1D80FD7D" w:rsidR="00F04757" w:rsidRDefault="00F04757" w:rsidP="00F04757">
            <w:pPr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employé manuel</w:t>
            </w:r>
          </w:p>
          <w:p w14:paraId="40C2D5B4" w14:textId="2DF630F0" w:rsidR="004C2905" w:rsidRDefault="004C2905" w:rsidP="00F0475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(Transport des bandes)</w:t>
            </w:r>
          </w:p>
        </w:tc>
        <w:tc>
          <w:tcPr>
            <w:tcW w:w="4315" w:type="dxa"/>
          </w:tcPr>
          <w:p w14:paraId="56CA6607" w14:textId="7662AC4C" w:rsidR="004C2905" w:rsidRDefault="00F04757" w:rsidP="004C2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4757">
              <w:rPr>
                <w:sz w:val="28"/>
                <w:szCs w:val="28"/>
              </w:rPr>
              <w:t>Crampons</w:t>
            </w:r>
            <w:r w:rsidR="004C2905">
              <w:rPr>
                <w:sz w:val="28"/>
                <w:szCs w:val="28"/>
              </w:rPr>
              <w:t xml:space="preserve"> et casque </w:t>
            </w:r>
            <w:proofErr w:type="gramStart"/>
            <w:r w:rsidR="004C2905">
              <w:rPr>
                <w:sz w:val="28"/>
                <w:szCs w:val="28"/>
              </w:rPr>
              <w:t>OU</w:t>
            </w:r>
            <w:proofErr w:type="gramEnd"/>
            <w:r w:rsidR="004C2905">
              <w:rPr>
                <w:sz w:val="28"/>
                <w:szCs w:val="28"/>
              </w:rPr>
              <w:t xml:space="preserve"> </w:t>
            </w:r>
          </w:p>
          <w:p w14:paraId="1AA95414" w14:textId="77777777" w:rsidR="004C2905" w:rsidRDefault="004C2905" w:rsidP="004C2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Patins et casque</w:t>
            </w:r>
            <w:r w:rsidR="00E25B25">
              <w:rPr>
                <w:color w:val="FF0000"/>
                <w:sz w:val="28"/>
                <w:szCs w:val="28"/>
              </w:rPr>
              <w:t xml:space="preserve">  </w:t>
            </w:r>
          </w:p>
          <w:p w14:paraId="0D8D3B47" w14:textId="233DA41C" w:rsidR="001E1C77" w:rsidRPr="00E25B25" w:rsidRDefault="001E1C77" w:rsidP="004C2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3B3997">
              <w:rPr>
                <w:sz w:val="28"/>
                <w:szCs w:val="28"/>
              </w:rPr>
              <w:t>Gants</w:t>
            </w:r>
          </w:p>
        </w:tc>
      </w:tr>
      <w:tr w:rsidR="00F775FC" w14:paraId="1C91A46D" w14:textId="77777777" w:rsidTr="00F6472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621FFEB" w14:textId="77777777" w:rsidR="00F775FC" w:rsidRDefault="00F775FC" w:rsidP="00F0475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 bénévoles </w:t>
            </w:r>
          </w:p>
        </w:tc>
        <w:tc>
          <w:tcPr>
            <w:tcW w:w="4315" w:type="dxa"/>
          </w:tcPr>
          <w:p w14:paraId="54B5FBAB" w14:textId="77777777" w:rsidR="00AC608D" w:rsidRDefault="00AC608D" w:rsidP="00AC6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4757">
              <w:rPr>
                <w:sz w:val="28"/>
                <w:szCs w:val="28"/>
              </w:rPr>
              <w:t>Crampons</w:t>
            </w:r>
            <w:r>
              <w:rPr>
                <w:sz w:val="28"/>
                <w:szCs w:val="28"/>
              </w:rPr>
              <w:t xml:space="preserve"> et casque </w:t>
            </w:r>
            <w:proofErr w:type="gramStart"/>
            <w:r>
              <w:rPr>
                <w:sz w:val="28"/>
                <w:szCs w:val="28"/>
              </w:rPr>
              <w:t>OU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6484C309" w14:textId="77777777" w:rsidR="00AC608D" w:rsidRDefault="00AC608D" w:rsidP="00AC6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Patins et casque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</w:p>
          <w:p w14:paraId="7163CBE2" w14:textId="77FCC5F8" w:rsidR="00F775FC" w:rsidRDefault="00AC608D" w:rsidP="00AC6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B3997">
              <w:rPr>
                <w:sz w:val="28"/>
                <w:szCs w:val="28"/>
              </w:rPr>
              <w:t>Gants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688A9D7" w14:textId="1A7A2CAE" w:rsidR="00512177" w:rsidRPr="001378E1" w:rsidRDefault="00512177" w:rsidP="00512177">
      <w:pPr>
        <w:jc w:val="center"/>
        <w:rPr>
          <w:b/>
        </w:rPr>
      </w:pPr>
    </w:p>
    <w:p w14:paraId="6F940293" w14:textId="46DB14D7" w:rsidR="003B3997" w:rsidRPr="001378E1" w:rsidRDefault="003B3997" w:rsidP="001378E1">
      <w:pPr>
        <w:spacing w:after="0"/>
        <w:jc w:val="center"/>
        <w:rPr>
          <w:b/>
          <w:color w:val="FF0000"/>
          <w:sz w:val="28"/>
          <w:szCs w:val="28"/>
        </w:rPr>
      </w:pPr>
      <w:r w:rsidRPr="001378E1">
        <w:rPr>
          <w:b/>
          <w:color w:val="FF0000"/>
          <w:sz w:val="28"/>
          <w:szCs w:val="28"/>
        </w:rPr>
        <w:t xml:space="preserve">Pour visionner la capsule </w:t>
      </w:r>
      <w:r w:rsidR="00193EBE">
        <w:rPr>
          <w:b/>
          <w:color w:val="FF0000"/>
          <w:sz w:val="28"/>
          <w:szCs w:val="28"/>
        </w:rPr>
        <w:t>vidéo de</w:t>
      </w:r>
      <w:r w:rsidRPr="001378E1">
        <w:rPr>
          <w:b/>
          <w:color w:val="FF0000"/>
          <w:sz w:val="28"/>
          <w:szCs w:val="28"/>
        </w:rPr>
        <w:t xml:space="preserve"> la manipulation des bandes : </w:t>
      </w:r>
    </w:p>
    <w:p w14:paraId="1D2AECC0" w14:textId="5B10878F" w:rsidR="003964D6" w:rsidRDefault="00745DC2" w:rsidP="00193EBE">
      <w:pPr>
        <w:tabs>
          <w:tab w:val="left" w:pos="6945"/>
        </w:tabs>
        <w:jc w:val="center"/>
        <w:rPr>
          <w:rFonts w:eastAsia="Times New Roman"/>
          <w:color w:val="FF0000"/>
        </w:rPr>
      </w:pPr>
      <w:hyperlink r:id="rId9" w:history="1">
        <w:r w:rsidRPr="00472A8E">
          <w:rPr>
            <w:rStyle w:val="Lienhypertexte"/>
            <w:rFonts w:eastAsia="Times New Roman"/>
          </w:rPr>
          <w:t>https://www.apsam.com/bande-separatrice</w:t>
        </w:r>
      </w:hyperlink>
    </w:p>
    <w:p w14:paraId="63E86110" w14:textId="23AD7CCE" w:rsidR="00512177" w:rsidRDefault="00512177" w:rsidP="001378E1">
      <w:pPr>
        <w:tabs>
          <w:tab w:val="left" w:pos="6945"/>
        </w:tabs>
      </w:pPr>
    </w:p>
    <w:p w14:paraId="64E09959" w14:textId="47B74E73" w:rsidR="00083A02" w:rsidRDefault="004C2905" w:rsidP="00083A02">
      <w:r>
        <w:t>Lors d’une partie, le préposé de l’aréna est mandaté pour apporter le chariot de mini-bandes à proximité de la glace.  De façon générale, ce sera vers la porte de sortie de la surfaceuse.</w:t>
      </w:r>
    </w:p>
    <w:p w14:paraId="36EDD0B3" w14:textId="12EA9034" w:rsidR="004C2905" w:rsidRDefault="004C2905" w:rsidP="00083A02"/>
    <w:p w14:paraId="402879A8" w14:textId="4F0478B8" w:rsidR="004C2905" w:rsidRDefault="004C2905" w:rsidP="00083A02">
      <w:r>
        <w:t>Le bénévole ou l’entra</w:t>
      </w:r>
      <w:r w:rsidR="00AE6E85">
        <w:t>î</w:t>
      </w:r>
      <w:r>
        <w:t xml:space="preserve">neur accrédité par l’association de hockey doit : </w:t>
      </w:r>
    </w:p>
    <w:p w14:paraId="1767D2D0" w14:textId="4DFFACA0" w:rsidR="00083A02" w:rsidRDefault="004C2905" w:rsidP="00083A02">
      <w:pPr>
        <w:pStyle w:val="Paragraphedeliste"/>
        <w:numPr>
          <w:ilvl w:val="0"/>
          <w:numId w:val="2"/>
        </w:numPr>
      </w:pPr>
      <w:r>
        <w:t>Se présenter</w:t>
      </w:r>
      <w:r w:rsidR="00083A02">
        <w:t xml:space="preserve"> près de la porte de sortie de la surfaceuse sur la patinoire;</w:t>
      </w:r>
    </w:p>
    <w:p w14:paraId="050F231F" w14:textId="49DC91EA" w:rsidR="00083A02" w:rsidRDefault="00777433" w:rsidP="00083A02">
      <w:pPr>
        <w:pStyle w:val="Paragraphedeliste"/>
        <w:numPr>
          <w:ilvl w:val="0"/>
          <w:numId w:val="2"/>
        </w:numPr>
      </w:pPr>
      <w:r>
        <w:t>C</w:t>
      </w:r>
      <w:r w:rsidR="00083A02">
        <w:t>hausse</w:t>
      </w:r>
      <w:r w:rsidR="004C2905">
        <w:t>r</w:t>
      </w:r>
      <w:r w:rsidR="00083A02">
        <w:t xml:space="preserve"> une paire de crampons</w:t>
      </w:r>
      <w:r w:rsidR="00326F00">
        <w:t xml:space="preserve"> et </w:t>
      </w:r>
      <w:r w:rsidR="001E1C77">
        <w:t xml:space="preserve">porter </w:t>
      </w:r>
      <w:r w:rsidR="00326F00">
        <w:t xml:space="preserve">son casque </w:t>
      </w:r>
      <w:r w:rsidR="001E1C77">
        <w:t>(</w:t>
      </w:r>
      <w:r w:rsidR="00326F00">
        <w:t>ou ses patins et son casque</w:t>
      </w:r>
      <w:r w:rsidR="001E1C77">
        <w:t>)</w:t>
      </w:r>
      <w:r w:rsidR="00083A02">
        <w:t xml:space="preserve"> avant d’embarquer sur la glace. Ceux-ci seront disponible</w:t>
      </w:r>
      <w:r>
        <w:t>s</w:t>
      </w:r>
      <w:r w:rsidR="00083A02">
        <w:t xml:space="preserve"> à proximité</w:t>
      </w:r>
      <w:r>
        <w:t xml:space="preserve"> de la sortie de la surfaceuse</w:t>
      </w:r>
      <w:r w:rsidR="001E1C77">
        <w:t>,</w:t>
      </w:r>
      <w:r w:rsidR="00083A02">
        <w:t xml:space="preserve"> en nombre suffisant</w:t>
      </w:r>
      <w:r>
        <w:t>;</w:t>
      </w:r>
    </w:p>
    <w:p w14:paraId="30C32086" w14:textId="00992C0F" w:rsidR="00083A02" w:rsidRDefault="00777433" w:rsidP="00083A02">
      <w:pPr>
        <w:pStyle w:val="Paragraphedeliste"/>
        <w:numPr>
          <w:ilvl w:val="0"/>
          <w:numId w:val="2"/>
        </w:numPr>
      </w:pPr>
      <w:r>
        <w:t>C</w:t>
      </w:r>
      <w:r w:rsidR="00083A02">
        <w:t>ollabore</w:t>
      </w:r>
      <w:r w:rsidR="004C2905">
        <w:t>r</w:t>
      </w:r>
      <w:r w:rsidR="00083A02">
        <w:t xml:space="preserve"> à la descente des </w:t>
      </w:r>
      <w:r w:rsidR="00190581">
        <w:t xml:space="preserve">sections de la </w:t>
      </w:r>
      <w:r w:rsidR="00083A02">
        <w:t>bande de patinoires du chariot vers la glace</w:t>
      </w:r>
    </w:p>
    <w:p w14:paraId="48C37A5D" w14:textId="3EE4F559" w:rsidR="00777433" w:rsidRDefault="00777433" w:rsidP="00083A02">
      <w:pPr>
        <w:pStyle w:val="Paragraphedeliste"/>
        <w:numPr>
          <w:ilvl w:val="0"/>
          <w:numId w:val="2"/>
        </w:numPr>
      </w:pPr>
      <w:r>
        <w:t>Déplacer les 2 buts vers la section l</w:t>
      </w:r>
      <w:r w:rsidR="00E56E56">
        <w:t>e</w:t>
      </w:r>
      <w:r>
        <w:t xml:space="preserve"> plus à l’oppos</w:t>
      </w:r>
      <w:r w:rsidR="00F27B55">
        <w:t>é</w:t>
      </w:r>
      <w:r>
        <w:t xml:space="preserve"> afin qu’ils soient du bon c</w:t>
      </w:r>
      <w:r w:rsidR="00757404">
        <w:t>ô</w:t>
      </w:r>
      <w:r>
        <w:t>té de la bande Novice;</w:t>
      </w:r>
    </w:p>
    <w:p w14:paraId="07375366" w14:textId="351F2550" w:rsidR="003B3997" w:rsidRDefault="003B3997" w:rsidP="00083A02">
      <w:pPr>
        <w:pStyle w:val="Paragraphedeliste"/>
        <w:numPr>
          <w:ilvl w:val="0"/>
          <w:numId w:val="2"/>
        </w:numPr>
      </w:pPr>
      <w:r>
        <w:t xml:space="preserve">Déplacer les </w:t>
      </w:r>
      <w:r w:rsidR="00190581">
        <w:t xml:space="preserve">sections de la </w:t>
      </w:r>
      <w:r>
        <w:t>bande en les agrippant et en les faisant glisser sur la glace. Évitez de les pousser pour les faire glisser, elles risquent de se renverser</w:t>
      </w:r>
      <w:r w:rsidR="00891354">
        <w:t>;</w:t>
      </w:r>
    </w:p>
    <w:p w14:paraId="65D55FB6" w14:textId="5CD2B102" w:rsidR="00777433" w:rsidRDefault="00777433" w:rsidP="00083A02">
      <w:pPr>
        <w:pStyle w:val="Paragraphedeliste"/>
        <w:numPr>
          <w:ilvl w:val="0"/>
          <w:numId w:val="2"/>
        </w:numPr>
      </w:pPr>
      <w:r>
        <w:t>Assemble</w:t>
      </w:r>
      <w:r w:rsidR="004C2905">
        <w:t>r</w:t>
      </w:r>
      <w:r>
        <w:t xml:space="preserve"> les</w:t>
      </w:r>
      <w:r w:rsidR="00AE4787">
        <w:t xml:space="preserve"> sections de la</w:t>
      </w:r>
      <w:r>
        <w:t xml:space="preserve"> bande l’une dans l’autre afin de former la bande centrale;</w:t>
      </w:r>
    </w:p>
    <w:p w14:paraId="45C5A5A7" w14:textId="27F6AE08" w:rsidR="00777433" w:rsidRDefault="00777433" w:rsidP="00083A02">
      <w:pPr>
        <w:pStyle w:val="Paragraphedeliste"/>
        <w:numPr>
          <w:ilvl w:val="0"/>
          <w:numId w:val="2"/>
        </w:numPr>
      </w:pPr>
      <w:r>
        <w:t>Fixe</w:t>
      </w:r>
      <w:r w:rsidR="004C2905">
        <w:t>r</w:t>
      </w:r>
      <w:r>
        <w:t xml:space="preserve"> les coins de</w:t>
      </w:r>
      <w:r w:rsidR="006618BD">
        <w:t xml:space="preserve"> la</w:t>
      </w:r>
      <w:r>
        <w:t xml:space="preserve"> bande de patinoires à l’aide des </w:t>
      </w:r>
      <w:r w:rsidR="00FE7981">
        <w:t xml:space="preserve">sangles </w:t>
      </w:r>
      <w:r>
        <w:t>bleu</w:t>
      </w:r>
      <w:r w:rsidR="00C84B17">
        <w:t>e</w:t>
      </w:r>
      <w:r>
        <w:t>s qui permettront de bien les serrer et ainsi éviter qu’elles se déplacent;</w:t>
      </w:r>
    </w:p>
    <w:p w14:paraId="4A70DE05" w14:textId="52006010" w:rsidR="00777433" w:rsidRDefault="00777433" w:rsidP="00083A02">
      <w:pPr>
        <w:pStyle w:val="Paragraphedeliste"/>
        <w:numPr>
          <w:ilvl w:val="0"/>
          <w:numId w:val="2"/>
        </w:numPr>
      </w:pPr>
      <w:r>
        <w:t>Placer les buts en position de jeu</w:t>
      </w:r>
      <w:r w:rsidR="003B3997">
        <w:t>;</w:t>
      </w:r>
    </w:p>
    <w:p w14:paraId="3EE72674" w14:textId="59A40555" w:rsidR="004C2905" w:rsidRDefault="00512177" w:rsidP="00032AF4">
      <w:pPr>
        <w:pStyle w:val="Paragraphedeliste"/>
        <w:numPr>
          <w:ilvl w:val="0"/>
          <w:numId w:val="2"/>
        </w:numPr>
      </w:pPr>
      <w:r>
        <w:t>R</w:t>
      </w:r>
      <w:r w:rsidR="00F04757">
        <w:t>eplac</w:t>
      </w:r>
      <w:r>
        <w:t xml:space="preserve">ez les crampons au même endroit </w:t>
      </w:r>
      <w:r w:rsidR="00095B5C">
        <w:t>où ils ont été</w:t>
      </w:r>
      <w:r>
        <w:t xml:space="preserve"> pris</w:t>
      </w:r>
      <w:r w:rsidR="003B3997">
        <w:t>.</w:t>
      </w:r>
      <w:r w:rsidR="00326F00">
        <w:t xml:space="preserve"> </w:t>
      </w:r>
      <w:r w:rsidR="004C2905">
        <w:br w:type="page"/>
      </w:r>
    </w:p>
    <w:p w14:paraId="60A703FF" w14:textId="0DF939EF" w:rsidR="004C2905" w:rsidRDefault="004C2905" w:rsidP="006A6366">
      <w:pPr>
        <w:pStyle w:val="Titre1"/>
      </w:pPr>
      <w:r w:rsidRPr="00512177">
        <w:lastRenderedPageBreak/>
        <w:t>Procédure d</w:t>
      </w:r>
      <w:r>
        <w:t>e déplacement</w:t>
      </w:r>
      <w:r w:rsidRPr="00512177">
        <w:t xml:space="preserve"> des bandes demie-glace</w:t>
      </w:r>
      <w:r w:rsidR="00326F00">
        <w:t xml:space="preserve"> du</w:t>
      </w:r>
      <w:r w:rsidRPr="00512177">
        <w:t xml:space="preserve"> </w:t>
      </w:r>
      <w:r w:rsidR="00891354">
        <w:t>P</w:t>
      </w:r>
      <w:r w:rsidRPr="00512177">
        <w:t>rogramme Novice</w:t>
      </w:r>
      <w:r>
        <w:t xml:space="preserve"> en opération de </w:t>
      </w:r>
      <w:r w:rsidR="006F51AE">
        <w:t>surfaçage</w:t>
      </w:r>
    </w:p>
    <w:p w14:paraId="02512B00" w14:textId="273B7328" w:rsidR="004C2905" w:rsidRDefault="003964D6" w:rsidP="004C2905">
      <w:pPr>
        <w:rPr>
          <w:b/>
          <w:sz w:val="28"/>
          <w:szCs w:val="28"/>
        </w:rPr>
      </w:pPr>
      <w:r w:rsidRPr="003B3997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D9C304" wp14:editId="36FD4635">
            <wp:simplePos x="0" y="0"/>
            <wp:positionH relativeFrom="column">
              <wp:posOffset>5297805</wp:posOffset>
            </wp:positionH>
            <wp:positionV relativeFrom="paragraph">
              <wp:posOffset>1656080</wp:posOffset>
            </wp:positionV>
            <wp:extent cx="742950" cy="1066800"/>
            <wp:effectExtent l="0" t="0" r="0" b="0"/>
            <wp:wrapNone/>
            <wp:docPr id="2" name="Image 2" descr="C:\Users\id018377\Desktop\QR BAN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018377\Desktop\QR BAND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auListe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C2905" w14:paraId="252B2198" w14:textId="77777777" w:rsidTr="009F0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5" w:type="dxa"/>
          </w:tcPr>
          <w:p w14:paraId="7EEB5EE9" w14:textId="77777777" w:rsidR="004C2905" w:rsidRDefault="004C2905" w:rsidP="009F059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Collaborateurs </w:t>
            </w:r>
          </w:p>
        </w:tc>
        <w:tc>
          <w:tcPr>
            <w:tcW w:w="4315" w:type="dxa"/>
          </w:tcPr>
          <w:p w14:paraId="26A50E87" w14:textId="44632DAC" w:rsidR="004C2905" w:rsidRDefault="004C2905" w:rsidP="009F05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Matériel à utiliser </w:t>
            </w:r>
          </w:p>
        </w:tc>
      </w:tr>
      <w:tr w:rsidR="004C2905" w14:paraId="20D4C8E0" w14:textId="77777777" w:rsidTr="009F0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634C397" w14:textId="77777777" w:rsidR="004C2905" w:rsidRDefault="004C2905" w:rsidP="009F059A">
            <w:pPr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employé manuel</w:t>
            </w:r>
          </w:p>
          <w:p w14:paraId="02B481D0" w14:textId="014035AD" w:rsidR="004C2905" w:rsidRPr="004C2905" w:rsidRDefault="004C2905" w:rsidP="009F059A">
            <w:pPr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proofErr w:type="gramStart"/>
            <w:r>
              <w:rPr>
                <w:b w:val="0"/>
                <w:sz w:val="28"/>
                <w:szCs w:val="28"/>
              </w:rPr>
              <w:t>sur</w:t>
            </w:r>
            <w:proofErr w:type="gramEnd"/>
            <w:r>
              <w:rPr>
                <w:b w:val="0"/>
                <w:sz w:val="28"/>
                <w:szCs w:val="28"/>
              </w:rPr>
              <w:t xml:space="preserve"> la surfaceuse)</w:t>
            </w:r>
          </w:p>
        </w:tc>
        <w:tc>
          <w:tcPr>
            <w:tcW w:w="4315" w:type="dxa"/>
          </w:tcPr>
          <w:p w14:paraId="58F3A98C" w14:textId="41AEA82C" w:rsidR="004C2905" w:rsidRDefault="004C2905" w:rsidP="009F0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4757">
              <w:rPr>
                <w:sz w:val="28"/>
                <w:szCs w:val="28"/>
              </w:rPr>
              <w:t>Crampons</w:t>
            </w:r>
            <w:r>
              <w:rPr>
                <w:sz w:val="28"/>
                <w:szCs w:val="28"/>
              </w:rPr>
              <w:t xml:space="preserve"> et casque </w:t>
            </w:r>
            <w:proofErr w:type="gramStart"/>
            <w:r>
              <w:rPr>
                <w:sz w:val="28"/>
                <w:szCs w:val="28"/>
              </w:rPr>
              <w:t>OU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48E1A396" w14:textId="19CC198D" w:rsidR="004C2905" w:rsidRDefault="004C2905" w:rsidP="009F0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Patins et casque</w:t>
            </w:r>
          </w:p>
          <w:p w14:paraId="61E4C7E0" w14:textId="7A737F3E" w:rsidR="004C7957" w:rsidRPr="00F04757" w:rsidRDefault="004C7957" w:rsidP="009F0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Gants</w:t>
            </w:r>
          </w:p>
        </w:tc>
      </w:tr>
      <w:tr w:rsidR="00F775FC" w14:paraId="5FAFC198" w14:textId="77777777" w:rsidTr="006E3677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E2B0475" w14:textId="77777777" w:rsidR="00F775FC" w:rsidRDefault="00F775FC" w:rsidP="009F059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 bénévoles </w:t>
            </w:r>
          </w:p>
        </w:tc>
        <w:tc>
          <w:tcPr>
            <w:tcW w:w="4315" w:type="dxa"/>
          </w:tcPr>
          <w:p w14:paraId="7EFA4658" w14:textId="77777777" w:rsidR="00C177F5" w:rsidRDefault="00C177F5" w:rsidP="00C1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4757">
              <w:rPr>
                <w:sz w:val="28"/>
                <w:szCs w:val="28"/>
              </w:rPr>
              <w:t>Crampons</w:t>
            </w:r>
            <w:r>
              <w:rPr>
                <w:sz w:val="28"/>
                <w:szCs w:val="28"/>
              </w:rPr>
              <w:t xml:space="preserve"> et casque </w:t>
            </w:r>
            <w:proofErr w:type="gramStart"/>
            <w:r>
              <w:rPr>
                <w:sz w:val="28"/>
                <w:szCs w:val="28"/>
              </w:rPr>
              <w:t>OU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62699CE5" w14:textId="77777777" w:rsidR="00C177F5" w:rsidRDefault="00C177F5" w:rsidP="00C1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Patins et casque</w:t>
            </w:r>
          </w:p>
          <w:p w14:paraId="7372B45A" w14:textId="44C477ED" w:rsidR="00F775FC" w:rsidRPr="004C2905" w:rsidRDefault="00F775FC" w:rsidP="009F0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12177">
              <w:rPr>
                <w:sz w:val="28"/>
                <w:szCs w:val="28"/>
              </w:rPr>
              <w:t>Gants</w:t>
            </w:r>
          </w:p>
          <w:p w14:paraId="7356B020" w14:textId="127DC447" w:rsidR="00F775FC" w:rsidRPr="004C2905" w:rsidRDefault="00F775FC" w:rsidP="009F0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Veste de haute visibilité </w:t>
            </w:r>
          </w:p>
        </w:tc>
      </w:tr>
    </w:tbl>
    <w:p w14:paraId="36D57A35" w14:textId="0DD45E89" w:rsidR="001378E1" w:rsidRPr="001378E1" w:rsidRDefault="001378E1" w:rsidP="001378E1">
      <w:pPr>
        <w:spacing w:after="0"/>
        <w:jc w:val="center"/>
        <w:rPr>
          <w:b/>
          <w:color w:val="FF0000"/>
        </w:rPr>
      </w:pPr>
    </w:p>
    <w:p w14:paraId="4768487D" w14:textId="1579EC0D" w:rsidR="001378E1" w:rsidRPr="001378E1" w:rsidRDefault="001378E1" w:rsidP="001378E1">
      <w:pPr>
        <w:spacing w:after="0"/>
        <w:jc w:val="center"/>
        <w:rPr>
          <w:b/>
          <w:color w:val="FF0000"/>
          <w:sz w:val="28"/>
          <w:szCs w:val="28"/>
        </w:rPr>
      </w:pPr>
      <w:r w:rsidRPr="001378E1">
        <w:rPr>
          <w:b/>
          <w:color w:val="FF0000"/>
          <w:sz w:val="28"/>
          <w:szCs w:val="28"/>
        </w:rPr>
        <w:t xml:space="preserve">Pour visionner la capsule sur la manipulation des bandes : </w:t>
      </w:r>
    </w:p>
    <w:p w14:paraId="05F560F1" w14:textId="352CEB0E" w:rsidR="008C4A6B" w:rsidRDefault="00104B31" w:rsidP="008C4A6B">
      <w:pPr>
        <w:jc w:val="center"/>
        <w:rPr>
          <w:rFonts w:eastAsia="Times New Roman"/>
          <w:color w:val="FF0000"/>
        </w:rPr>
      </w:pPr>
      <w:hyperlink r:id="rId10" w:history="1">
        <w:r w:rsidR="00B875B4" w:rsidRPr="00DD1085">
          <w:rPr>
            <w:rStyle w:val="Lienhypertexte"/>
            <w:rFonts w:eastAsia="Times New Roman"/>
          </w:rPr>
          <w:t>https://www.apsam.com/bande-separatrice</w:t>
        </w:r>
      </w:hyperlink>
    </w:p>
    <w:p w14:paraId="0DF17630" w14:textId="77777777" w:rsidR="003964D6" w:rsidRDefault="003964D6" w:rsidP="008C4A6B">
      <w:pPr>
        <w:jc w:val="center"/>
      </w:pPr>
    </w:p>
    <w:p w14:paraId="6D2AE9A8" w14:textId="0DF35544" w:rsidR="004C2905" w:rsidRPr="00006A26" w:rsidRDefault="004C2905" w:rsidP="00326F00">
      <w:pPr>
        <w:jc w:val="center"/>
        <w:rPr>
          <w:b/>
          <w:i/>
          <w:sz w:val="27"/>
          <w:szCs w:val="27"/>
        </w:rPr>
      </w:pPr>
      <w:r w:rsidRPr="00006A26">
        <w:rPr>
          <w:b/>
          <w:i/>
          <w:sz w:val="27"/>
          <w:szCs w:val="27"/>
        </w:rPr>
        <w:t xml:space="preserve">Le </w:t>
      </w:r>
      <w:r w:rsidR="006F51AE" w:rsidRPr="00006A26">
        <w:rPr>
          <w:b/>
          <w:i/>
          <w:sz w:val="27"/>
          <w:szCs w:val="27"/>
        </w:rPr>
        <w:t>surfaçage</w:t>
      </w:r>
      <w:r w:rsidRPr="00006A26">
        <w:rPr>
          <w:b/>
          <w:i/>
          <w:sz w:val="27"/>
          <w:szCs w:val="27"/>
        </w:rPr>
        <w:t xml:space="preserve"> de la glace se fait après la fin de DEUX matchs consécutifs</w:t>
      </w:r>
    </w:p>
    <w:p w14:paraId="0503EF9F" w14:textId="77777777" w:rsidR="00006A26" w:rsidRDefault="00006A26" w:rsidP="004C2905"/>
    <w:p w14:paraId="40032F61" w14:textId="16C4552A" w:rsidR="004C2905" w:rsidRDefault="004C2905" w:rsidP="004C2905">
      <w:r>
        <w:t xml:space="preserve">Si le </w:t>
      </w:r>
      <w:r w:rsidR="006F51AE">
        <w:t>surfaçage</w:t>
      </w:r>
      <w:r>
        <w:t xml:space="preserve"> est nécessaire</w:t>
      </w:r>
      <w:r w:rsidR="00BE0DF9">
        <w:t>,</w:t>
      </w:r>
      <w:r>
        <w:t xml:space="preserve"> le bénévole ou l’entra</w:t>
      </w:r>
      <w:r w:rsidR="00E20CF6">
        <w:t>î</w:t>
      </w:r>
      <w:r>
        <w:t>neur accrédité par l’</w:t>
      </w:r>
      <w:r w:rsidR="00E20CF6">
        <w:t>A</w:t>
      </w:r>
      <w:r>
        <w:t xml:space="preserve">ssociation de hockey doit : </w:t>
      </w:r>
    </w:p>
    <w:p w14:paraId="66202DFE" w14:textId="516EAA70" w:rsidR="004C2905" w:rsidRDefault="004C2905" w:rsidP="004C2905">
      <w:pPr>
        <w:pStyle w:val="Paragraphedeliste"/>
        <w:numPr>
          <w:ilvl w:val="0"/>
          <w:numId w:val="4"/>
        </w:numPr>
      </w:pPr>
      <w:r>
        <w:t>Se présenter près de la porte de sortie de la surfa</w:t>
      </w:r>
      <w:r w:rsidR="000169FE">
        <w:t>c</w:t>
      </w:r>
      <w:r>
        <w:t>euse sur la patinoire;</w:t>
      </w:r>
    </w:p>
    <w:p w14:paraId="7B915C49" w14:textId="030C658E" w:rsidR="004C2905" w:rsidRDefault="004C2905" w:rsidP="004C2905">
      <w:pPr>
        <w:pStyle w:val="Paragraphedeliste"/>
        <w:numPr>
          <w:ilvl w:val="0"/>
          <w:numId w:val="4"/>
        </w:numPr>
      </w:pPr>
      <w:r>
        <w:t>Chausser une paire de crampons</w:t>
      </w:r>
      <w:r w:rsidR="00326F00">
        <w:t xml:space="preserve"> et </w:t>
      </w:r>
      <w:r w:rsidR="004C7957">
        <w:t xml:space="preserve">porter </w:t>
      </w:r>
      <w:r w:rsidR="00326F00">
        <w:t xml:space="preserve">son casque </w:t>
      </w:r>
      <w:r w:rsidR="004C7957">
        <w:t>(</w:t>
      </w:r>
      <w:r w:rsidR="00326F00">
        <w:t>ou ses patins et son casque</w:t>
      </w:r>
      <w:r w:rsidR="004C7957">
        <w:t>)</w:t>
      </w:r>
      <w:r>
        <w:t xml:space="preserve"> avant d’embarquer sur la glace. Ceux-ci seront disponibles à proximité de la sortie de la surfaceuse</w:t>
      </w:r>
      <w:r w:rsidR="004C7957">
        <w:t>,</w:t>
      </w:r>
      <w:r>
        <w:t xml:space="preserve"> en nombre suffisant;</w:t>
      </w:r>
    </w:p>
    <w:p w14:paraId="4B6E7B1D" w14:textId="6495D0CF" w:rsidR="004C2905" w:rsidRDefault="004C2905" w:rsidP="004C2905">
      <w:pPr>
        <w:pStyle w:val="Paragraphedeliste"/>
        <w:numPr>
          <w:ilvl w:val="0"/>
          <w:numId w:val="4"/>
        </w:numPr>
      </w:pPr>
      <w:r>
        <w:t xml:space="preserve">Se rendre au centre de la glace et procéder au démontage des sections de bandes qui sont </w:t>
      </w:r>
      <w:r w:rsidR="004C7957">
        <w:t>aux extrémités</w:t>
      </w:r>
      <w:r w:rsidR="0046159C">
        <w:t>. Glisse</w:t>
      </w:r>
      <w:r w:rsidR="00BE0DF9">
        <w:t>z</w:t>
      </w:r>
      <w:r w:rsidR="0046159C">
        <w:t>-les vers le centre de la glace</w:t>
      </w:r>
      <w:r w:rsidR="003B3997">
        <w:t xml:space="preserve"> </w:t>
      </w:r>
      <w:r>
        <w:t>afin de permettre à la resurfaceuse de faire son PREMIER tour de patinoire</w:t>
      </w:r>
      <w:r w:rsidR="001E31BD">
        <w:t>;</w:t>
      </w:r>
    </w:p>
    <w:p w14:paraId="174FE886" w14:textId="6F4B3531" w:rsidR="004C2905" w:rsidRDefault="004C2905" w:rsidP="004C2905">
      <w:pPr>
        <w:pStyle w:val="Paragraphedeliste"/>
        <w:numPr>
          <w:ilvl w:val="0"/>
          <w:numId w:val="4"/>
        </w:numPr>
      </w:pPr>
      <w:r>
        <w:t>Démonter</w:t>
      </w:r>
      <w:r w:rsidR="004E179B">
        <w:t xml:space="preserve"> les sections plus centrales de la bande</w:t>
      </w:r>
      <w:r>
        <w:t xml:space="preserve"> et</w:t>
      </w:r>
      <w:r w:rsidR="003D29DA">
        <w:t>, en les agrippant,</w:t>
      </w:r>
      <w:r w:rsidR="007114B2">
        <w:t xml:space="preserve"> les</w:t>
      </w:r>
      <w:r w:rsidR="0046159C">
        <w:t xml:space="preserve"> fai</w:t>
      </w:r>
      <w:r w:rsidR="001B6286">
        <w:t>r</w:t>
      </w:r>
      <w:r w:rsidR="0046159C">
        <w:t xml:space="preserve">e glisser </w:t>
      </w:r>
      <w:r w:rsidR="007114B2">
        <w:t>le long de la bande de patinoire</w:t>
      </w:r>
      <w:r w:rsidR="003D29DA">
        <w:t xml:space="preserve"> </w:t>
      </w:r>
      <w:r>
        <w:t>le plus près du banc des joueurs</w:t>
      </w:r>
      <w:r w:rsidR="00743B79">
        <w:t>;</w:t>
      </w:r>
    </w:p>
    <w:p w14:paraId="1DA12C40" w14:textId="0350A171" w:rsidR="00326F00" w:rsidRDefault="004C2905" w:rsidP="00326F00">
      <w:pPr>
        <w:pStyle w:val="Paragraphedeliste"/>
        <w:numPr>
          <w:ilvl w:val="0"/>
          <w:numId w:val="4"/>
        </w:numPr>
      </w:pPr>
      <w:r>
        <w:t xml:space="preserve">Sortir sur le banc des joueurs afin de ne pas être sur la glace durant les opérations de </w:t>
      </w:r>
      <w:r w:rsidR="00326F00">
        <w:t>surfaçage</w:t>
      </w:r>
      <w:r w:rsidR="00743B79">
        <w:t>;</w:t>
      </w:r>
    </w:p>
    <w:p w14:paraId="0A11AE62" w14:textId="54B18CC9" w:rsidR="00326F00" w:rsidRDefault="00326F00" w:rsidP="00326F00">
      <w:pPr>
        <w:pStyle w:val="Paragraphedeliste"/>
        <w:numPr>
          <w:ilvl w:val="0"/>
          <w:numId w:val="2"/>
        </w:numPr>
      </w:pPr>
      <w:r>
        <w:t>Laisser le surfaçage se terminer et assembler de nouveau les</w:t>
      </w:r>
      <w:r w:rsidR="00FE12C6">
        <w:t xml:space="preserve"> sections de la</w:t>
      </w:r>
      <w:r>
        <w:t xml:space="preserve"> bande l’une dans l’autre afin de former la bande centrale;</w:t>
      </w:r>
    </w:p>
    <w:p w14:paraId="635B9B9F" w14:textId="6BFA6CB9" w:rsidR="00326F00" w:rsidRDefault="00326F00" w:rsidP="00326F00">
      <w:pPr>
        <w:pStyle w:val="Paragraphedeliste"/>
        <w:numPr>
          <w:ilvl w:val="0"/>
          <w:numId w:val="2"/>
        </w:numPr>
      </w:pPr>
      <w:r>
        <w:t xml:space="preserve">Fixer les coins des bandes de patinoires à l’aide des </w:t>
      </w:r>
      <w:r w:rsidR="00FE7981">
        <w:t>sangles</w:t>
      </w:r>
      <w:r>
        <w:t xml:space="preserve"> bleu</w:t>
      </w:r>
      <w:r w:rsidR="00BE0DF9">
        <w:t>e</w:t>
      </w:r>
      <w:r>
        <w:t>s qui permettront de bien les serrer et ainsi éviter qu’elles se déplacent;</w:t>
      </w:r>
    </w:p>
    <w:p w14:paraId="4C6E218A" w14:textId="1AC4E12F" w:rsidR="00326F00" w:rsidRDefault="00326F00" w:rsidP="00326F00">
      <w:pPr>
        <w:pStyle w:val="Paragraphedeliste"/>
        <w:numPr>
          <w:ilvl w:val="0"/>
          <w:numId w:val="2"/>
        </w:numPr>
      </w:pPr>
      <w:r>
        <w:t>Placer les buts en position de jeu</w:t>
      </w:r>
      <w:r w:rsidR="003B3997">
        <w:t>;</w:t>
      </w:r>
    </w:p>
    <w:p w14:paraId="6770DCAF" w14:textId="347F2274" w:rsidR="00326F00" w:rsidRDefault="00326F00" w:rsidP="003B3997">
      <w:pPr>
        <w:pStyle w:val="Paragraphedeliste"/>
        <w:numPr>
          <w:ilvl w:val="0"/>
          <w:numId w:val="2"/>
        </w:numPr>
      </w:pPr>
      <w:r>
        <w:t>Replace</w:t>
      </w:r>
      <w:r w:rsidR="00D85FE3">
        <w:t>r</w:t>
      </w:r>
      <w:r>
        <w:t xml:space="preserve"> les crampons au même endroit </w:t>
      </w:r>
      <w:r w:rsidR="00684E8A">
        <w:t xml:space="preserve">où </w:t>
      </w:r>
      <w:r w:rsidR="001F72BE">
        <w:t>ils ont été</w:t>
      </w:r>
      <w:r>
        <w:t xml:space="preserve"> pris</w:t>
      </w:r>
      <w:r w:rsidR="003B3997">
        <w:t>.</w:t>
      </w:r>
    </w:p>
    <w:p w14:paraId="62F07176" w14:textId="6BF88B31" w:rsidR="001378E1" w:rsidRDefault="001378E1" w:rsidP="006A6366">
      <w:pPr>
        <w:pStyle w:val="Titre1"/>
      </w:pPr>
      <w:r w:rsidRPr="00512177">
        <w:lastRenderedPageBreak/>
        <w:t>Procédure d</w:t>
      </w:r>
      <w:r>
        <w:t>e rangement</w:t>
      </w:r>
      <w:r w:rsidRPr="00512177">
        <w:t xml:space="preserve"> des bandes demie-glace</w:t>
      </w:r>
      <w:r>
        <w:t xml:space="preserve"> du</w:t>
      </w:r>
      <w:r w:rsidRPr="00512177">
        <w:t xml:space="preserve"> programme Novice</w:t>
      </w:r>
    </w:p>
    <w:p w14:paraId="3D3DA19F" w14:textId="75D56A3C" w:rsidR="001378E1" w:rsidRDefault="00F07740" w:rsidP="001378E1">
      <w:pPr>
        <w:rPr>
          <w:b/>
          <w:sz w:val="28"/>
          <w:szCs w:val="28"/>
        </w:rPr>
      </w:pPr>
      <w:r w:rsidRPr="003B3997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2D80B99" wp14:editId="16523463">
            <wp:simplePos x="0" y="0"/>
            <wp:positionH relativeFrom="column">
              <wp:posOffset>5022215</wp:posOffset>
            </wp:positionH>
            <wp:positionV relativeFrom="paragraph">
              <wp:posOffset>1614345</wp:posOffset>
            </wp:positionV>
            <wp:extent cx="742950" cy="1066800"/>
            <wp:effectExtent l="0" t="0" r="0" b="0"/>
            <wp:wrapNone/>
            <wp:docPr id="3" name="Image 3" descr="C:\Users\id018377\Desktop\QR BAN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018377\Desktop\QR BAND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auListe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378E1" w14:paraId="11EB6061" w14:textId="77777777" w:rsidTr="00E27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5" w:type="dxa"/>
          </w:tcPr>
          <w:p w14:paraId="006E1DDE" w14:textId="77777777" w:rsidR="001378E1" w:rsidRDefault="001378E1" w:rsidP="00E27D0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Collaborateurs </w:t>
            </w:r>
          </w:p>
        </w:tc>
        <w:tc>
          <w:tcPr>
            <w:tcW w:w="4315" w:type="dxa"/>
          </w:tcPr>
          <w:p w14:paraId="1B7C7D9B" w14:textId="69279A72" w:rsidR="001378E1" w:rsidRDefault="001378E1" w:rsidP="00E2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Matériel à utiliser </w:t>
            </w:r>
          </w:p>
        </w:tc>
      </w:tr>
      <w:tr w:rsidR="001378E1" w14:paraId="0F9338BB" w14:textId="77777777" w:rsidTr="00E27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0DDD29A4" w14:textId="77777777" w:rsidR="001378E1" w:rsidRDefault="001378E1" w:rsidP="00E27D0D">
            <w:pPr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employé manuel</w:t>
            </w:r>
          </w:p>
          <w:p w14:paraId="789343D7" w14:textId="77777777" w:rsidR="001378E1" w:rsidRDefault="001378E1" w:rsidP="00E27D0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(Transport des bandes)</w:t>
            </w:r>
          </w:p>
        </w:tc>
        <w:tc>
          <w:tcPr>
            <w:tcW w:w="4315" w:type="dxa"/>
          </w:tcPr>
          <w:p w14:paraId="449E8DB2" w14:textId="3B0A8091" w:rsidR="001378E1" w:rsidRDefault="001378E1" w:rsidP="00E27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4757">
              <w:rPr>
                <w:sz w:val="28"/>
                <w:szCs w:val="28"/>
              </w:rPr>
              <w:t>Crampons</w:t>
            </w:r>
            <w:r>
              <w:rPr>
                <w:sz w:val="28"/>
                <w:szCs w:val="28"/>
              </w:rPr>
              <w:t xml:space="preserve"> et casque </w:t>
            </w:r>
            <w:proofErr w:type="gramStart"/>
            <w:r>
              <w:rPr>
                <w:sz w:val="28"/>
                <w:szCs w:val="28"/>
              </w:rPr>
              <w:t>OU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11AECE31" w14:textId="26241EE5" w:rsidR="001378E1" w:rsidRDefault="001378E1" w:rsidP="00E27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Patins et casque</w:t>
            </w:r>
          </w:p>
          <w:p w14:paraId="7A28F02F" w14:textId="62DE8D8B" w:rsidR="001378E1" w:rsidRPr="00F04757" w:rsidRDefault="001378E1" w:rsidP="00E27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Gants</w:t>
            </w:r>
          </w:p>
        </w:tc>
      </w:tr>
      <w:tr w:rsidR="00F775FC" w14:paraId="58059EFB" w14:textId="77777777" w:rsidTr="009D2DC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DF428F0" w14:textId="77777777" w:rsidR="00F775FC" w:rsidRDefault="00F775FC" w:rsidP="00E27D0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 bénévoles </w:t>
            </w:r>
          </w:p>
        </w:tc>
        <w:tc>
          <w:tcPr>
            <w:tcW w:w="4315" w:type="dxa"/>
          </w:tcPr>
          <w:p w14:paraId="096359D8" w14:textId="77777777" w:rsidR="00C177F5" w:rsidRDefault="00C177F5" w:rsidP="00C1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4757">
              <w:rPr>
                <w:sz w:val="28"/>
                <w:szCs w:val="28"/>
              </w:rPr>
              <w:t>Crampons</w:t>
            </w:r>
            <w:r>
              <w:rPr>
                <w:sz w:val="28"/>
                <w:szCs w:val="28"/>
              </w:rPr>
              <w:t xml:space="preserve"> et casque </w:t>
            </w:r>
            <w:proofErr w:type="gramStart"/>
            <w:r>
              <w:rPr>
                <w:sz w:val="28"/>
                <w:szCs w:val="28"/>
              </w:rPr>
              <w:t>OU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437A6C90" w14:textId="77777777" w:rsidR="00C177F5" w:rsidRDefault="00C177F5" w:rsidP="00C1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Patins et casque</w:t>
            </w:r>
          </w:p>
          <w:p w14:paraId="3AD35235" w14:textId="061F10AF" w:rsidR="00F775FC" w:rsidRDefault="00C177F5" w:rsidP="00C1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Gants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77C7B4EC" w14:textId="0BF4EC65" w:rsidR="001378E1" w:rsidRPr="00E27D0D" w:rsidRDefault="001378E1" w:rsidP="001378E1">
      <w:pPr>
        <w:spacing w:after="0"/>
        <w:jc w:val="center"/>
        <w:rPr>
          <w:b/>
          <w:color w:val="FF0000"/>
        </w:rPr>
      </w:pPr>
    </w:p>
    <w:p w14:paraId="4374B86C" w14:textId="50C5ED93" w:rsidR="001378E1" w:rsidRPr="001378E1" w:rsidRDefault="001378E1" w:rsidP="001378E1">
      <w:pPr>
        <w:spacing w:after="0"/>
        <w:jc w:val="center"/>
        <w:rPr>
          <w:b/>
          <w:color w:val="FF0000"/>
          <w:sz w:val="28"/>
          <w:szCs w:val="28"/>
        </w:rPr>
      </w:pPr>
      <w:r w:rsidRPr="001378E1">
        <w:rPr>
          <w:b/>
          <w:color w:val="FF0000"/>
          <w:sz w:val="28"/>
          <w:szCs w:val="28"/>
        </w:rPr>
        <w:t xml:space="preserve">Pour visionner la capsule sur la manipulation des bandes : </w:t>
      </w:r>
    </w:p>
    <w:p w14:paraId="370F1BE0" w14:textId="17B0C616" w:rsidR="001378E1" w:rsidRDefault="00104B31" w:rsidP="00B875B4">
      <w:pPr>
        <w:jc w:val="center"/>
        <w:rPr>
          <w:rFonts w:eastAsia="Times New Roman"/>
          <w:color w:val="FF0000"/>
        </w:rPr>
      </w:pPr>
      <w:hyperlink r:id="rId11" w:history="1">
        <w:r w:rsidR="00B875B4" w:rsidRPr="00DD1085">
          <w:rPr>
            <w:rStyle w:val="Lienhypertexte"/>
            <w:rFonts w:eastAsia="Times New Roman"/>
          </w:rPr>
          <w:t>https://www.apsam.com/bande-separatrice</w:t>
        </w:r>
      </w:hyperlink>
    </w:p>
    <w:p w14:paraId="73ADF5D3" w14:textId="77777777" w:rsidR="001378E1" w:rsidRDefault="001378E1" w:rsidP="001378E1"/>
    <w:p w14:paraId="59AD2BFA" w14:textId="6B340349" w:rsidR="001378E1" w:rsidRDefault="001378E1" w:rsidP="001378E1">
      <w:r>
        <w:t>Lors de la fin des parties demi-glace, le préposé de l’aréna est mandaté pour apporter le chariot de mini-bandes à proximité de la glace. De façon générale, ce sera vers la porte de sortie de la surfaceuse.</w:t>
      </w:r>
    </w:p>
    <w:p w14:paraId="637CFA39" w14:textId="77777777" w:rsidR="001378E1" w:rsidRDefault="001378E1" w:rsidP="001378E1"/>
    <w:p w14:paraId="4C9845D5" w14:textId="08444414" w:rsidR="001378E1" w:rsidRDefault="001378E1" w:rsidP="001378E1">
      <w:r>
        <w:t>Le bénévole ou l’entra</w:t>
      </w:r>
      <w:r w:rsidR="000C3DC6">
        <w:t>î</w:t>
      </w:r>
      <w:r>
        <w:t>neur accrédité par l’</w:t>
      </w:r>
      <w:r w:rsidR="000C3DC6">
        <w:t>A</w:t>
      </w:r>
      <w:r>
        <w:t xml:space="preserve">ssociation de hockey doit : </w:t>
      </w:r>
    </w:p>
    <w:p w14:paraId="08BBD027" w14:textId="77777777" w:rsidR="001378E1" w:rsidRDefault="001378E1" w:rsidP="001378E1">
      <w:pPr>
        <w:pStyle w:val="Paragraphedeliste"/>
        <w:numPr>
          <w:ilvl w:val="0"/>
          <w:numId w:val="2"/>
        </w:numPr>
      </w:pPr>
      <w:r>
        <w:t>Se présenter près de la porte de sortie de la surfaceuse sur la patinoire;</w:t>
      </w:r>
    </w:p>
    <w:p w14:paraId="282D1E7E" w14:textId="77777777" w:rsidR="001378E1" w:rsidRDefault="001378E1" w:rsidP="001378E1">
      <w:pPr>
        <w:pStyle w:val="Paragraphedeliste"/>
        <w:numPr>
          <w:ilvl w:val="0"/>
          <w:numId w:val="2"/>
        </w:numPr>
      </w:pPr>
      <w:r>
        <w:t>Chausser une paire de crampons et porter son casque (ou ses patins et son casque) avant d’embarquer sur la glace.  Ceux-ci seront disponibles à proximité de la sortie de la surfaceuse et en nombre suffisant;</w:t>
      </w:r>
    </w:p>
    <w:p w14:paraId="65F795B2" w14:textId="01C66FB5" w:rsidR="001378E1" w:rsidRDefault="001F59AE" w:rsidP="001378E1">
      <w:pPr>
        <w:pStyle w:val="Paragraphedeliste"/>
        <w:numPr>
          <w:ilvl w:val="0"/>
          <w:numId w:val="2"/>
        </w:numPr>
      </w:pPr>
      <w:r>
        <w:t>Se présenter à</w:t>
      </w:r>
      <w:r w:rsidR="001378E1">
        <w:t xml:space="preserve"> la section centrale de la patinoire;</w:t>
      </w:r>
    </w:p>
    <w:p w14:paraId="6636CA45" w14:textId="4E1B2188" w:rsidR="001378E1" w:rsidRDefault="001378E1" w:rsidP="001378E1">
      <w:pPr>
        <w:pStyle w:val="Paragraphedeliste"/>
        <w:numPr>
          <w:ilvl w:val="0"/>
          <w:numId w:val="2"/>
        </w:numPr>
      </w:pPr>
      <w:r>
        <w:t>Enleve</w:t>
      </w:r>
      <w:r w:rsidR="001F59AE">
        <w:t xml:space="preserve">r </w:t>
      </w:r>
      <w:r>
        <w:t>les sangles bleues à chaque bout afin de libérer la tension sur l</w:t>
      </w:r>
      <w:r w:rsidR="00D9530A">
        <w:t>a</w:t>
      </w:r>
      <w:r>
        <w:t xml:space="preserve"> bande</w:t>
      </w:r>
      <w:r w:rsidR="00D9530A">
        <w:t xml:space="preserve"> centrale</w:t>
      </w:r>
      <w:r w:rsidR="000C3DC6">
        <w:t>;</w:t>
      </w:r>
    </w:p>
    <w:p w14:paraId="5EFA9587" w14:textId="47264AB3" w:rsidR="001378E1" w:rsidRDefault="001378E1" w:rsidP="001378E1">
      <w:pPr>
        <w:pStyle w:val="Paragraphedeliste"/>
        <w:numPr>
          <w:ilvl w:val="0"/>
          <w:numId w:val="2"/>
        </w:numPr>
      </w:pPr>
      <w:r>
        <w:t>Ranger les 4 sangles bleues dans le compartiment prévu à cet effet sur les chariots;</w:t>
      </w:r>
    </w:p>
    <w:p w14:paraId="4E473B6D" w14:textId="77777777" w:rsidR="001378E1" w:rsidRDefault="001378E1" w:rsidP="001378E1">
      <w:pPr>
        <w:pStyle w:val="Paragraphedeliste"/>
        <w:numPr>
          <w:ilvl w:val="0"/>
          <w:numId w:val="2"/>
        </w:numPr>
      </w:pPr>
      <w:r>
        <w:t>Désassembler les sections de bandes se trouvant au centre de la glace;</w:t>
      </w:r>
    </w:p>
    <w:p w14:paraId="1DBFA735" w14:textId="77777777" w:rsidR="001378E1" w:rsidRDefault="001378E1" w:rsidP="001378E1">
      <w:pPr>
        <w:pStyle w:val="Paragraphedeliste"/>
        <w:numPr>
          <w:ilvl w:val="0"/>
          <w:numId w:val="2"/>
        </w:numPr>
      </w:pPr>
      <w:r>
        <w:t>Déplacer les bandes en les agrippant et en les faisant glisser sur la glace. Évitez de les pousser pour les faire glisser, elles risquent de se renverser;</w:t>
      </w:r>
    </w:p>
    <w:p w14:paraId="5C7E513A" w14:textId="1658EBD9" w:rsidR="001378E1" w:rsidRDefault="001378E1" w:rsidP="001378E1">
      <w:pPr>
        <w:pStyle w:val="Paragraphedeliste"/>
        <w:numPr>
          <w:ilvl w:val="0"/>
          <w:numId w:val="2"/>
        </w:numPr>
      </w:pPr>
      <w:r>
        <w:t xml:space="preserve">Embarquer les </w:t>
      </w:r>
      <w:r w:rsidR="00AB31F1">
        <w:t xml:space="preserve">sections de la </w:t>
      </w:r>
      <w:r>
        <w:t xml:space="preserve">bande sur le chariot se trouvant sur la surface sèche (à l’extérieur de la glace) en </w:t>
      </w:r>
      <w:r w:rsidR="00140B3B">
        <w:t>s’</w:t>
      </w:r>
      <w:r>
        <w:t>assurant d’entrer le c</w:t>
      </w:r>
      <w:r w:rsidR="00C9158B">
        <w:t>ô</w:t>
      </w:r>
      <w:r>
        <w:t>té femelle des bandes en premier;</w:t>
      </w:r>
    </w:p>
    <w:p w14:paraId="74FF0804" w14:textId="77777777" w:rsidR="001378E1" w:rsidRDefault="001378E1" w:rsidP="001378E1">
      <w:pPr>
        <w:pStyle w:val="Paragraphedeliste"/>
        <w:numPr>
          <w:ilvl w:val="0"/>
          <w:numId w:val="2"/>
        </w:numPr>
      </w:pPr>
      <w:r>
        <w:t>Apporter les 4 buts vers la porte de la surfaceuse afin de les ranger;</w:t>
      </w:r>
    </w:p>
    <w:p w14:paraId="76E37B82" w14:textId="40E1568E" w:rsidR="001378E1" w:rsidRDefault="001378E1" w:rsidP="001378E1">
      <w:pPr>
        <w:pStyle w:val="Paragraphedeliste"/>
        <w:numPr>
          <w:ilvl w:val="0"/>
          <w:numId w:val="2"/>
        </w:numPr>
      </w:pPr>
      <w:r>
        <w:t>Replace</w:t>
      </w:r>
      <w:r w:rsidR="00007241">
        <w:t>r</w:t>
      </w:r>
      <w:r>
        <w:t xml:space="preserve"> les crampons au même endroit </w:t>
      </w:r>
      <w:r w:rsidR="00684E8A">
        <w:t xml:space="preserve">où </w:t>
      </w:r>
      <w:r w:rsidR="00007241">
        <w:t>ils ont été</w:t>
      </w:r>
      <w:r>
        <w:t xml:space="preserve"> pris.</w:t>
      </w:r>
    </w:p>
    <w:p w14:paraId="7E3CF390" w14:textId="782CBB28" w:rsidR="00326F00" w:rsidRDefault="00326F00" w:rsidP="001378E1"/>
    <w:sectPr w:rsidR="00326F00" w:rsidSect="00512177">
      <w:footerReference w:type="default" r:id="rId12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EED1" w14:textId="77777777" w:rsidR="001A6D1A" w:rsidRDefault="001A6D1A" w:rsidP="00746FFA">
      <w:pPr>
        <w:spacing w:after="0" w:line="240" w:lineRule="auto"/>
      </w:pPr>
      <w:r>
        <w:separator/>
      </w:r>
    </w:p>
  </w:endnote>
  <w:endnote w:type="continuationSeparator" w:id="0">
    <w:p w14:paraId="74BA317E" w14:textId="77777777" w:rsidR="001A6D1A" w:rsidRDefault="001A6D1A" w:rsidP="0074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7310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84027C" w14:textId="25A2CACC" w:rsidR="006A6366" w:rsidRPr="006A6366" w:rsidRDefault="006A6366" w:rsidP="00EC6F16">
        <w:pPr>
          <w:pStyle w:val="Pieddepage"/>
          <w:pBdr>
            <w:top w:val="single" w:sz="4" w:space="1" w:color="auto"/>
          </w:pBdr>
          <w:jc w:val="right"/>
          <w:rPr>
            <w:sz w:val="16"/>
            <w:szCs w:val="16"/>
          </w:rPr>
        </w:pPr>
        <w:r w:rsidRPr="006A6366">
          <w:rPr>
            <w:sz w:val="16"/>
            <w:szCs w:val="16"/>
          </w:rPr>
          <w:t xml:space="preserve">Page </w:t>
        </w:r>
        <w:r w:rsidRPr="006A6366">
          <w:rPr>
            <w:sz w:val="16"/>
            <w:szCs w:val="16"/>
          </w:rPr>
          <w:fldChar w:fldCharType="begin"/>
        </w:r>
        <w:r w:rsidRPr="006A6366">
          <w:rPr>
            <w:sz w:val="16"/>
            <w:szCs w:val="16"/>
          </w:rPr>
          <w:instrText>PAGE   \* MERGEFORMAT</w:instrText>
        </w:r>
        <w:r w:rsidRPr="006A6366">
          <w:rPr>
            <w:sz w:val="16"/>
            <w:szCs w:val="16"/>
          </w:rPr>
          <w:fldChar w:fldCharType="separate"/>
        </w:r>
        <w:r w:rsidRPr="006A6366">
          <w:rPr>
            <w:sz w:val="16"/>
            <w:szCs w:val="16"/>
            <w:lang w:val="fr-FR"/>
          </w:rPr>
          <w:t>2</w:t>
        </w:r>
        <w:r w:rsidRPr="006A6366">
          <w:rPr>
            <w:sz w:val="16"/>
            <w:szCs w:val="16"/>
          </w:rPr>
          <w:fldChar w:fldCharType="end"/>
        </w:r>
      </w:p>
    </w:sdtContent>
  </w:sdt>
  <w:p w14:paraId="21A5106B" w14:textId="77777777" w:rsidR="00746FFA" w:rsidRDefault="00746F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FA823" w14:textId="77777777" w:rsidR="001A6D1A" w:rsidRDefault="001A6D1A" w:rsidP="00746FFA">
      <w:pPr>
        <w:spacing w:after="0" w:line="240" w:lineRule="auto"/>
      </w:pPr>
      <w:r>
        <w:separator/>
      </w:r>
    </w:p>
  </w:footnote>
  <w:footnote w:type="continuationSeparator" w:id="0">
    <w:p w14:paraId="6883A490" w14:textId="77777777" w:rsidR="001A6D1A" w:rsidRDefault="001A6D1A" w:rsidP="0074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2F7"/>
    <w:multiLevelType w:val="hybridMultilevel"/>
    <w:tmpl w:val="2376A8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003"/>
    <w:multiLevelType w:val="hybridMultilevel"/>
    <w:tmpl w:val="294CAE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910"/>
    <w:multiLevelType w:val="hybridMultilevel"/>
    <w:tmpl w:val="530C4A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72A99"/>
    <w:multiLevelType w:val="hybridMultilevel"/>
    <w:tmpl w:val="F5D80D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02"/>
    <w:rsid w:val="00006A26"/>
    <w:rsid w:val="00007241"/>
    <w:rsid w:val="000169FE"/>
    <w:rsid w:val="000344E5"/>
    <w:rsid w:val="00083A02"/>
    <w:rsid w:val="00095B5C"/>
    <w:rsid w:val="000C3DC6"/>
    <w:rsid w:val="000D1B7F"/>
    <w:rsid w:val="00130623"/>
    <w:rsid w:val="001378E1"/>
    <w:rsid w:val="00140B3B"/>
    <w:rsid w:val="001512A8"/>
    <w:rsid w:val="00190581"/>
    <w:rsid w:val="00193EBE"/>
    <w:rsid w:val="001A6D1A"/>
    <w:rsid w:val="001B6286"/>
    <w:rsid w:val="001C6BEC"/>
    <w:rsid w:val="001E1C77"/>
    <w:rsid w:val="001E31BD"/>
    <w:rsid w:val="001F59AE"/>
    <w:rsid w:val="001F72BE"/>
    <w:rsid w:val="00214831"/>
    <w:rsid w:val="00326F00"/>
    <w:rsid w:val="003964D6"/>
    <w:rsid w:val="003B3997"/>
    <w:rsid w:val="003D29DA"/>
    <w:rsid w:val="00431C92"/>
    <w:rsid w:val="004528FA"/>
    <w:rsid w:val="0046159C"/>
    <w:rsid w:val="004761AA"/>
    <w:rsid w:val="004C2905"/>
    <w:rsid w:val="004C7957"/>
    <w:rsid w:val="004E179B"/>
    <w:rsid w:val="005114C8"/>
    <w:rsid w:val="00512177"/>
    <w:rsid w:val="00554C3F"/>
    <w:rsid w:val="00622859"/>
    <w:rsid w:val="0062721F"/>
    <w:rsid w:val="006618BD"/>
    <w:rsid w:val="00684E8A"/>
    <w:rsid w:val="00685AE5"/>
    <w:rsid w:val="0069343F"/>
    <w:rsid w:val="006A6366"/>
    <w:rsid w:val="006F0E73"/>
    <w:rsid w:val="006F51AE"/>
    <w:rsid w:val="007114B2"/>
    <w:rsid w:val="0073236D"/>
    <w:rsid w:val="00743B79"/>
    <w:rsid w:val="00745DC2"/>
    <w:rsid w:val="00746FFA"/>
    <w:rsid w:val="00757404"/>
    <w:rsid w:val="00777433"/>
    <w:rsid w:val="00891354"/>
    <w:rsid w:val="008C4A6B"/>
    <w:rsid w:val="009E59E1"/>
    <w:rsid w:val="00AB31F1"/>
    <w:rsid w:val="00AC608D"/>
    <w:rsid w:val="00AE4787"/>
    <w:rsid w:val="00AE6E85"/>
    <w:rsid w:val="00AF37DB"/>
    <w:rsid w:val="00B54A38"/>
    <w:rsid w:val="00B875B4"/>
    <w:rsid w:val="00BE0DF9"/>
    <w:rsid w:val="00BF1B14"/>
    <w:rsid w:val="00C177F5"/>
    <w:rsid w:val="00C6684D"/>
    <w:rsid w:val="00C80B4E"/>
    <w:rsid w:val="00C84B17"/>
    <w:rsid w:val="00C9158B"/>
    <w:rsid w:val="00D515ED"/>
    <w:rsid w:val="00D85FE3"/>
    <w:rsid w:val="00D9530A"/>
    <w:rsid w:val="00E20CF6"/>
    <w:rsid w:val="00E25B25"/>
    <w:rsid w:val="00E56E56"/>
    <w:rsid w:val="00EC6F16"/>
    <w:rsid w:val="00ED01E3"/>
    <w:rsid w:val="00ED1AA3"/>
    <w:rsid w:val="00F04757"/>
    <w:rsid w:val="00F07740"/>
    <w:rsid w:val="00F27B55"/>
    <w:rsid w:val="00F474C6"/>
    <w:rsid w:val="00F775FC"/>
    <w:rsid w:val="00FE12C6"/>
    <w:rsid w:val="00FE518F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477BC"/>
  <w15:chartTrackingRefBased/>
  <w15:docId w15:val="{99D82D81-FBCA-400F-B7F5-FF3E9BEB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A6366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A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5121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Liste3">
    <w:name w:val="List Table 3"/>
    <w:basedOn w:val="TableauNormal"/>
    <w:uiPriority w:val="48"/>
    <w:rsid w:val="00F047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C7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9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9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79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79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95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6F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FFA"/>
  </w:style>
  <w:style w:type="paragraph" w:styleId="Pieddepage">
    <w:name w:val="footer"/>
    <w:basedOn w:val="Normal"/>
    <w:link w:val="PieddepageCar"/>
    <w:uiPriority w:val="99"/>
    <w:unhideWhenUsed/>
    <w:rsid w:val="00746F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FFA"/>
  </w:style>
  <w:style w:type="character" w:customStyle="1" w:styleId="Titre1Car">
    <w:name w:val="Titre 1 Car"/>
    <w:basedOn w:val="Policepardfaut"/>
    <w:link w:val="Titre1"/>
    <w:uiPriority w:val="9"/>
    <w:rsid w:val="006A636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Lienhypertexte">
    <w:name w:val="Hyperlink"/>
    <w:basedOn w:val="Policepardfaut"/>
    <w:uiPriority w:val="99"/>
    <w:unhideWhenUsed/>
    <w:rsid w:val="001306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062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0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sam.com/bande-separatri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psam.com/bande-separatr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sam.com/bande-separatr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26D0-1FA2-4166-9393-5C27E22C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Claire Vézina</cp:lastModifiedBy>
  <cp:revision>3</cp:revision>
  <cp:lastPrinted>2019-11-19T13:38:00Z</cp:lastPrinted>
  <dcterms:created xsi:type="dcterms:W3CDTF">2019-11-27T21:33:00Z</dcterms:created>
  <dcterms:modified xsi:type="dcterms:W3CDTF">2019-11-27T21:34:00Z</dcterms:modified>
</cp:coreProperties>
</file>