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E87B" w14:textId="4922AFC6" w:rsidR="00810A2F" w:rsidRDefault="00CF2804" w:rsidP="00D03AC5">
      <w:r>
        <w:rPr>
          <w:noProof/>
        </w:rPr>
        <mc:AlternateContent>
          <mc:Choice Requires="wps">
            <w:drawing>
              <wp:anchor distT="0" distB="0" distL="114300" distR="114300" simplePos="0" relativeHeight="251658243" behindDoc="0" locked="0" layoutInCell="1" allowOverlap="1" wp14:anchorId="24EE0EC5" wp14:editId="41F48293">
                <wp:simplePos x="0" y="0"/>
                <wp:positionH relativeFrom="page">
                  <wp:align>right</wp:align>
                </wp:positionH>
                <wp:positionV relativeFrom="paragraph">
                  <wp:posOffset>-302260</wp:posOffset>
                </wp:positionV>
                <wp:extent cx="1371600" cy="1371600"/>
                <wp:effectExtent l="0" t="0" r="0" b="0"/>
                <wp:wrapNone/>
                <wp:docPr id="221" name="Rectangle 221"/>
                <wp:cNvGraphicFramePr/>
                <a:graphic xmlns:a="http://schemas.openxmlformats.org/drawingml/2006/main">
                  <a:graphicData uri="http://schemas.microsoft.com/office/word/2010/wordprocessingShape">
                    <wps:wsp>
                      <wps:cNvSpPr/>
                      <wps:spPr>
                        <a:xfrm>
                          <a:off x="0" y="0"/>
                          <a:ext cx="1371600" cy="1371600"/>
                        </a:xfrm>
                        <a:prstGeom prst="rect">
                          <a:avLst/>
                        </a:prstGeom>
                        <a:solidFill>
                          <a:srgbClr val="8B1D2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6D2E8" w14:textId="59920C0C" w:rsidR="001A060F" w:rsidRDefault="001A060F" w:rsidP="001A060F">
                            <w:pPr>
                              <w:pStyle w:val="BasicParagraph"/>
                              <w:spacing w:line="240" w:lineRule="auto"/>
                              <w:ind w:left="907"/>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EE0EC5" id="Rectangle 221" o:spid="_x0000_s1026" style="position:absolute;margin-left:56.8pt;margin-top:-23.8pt;width:108pt;height:108pt;z-index:25165824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" fillcolor="#8b1d20" stroked="f" strokeweight="1pt">
                <v:textbox>
                  <w:txbxContent>
                    <w:p w14:paraId="6FD6D2E8" w14:textId="59920C0C" w:rsidR="001A060F" w:rsidRDefault="001A060F" w:rsidP="001A060F">
                      <w:pPr>
                        <w:pStyle w:val="BasicParagraph"/>
                        <w:spacing w:line="240" w:lineRule="auto"/>
                        <w:ind w:left="907"/>
                      </w:pPr>
                    </w:p>
                  </w:txbxContent>
                </v:textbox>
                <w10:wrap anchorx="page"/>
              </v:rect>
            </w:pict>
          </mc:Fallback>
        </mc:AlternateContent>
      </w:r>
    </w:p>
    <w:p w14:paraId="7E8974DF" w14:textId="501BEBD0" w:rsidR="00810A2F" w:rsidRDefault="00810A2F" w:rsidP="00D03AC5"/>
    <w:p w14:paraId="7A558612" w14:textId="425B5F89" w:rsidR="005B567E" w:rsidRDefault="005B567E" w:rsidP="00D03AC5"/>
    <w:p w14:paraId="3E055281" w14:textId="188BF7DE" w:rsidR="00810A2F" w:rsidRPr="007258DC" w:rsidRDefault="00810A2F" w:rsidP="00D03AC5"/>
    <w:p w14:paraId="6D3B0357" w14:textId="5D7F2CA4" w:rsidR="00810A2F" w:rsidRPr="007258DC" w:rsidRDefault="00810A2F" w:rsidP="00D03AC5"/>
    <w:p w14:paraId="0BFC10B4" w14:textId="7224B36E" w:rsidR="00810A2F" w:rsidRPr="007258DC" w:rsidRDefault="00DD7EE5" w:rsidP="00D03AC5">
      <w:r>
        <w:rPr>
          <w:noProof/>
        </w:rPr>
        <mc:AlternateContent>
          <mc:Choice Requires="wps">
            <w:drawing>
              <wp:anchor distT="0" distB="0" distL="114300" distR="114300" simplePos="0" relativeHeight="251658240" behindDoc="0" locked="0" layoutInCell="1" allowOverlap="1" wp14:anchorId="17E946F4" wp14:editId="3F104229">
                <wp:simplePos x="0" y="0"/>
                <wp:positionH relativeFrom="page">
                  <wp:posOffset>-1</wp:posOffset>
                </wp:positionH>
                <wp:positionV relativeFrom="paragraph">
                  <wp:posOffset>208649</wp:posOffset>
                </wp:positionV>
                <wp:extent cx="6411433" cy="1371600"/>
                <wp:effectExtent l="0" t="0" r="8890" b="0"/>
                <wp:wrapNone/>
                <wp:docPr id="25" name="Rectangle 25"/>
                <wp:cNvGraphicFramePr/>
                <a:graphic xmlns:a="http://schemas.openxmlformats.org/drawingml/2006/main">
                  <a:graphicData uri="http://schemas.microsoft.com/office/word/2010/wordprocessingShape">
                    <wps:wsp>
                      <wps:cNvSpPr/>
                      <wps:spPr>
                        <a:xfrm>
                          <a:off x="0" y="0"/>
                          <a:ext cx="6060558" cy="1371600"/>
                        </a:xfrm>
                        <a:prstGeom prst="rect">
                          <a:avLst/>
                        </a:prstGeom>
                        <a:solidFill>
                          <a:srgbClr val="243A6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C9394" w14:textId="71C5BE7A" w:rsidR="00B111B3" w:rsidRDefault="00B111B3" w:rsidP="006F6D45">
                            <w:pPr>
                              <w:pStyle w:val="BasicParagraph"/>
                              <w:spacing w:line="240" w:lineRule="auto"/>
                              <w:ind w:left="907"/>
                            </w:pPr>
                            <w:r w:rsidRPr="009E0F6E">
                              <w:rPr>
                                <w:b/>
                                <w:bCs/>
                                <w:color w:val="FFFFFF" w:themeColor="background1"/>
                                <w:sz w:val="56"/>
                                <w:szCs w:val="56"/>
                              </w:rPr>
                              <w:t>OUTIL D’AIDE À L’ANALYSE D</w:t>
                            </w:r>
                            <w:r>
                              <w:rPr>
                                <w:b/>
                                <w:bCs/>
                                <w:color w:val="FFFFFF" w:themeColor="background1"/>
                                <w:sz w:val="56"/>
                                <w:szCs w:val="56"/>
                              </w:rPr>
                              <w:t>ES TÂCHES - ARÉNA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E946F4" id="Rectangle 25" o:spid="_x0000_s1027" style="position:absolute;margin-left:0;margin-top:16.45pt;width:504.85pt;height:108pt;z-index:25165824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" fillcolor="#243a68" stroked="f" strokeweight="1pt">
                <v:textbox>
                  <w:txbxContent>
                    <w:p w14:paraId="461C9394" w14:textId="71C5BE7A" w:rsidR="00B111B3" w:rsidRDefault="00B111B3" w:rsidP="006F6D45">
                      <w:pPr>
                        <w:pStyle w:val="BasicParagraph"/>
                        <w:spacing w:line="240" w:lineRule="auto"/>
                        <w:ind w:left="907"/>
                      </w:pPr>
                      <w:r w:rsidRPr="009E0F6E">
                        <w:rPr>
                          <w:b/>
                          <w:bCs/>
                          <w:color w:val="FFFFFF" w:themeColor="background1"/>
                          <w:sz w:val="56"/>
                          <w:szCs w:val="56"/>
                        </w:rPr>
                        <w:t>OUTIL D’AIDE À L’ANALYSE D</w:t>
                      </w:r>
                      <w:r>
                        <w:rPr>
                          <w:b/>
                          <w:bCs/>
                          <w:color w:val="FFFFFF" w:themeColor="background1"/>
                          <w:sz w:val="56"/>
                          <w:szCs w:val="56"/>
                        </w:rPr>
                        <w:t>ES TÂCHES - ARÉNA</w:t>
                      </w:r>
                    </w:p>
                  </w:txbxContent>
                </v:textbox>
                <w10:wrap anchorx="page"/>
              </v:rect>
            </w:pict>
          </mc:Fallback>
        </mc:AlternateContent>
      </w:r>
    </w:p>
    <w:p w14:paraId="3EA71DE2" w14:textId="09A2E472" w:rsidR="002911E5" w:rsidRDefault="002911E5" w:rsidP="00D03AC5"/>
    <w:p w14:paraId="1C7CC28D" w14:textId="7B49D82A" w:rsidR="002911E5" w:rsidRDefault="002911E5" w:rsidP="00D03AC5"/>
    <w:p w14:paraId="34B02856" w14:textId="3B706F0F" w:rsidR="002911E5" w:rsidRDefault="002911E5" w:rsidP="00D03AC5"/>
    <w:p w14:paraId="07C819E5" w14:textId="30266156" w:rsidR="002911E5" w:rsidRDefault="002911E5" w:rsidP="00D03AC5"/>
    <w:p w14:paraId="7113616E" w14:textId="77777777" w:rsidR="002911E5" w:rsidRDefault="002911E5" w:rsidP="00D03AC5"/>
    <w:p w14:paraId="4BB1CA3F" w14:textId="77777777" w:rsidR="002911E5" w:rsidRDefault="002911E5" w:rsidP="00D03AC5"/>
    <w:p w14:paraId="2661DF7B" w14:textId="77777777" w:rsidR="002911E5" w:rsidRDefault="002911E5" w:rsidP="00D03AC5"/>
    <w:p w14:paraId="5AB29E83" w14:textId="77777777" w:rsidR="002911E5" w:rsidRDefault="002911E5" w:rsidP="00D03AC5"/>
    <w:p w14:paraId="41C1EB98" w14:textId="29CE6214" w:rsidR="002911E5" w:rsidRDefault="002911E5" w:rsidP="00D03AC5"/>
    <w:p w14:paraId="7B08BAF9" w14:textId="77777777" w:rsidR="002911E5" w:rsidRDefault="002911E5" w:rsidP="00D03AC5"/>
    <w:p w14:paraId="091AE2DE" w14:textId="77777777" w:rsidR="00810A2F" w:rsidRDefault="00AE5662" w:rsidP="00D03AC5">
      <w:r>
        <w:rPr>
          <w:noProof/>
        </w:rPr>
        <mc:AlternateContent>
          <mc:Choice Requires="wps">
            <w:drawing>
              <wp:anchor distT="0" distB="0" distL="114300" distR="114300" simplePos="0" relativeHeight="251658241" behindDoc="0" locked="0" layoutInCell="1" allowOverlap="1" wp14:anchorId="72F250DF" wp14:editId="5515676F">
                <wp:simplePos x="0" y="0"/>
                <wp:positionH relativeFrom="page">
                  <wp:posOffset>22302</wp:posOffset>
                </wp:positionH>
                <wp:positionV relativeFrom="page">
                  <wp:posOffset>9188605</wp:posOffset>
                </wp:positionV>
                <wp:extent cx="7760970" cy="867472"/>
                <wp:effectExtent l="0" t="0" r="0" b="0"/>
                <wp:wrapNone/>
                <wp:docPr id="1" name="Text Box 24"/>
                <wp:cNvGraphicFramePr/>
                <a:graphic xmlns:a="http://schemas.openxmlformats.org/drawingml/2006/main">
                  <a:graphicData uri="http://schemas.microsoft.com/office/word/2010/wordprocessingShape">
                    <wps:wsp>
                      <wps:cNvSpPr txBox="1"/>
                      <wps:spPr>
                        <a:xfrm>
                          <a:off x="0" y="0"/>
                          <a:ext cx="7760970" cy="867472"/>
                        </a:xfrm>
                        <a:prstGeom prst="rect">
                          <a:avLst/>
                        </a:prstGeom>
                        <a:noFill/>
                        <a:ln w="6350">
                          <a:noFill/>
                        </a:ln>
                      </wps:spPr>
                      <wps:txbx>
                        <w:txbxContent>
                          <w:p w14:paraId="68ADD829" w14:textId="77777777" w:rsidR="00AE5662" w:rsidRPr="007D1615" w:rsidRDefault="007D1615" w:rsidP="00D03AC5">
                            <w:pPr>
                              <w:pStyle w:val="BasicParagraph"/>
                              <w:jc w:val="center"/>
                            </w:pPr>
                            <w:r w:rsidRPr="007D1615">
                              <w:t>Insérez votre logo</w:t>
                            </w:r>
                            <w:r w:rsidR="00D03AC5">
                              <w:t xml:space="preserve"> ici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F250DF" id="_x0000_t202" coordsize="21600,21600" o:spt="202" path="m,l,21600r21600,l21600,xe">
                <v:stroke joinstyle="miter"/>
                <v:path gradientshapeok="t" o:connecttype="rect"/>
              </v:shapetype>
              <v:shape id="Text Box 24" o:spid="_x0000_s1028" type="#_x0000_t202" style="position:absolute;margin-left:1.75pt;margin-top:723.5pt;width:611.1pt;height:68.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" filled="f" stroked="f" strokeweight=".5pt">
                <v:textbox>
                  <w:txbxContent>
                    <w:p w14:paraId="68ADD829" w14:textId="77777777" w:rsidR="00AE5662" w:rsidRPr="007D1615" w:rsidRDefault="007D1615" w:rsidP="00D03AC5">
                      <w:pPr>
                        <w:pStyle w:val="BasicParagraph"/>
                        <w:jc w:val="center"/>
                      </w:pPr>
                      <w:r w:rsidRPr="007D1615">
                        <w:t>Insérez votre logo</w:t>
                      </w:r>
                      <w:r w:rsidR="00D03AC5">
                        <w:t xml:space="preserve"> ici</w:t>
                      </w:r>
                    </w:p>
                  </w:txbxContent>
                </v:textbox>
                <w10:wrap anchorx="page" anchory="page"/>
              </v:shape>
            </w:pict>
          </mc:Fallback>
        </mc:AlternateContent>
      </w:r>
    </w:p>
    <w:p w14:paraId="6BFFD67B" w14:textId="68D3F209" w:rsidR="003C664D" w:rsidRDefault="003C664D" w:rsidP="003C664D"/>
    <w:p w14:paraId="6656A081" w14:textId="77777777" w:rsidR="003C664D" w:rsidRDefault="003C664D" w:rsidP="003C664D">
      <w:pPr>
        <w:jc w:val="center"/>
      </w:pPr>
    </w:p>
    <w:p w14:paraId="4EC472FF" w14:textId="3B2406B0" w:rsidR="003C664D" w:rsidRDefault="003C664D" w:rsidP="003C664D"/>
    <w:p w14:paraId="44027DC2" w14:textId="77777777" w:rsidR="003C664D" w:rsidRDefault="003C664D" w:rsidP="003C664D"/>
    <w:p w14:paraId="3295CAB8" w14:textId="77777777" w:rsidR="008A3F7D" w:rsidRPr="008A3F7D" w:rsidRDefault="008A3F7D" w:rsidP="008A3F7D"/>
    <w:p w14:paraId="79EFC006" w14:textId="77777777" w:rsidR="008A3F7D" w:rsidRPr="008A3F7D" w:rsidRDefault="008A3F7D" w:rsidP="008A3F7D"/>
    <w:p w14:paraId="7ABA6CD5" w14:textId="77777777" w:rsidR="008A3F7D" w:rsidRPr="008A3F7D" w:rsidRDefault="008A3F7D" w:rsidP="008A3F7D"/>
    <w:p w14:paraId="3582E71F" w14:textId="77777777" w:rsidR="008A3F7D" w:rsidRPr="008A3F7D" w:rsidRDefault="008A3F7D" w:rsidP="008A3F7D"/>
    <w:p w14:paraId="088FF087" w14:textId="77777777" w:rsidR="008A3F7D" w:rsidRPr="008A3F7D" w:rsidRDefault="008A3F7D" w:rsidP="008A3F7D"/>
    <w:p w14:paraId="691CC947" w14:textId="77777777" w:rsidR="008A3F7D" w:rsidRPr="008A3F7D" w:rsidRDefault="008A3F7D" w:rsidP="008A3F7D"/>
    <w:p w14:paraId="2F094937" w14:textId="77777777" w:rsidR="008A3F7D" w:rsidRPr="008A3F7D" w:rsidRDefault="008A3F7D" w:rsidP="008A3F7D"/>
    <w:p w14:paraId="4F24E75D" w14:textId="6A0FD014" w:rsidR="008A3F7D" w:rsidRDefault="008A3F7D" w:rsidP="008A3F7D">
      <w:pPr>
        <w:tabs>
          <w:tab w:val="left" w:pos="3507"/>
        </w:tabs>
      </w:pPr>
      <w:r>
        <w:tab/>
      </w:r>
    </w:p>
    <w:p w14:paraId="375C34DB" w14:textId="77777777" w:rsidR="008A3F7D" w:rsidRPr="008A3F7D" w:rsidRDefault="008A3F7D" w:rsidP="008A3F7D">
      <w:pPr>
        <w:tabs>
          <w:tab w:val="left" w:pos="3507"/>
        </w:tabs>
        <w:sectPr w:rsidR="008A3F7D" w:rsidRPr="008A3F7D" w:rsidSect="005943B6">
          <w:headerReference w:type="default" r:id="rId11"/>
          <w:footerReference w:type="even" r:id="rId12"/>
          <w:footerReference w:type="first" r:id="rId13"/>
          <w:pgSz w:w="12240" w:h="15840"/>
          <w:pgMar w:top="792" w:right="792" w:bottom="806" w:left="792" w:header="706" w:footer="706" w:gutter="792"/>
          <w:cols w:space="708"/>
          <w:docGrid w:linePitch="360"/>
        </w:sectPr>
      </w:pPr>
      <w:r>
        <w:tab/>
      </w:r>
    </w:p>
    <w:p w14:paraId="2EFAC8DD" w14:textId="4147F58D" w:rsidR="00E13CB1" w:rsidRPr="0004202A" w:rsidRDefault="00E13CB1" w:rsidP="0004202A">
      <w:pPr>
        <w:pStyle w:val="Titreniveau2"/>
        <w:numPr>
          <w:ilvl w:val="0"/>
          <w:numId w:val="0"/>
        </w:numPr>
        <w:rPr>
          <w:caps w:val="0"/>
        </w:rPr>
      </w:pPr>
      <w:r w:rsidRPr="0004202A">
        <w:rPr>
          <w:caps w:val="0"/>
        </w:rPr>
        <w:lastRenderedPageBreak/>
        <w:t>CONTENU</w:t>
      </w:r>
    </w:p>
    <w:p w14:paraId="5C4077FE" w14:textId="25C90DFC" w:rsidR="00F47623" w:rsidRDefault="001F7056">
      <w:pPr>
        <w:pStyle w:val="TM2"/>
        <w:rPr>
          <w:rFonts w:cstheme="minorBidi"/>
          <w:smallCaps w:val="0"/>
          <w:sz w:val="22"/>
          <w:szCs w:val="22"/>
          <w:lang w:eastAsia="fr-CA"/>
        </w:rPr>
      </w:pPr>
      <w:r>
        <w:rPr>
          <w:b/>
          <w:bCs/>
          <w:caps/>
        </w:rPr>
        <w:fldChar w:fldCharType="begin"/>
      </w:r>
      <w:r>
        <w:instrText xml:space="preserve"> TOC \h \z \t "Titre niveau 1;1;Titre niveau 2;2" </w:instrText>
      </w:r>
      <w:r>
        <w:rPr>
          <w:b/>
          <w:bCs/>
          <w:caps/>
        </w:rPr>
        <w:fldChar w:fldCharType="separate"/>
      </w:r>
      <w:hyperlink w:anchor="_Toc74755127" w:history="1">
        <w:r w:rsidR="00F47623" w:rsidRPr="005626D3">
          <w:rPr>
            <w:rStyle w:val="Lienhypertexte"/>
          </w:rPr>
          <w:t>PRÉAMBULE</w:t>
        </w:r>
        <w:r w:rsidR="00F47623">
          <w:rPr>
            <w:webHidden/>
          </w:rPr>
          <w:tab/>
        </w:r>
        <w:r w:rsidR="00F47623">
          <w:rPr>
            <w:webHidden/>
          </w:rPr>
          <w:fldChar w:fldCharType="begin"/>
        </w:r>
        <w:r w:rsidR="00F47623">
          <w:rPr>
            <w:webHidden/>
          </w:rPr>
          <w:instrText xml:space="preserve"> PAGEREF _Toc74755127 \h </w:instrText>
        </w:r>
        <w:r w:rsidR="00F47623">
          <w:rPr>
            <w:webHidden/>
          </w:rPr>
        </w:r>
        <w:r w:rsidR="00F47623">
          <w:rPr>
            <w:webHidden/>
          </w:rPr>
          <w:fldChar w:fldCharType="separate"/>
        </w:r>
        <w:r w:rsidR="000D0994">
          <w:rPr>
            <w:webHidden/>
          </w:rPr>
          <w:t>3</w:t>
        </w:r>
        <w:r w:rsidR="00F47623">
          <w:rPr>
            <w:webHidden/>
          </w:rPr>
          <w:fldChar w:fldCharType="end"/>
        </w:r>
      </w:hyperlink>
    </w:p>
    <w:p w14:paraId="30484209" w14:textId="61DCAE6A" w:rsidR="00F47623" w:rsidRDefault="005A658A">
      <w:pPr>
        <w:pStyle w:val="TM2"/>
        <w:rPr>
          <w:rFonts w:cstheme="minorBidi"/>
          <w:smallCaps w:val="0"/>
          <w:sz w:val="22"/>
          <w:szCs w:val="22"/>
          <w:lang w:eastAsia="fr-CA"/>
        </w:rPr>
      </w:pPr>
      <w:hyperlink w:anchor="_Toc74755128" w:history="1">
        <w:r w:rsidR="00F47623" w:rsidRPr="005626D3">
          <w:rPr>
            <w:rStyle w:val="Lienhypertexte"/>
          </w:rPr>
          <w:t>TRAVAUX DE GESTION DES SYSTÈMES DE RÉFRIGÉRATION</w:t>
        </w:r>
        <w:r w:rsidR="00F47623">
          <w:rPr>
            <w:webHidden/>
          </w:rPr>
          <w:tab/>
        </w:r>
        <w:r w:rsidR="00F47623">
          <w:rPr>
            <w:webHidden/>
          </w:rPr>
          <w:fldChar w:fldCharType="begin"/>
        </w:r>
        <w:r w:rsidR="00F47623">
          <w:rPr>
            <w:webHidden/>
          </w:rPr>
          <w:instrText xml:space="preserve"> PAGEREF _Toc74755128 \h </w:instrText>
        </w:r>
        <w:r w:rsidR="00F47623">
          <w:rPr>
            <w:webHidden/>
          </w:rPr>
        </w:r>
        <w:r w:rsidR="00F47623">
          <w:rPr>
            <w:webHidden/>
          </w:rPr>
          <w:fldChar w:fldCharType="separate"/>
        </w:r>
        <w:r w:rsidR="000D0994">
          <w:rPr>
            <w:webHidden/>
          </w:rPr>
          <w:t>5</w:t>
        </w:r>
        <w:r w:rsidR="00F47623">
          <w:rPr>
            <w:webHidden/>
          </w:rPr>
          <w:fldChar w:fldCharType="end"/>
        </w:r>
      </w:hyperlink>
    </w:p>
    <w:p w14:paraId="5F1A2949" w14:textId="065866DA" w:rsidR="00F47623" w:rsidRDefault="005A658A">
      <w:pPr>
        <w:pStyle w:val="TM2"/>
        <w:rPr>
          <w:rFonts w:cstheme="minorBidi"/>
          <w:smallCaps w:val="0"/>
          <w:sz w:val="22"/>
          <w:szCs w:val="22"/>
          <w:lang w:eastAsia="fr-CA"/>
        </w:rPr>
      </w:pPr>
      <w:hyperlink w:anchor="_Toc74755129" w:history="1">
        <w:r w:rsidR="00F47623" w:rsidRPr="005626D3">
          <w:rPr>
            <w:rStyle w:val="Lienhypertexte"/>
          </w:rPr>
          <w:t>TRAVAUX LIÉS À LA GLACE</w:t>
        </w:r>
        <w:r w:rsidR="00F47623">
          <w:rPr>
            <w:webHidden/>
          </w:rPr>
          <w:tab/>
        </w:r>
        <w:r w:rsidR="00F47623">
          <w:rPr>
            <w:webHidden/>
          </w:rPr>
          <w:fldChar w:fldCharType="begin"/>
        </w:r>
        <w:r w:rsidR="00F47623">
          <w:rPr>
            <w:webHidden/>
          </w:rPr>
          <w:instrText xml:space="preserve"> PAGEREF _Toc74755129 \h </w:instrText>
        </w:r>
        <w:r w:rsidR="00F47623">
          <w:rPr>
            <w:webHidden/>
          </w:rPr>
        </w:r>
        <w:r w:rsidR="00F47623">
          <w:rPr>
            <w:webHidden/>
          </w:rPr>
          <w:fldChar w:fldCharType="separate"/>
        </w:r>
        <w:r w:rsidR="000D0994">
          <w:rPr>
            <w:webHidden/>
          </w:rPr>
          <w:t>6</w:t>
        </w:r>
        <w:r w:rsidR="00F47623">
          <w:rPr>
            <w:webHidden/>
          </w:rPr>
          <w:fldChar w:fldCharType="end"/>
        </w:r>
      </w:hyperlink>
    </w:p>
    <w:p w14:paraId="09AEC371" w14:textId="1CB41056" w:rsidR="00F47623" w:rsidRDefault="005A658A">
      <w:pPr>
        <w:pStyle w:val="TM2"/>
        <w:rPr>
          <w:rFonts w:cstheme="minorBidi"/>
          <w:smallCaps w:val="0"/>
          <w:sz w:val="22"/>
          <w:szCs w:val="22"/>
          <w:lang w:eastAsia="fr-CA"/>
        </w:rPr>
      </w:pPr>
      <w:hyperlink w:anchor="_Toc74755130" w:history="1">
        <w:r w:rsidR="00F47623" w:rsidRPr="005626D3">
          <w:rPr>
            <w:rStyle w:val="Lienhypertexte"/>
          </w:rPr>
          <w:t>TRAVAUX LIÉS AUX BANDES ET BAIES VITRÉES</w:t>
        </w:r>
        <w:r w:rsidR="00F47623">
          <w:rPr>
            <w:webHidden/>
          </w:rPr>
          <w:tab/>
        </w:r>
        <w:r w:rsidR="00F47623">
          <w:rPr>
            <w:webHidden/>
          </w:rPr>
          <w:fldChar w:fldCharType="begin"/>
        </w:r>
        <w:r w:rsidR="00F47623">
          <w:rPr>
            <w:webHidden/>
          </w:rPr>
          <w:instrText xml:space="preserve"> PAGEREF _Toc74755130 \h </w:instrText>
        </w:r>
        <w:r w:rsidR="00F47623">
          <w:rPr>
            <w:webHidden/>
          </w:rPr>
        </w:r>
        <w:r w:rsidR="00F47623">
          <w:rPr>
            <w:webHidden/>
          </w:rPr>
          <w:fldChar w:fldCharType="separate"/>
        </w:r>
        <w:r w:rsidR="000D0994">
          <w:rPr>
            <w:webHidden/>
          </w:rPr>
          <w:t>9</w:t>
        </w:r>
        <w:r w:rsidR="00F47623">
          <w:rPr>
            <w:webHidden/>
          </w:rPr>
          <w:fldChar w:fldCharType="end"/>
        </w:r>
      </w:hyperlink>
    </w:p>
    <w:p w14:paraId="108C8B70" w14:textId="52694C6B" w:rsidR="00F47623" w:rsidRDefault="005A658A">
      <w:pPr>
        <w:pStyle w:val="TM2"/>
        <w:rPr>
          <w:rFonts w:cstheme="minorBidi"/>
          <w:smallCaps w:val="0"/>
          <w:sz w:val="22"/>
          <w:szCs w:val="22"/>
          <w:lang w:eastAsia="fr-CA"/>
        </w:rPr>
      </w:pPr>
      <w:hyperlink w:anchor="_Toc74755131" w:history="1">
        <w:r w:rsidR="00F47623" w:rsidRPr="005626D3">
          <w:rPr>
            <w:rStyle w:val="Lienhypertexte"/>
          </w:rPr>
          <w:t>OPÉRER LA SURFACEUSE ET ASSURER SON ENTRETIEN</w:t>
        </w:r>
        <w:r w:rsidR="00F47623">
          <w:rPr>
            <w:webHidden/>
          </w:rPr>
          <w:tab/>
        </w:r>
        <w:r w:rsidR="00F47623">
          <w:rPr>
            <w:webHidden/>
          </w:rPr>
          <w:fldChar w:fldCharType="begin"/>
        </w:r>
        <w:r w:rsidR="00F47623">
          <w:rPr>
            <w:webHidden/>
          </w:rPr>
          <w:instrText xml:space="preserve"> PAGEREF _Toc74755131 \h </w:instrText>
        </w:r>
        <w:r w:rsidR="00F47623">
          <w:rPr>
            <w:webHidden/>
          </w:rPr>
        </w:r>
        <w:r w:rsidR="00F47623">
          <w:rPr>
            <w:webHidden/>
          </w:rPr>
          <w:fldChar w:fldCharType="separate"/>
        </w:r>
        <w:r w:rsidR="000D0994">
          <w:rPr>
            <w:webHidden/>
          </w:rPr>
          <w:t>15</w:t>
        </w:r>
        <w:r w:rsidR="00F47623">
          <w:rPr>
            <w:webHidden/>
          </w:rPr>
          <w:fldChar w:fldCharType="end"/>
        </w:r>
      </w:hyperlink>
    </w:p>
    <w:p w14:paraId="7ACE02CD" w14:textId="0096380C" w:rsidR="00F47623" w:rsidRDefault="005A658A">
      <w:pPr>
        <w:pStyle w:val="TM2"/>
        <w:rPr>
          <w:rFonts w:cstheme="minorBidi"/>
          <w:smallCaps w:val="0"/>
          <w:sz w:val="22"/>
          <w:szCs w:val="22"/>
          <w:lang w:eastAsia="fr-CA"/>
        </w:rPr>
      </w:pPr>
      <w:hyperlink w:anchor="_Toc74755132" w:history="1">
        <w:r w:rsidR="00F47623" w:rsidRPr="005626D3">
          <w:rPr>
            <w:rStyle w:val="Lienhypertexte"/>
          </w:rPr>
          <w:t>TRAVAUX D’ENTRETIEN OU CEUX LIÉS À DES ÉVÈNEMENTS</w:t>
        </w:r>
        <w:r w:rsidR="00F47623">
          <w:rPr>
            <w:webHidden/>
          </w:rPr>
          <w:tab/>
        </w:r>
        <w:r w:rsidR="00F47623">
          <w:rPr>
            <w:webHidden/>
          </w:rPr>
          <w:fldChar w:fldCharType="begin"/>
        </w:r>
        <w:r w:rsidR="00F47623">
          <w:rPr>
            <w:webHidden/>
          </w:rPr>
          <w:instrText xml:space="preserve"> PAGEREF _Toc74755132 \h </w:instrText>
        </w:r>
        <w:r w:rsidR="00F47623">
          <w:rPr>
            <w:webHidden/>
          </w:rPr>
        </w:r>
        <w:r w:rsidR="00F47623">
          <w:rPr>
            <w:webHidden/>
          </w:rPr>
          <w:fldChar w:fldCharType="separate"/>
        </w:r>
        <w:r w:rsidR="000D0994">
          <w:rPr>
            <w:webHidden/>
          </w:rPr>
          <w:t>18</w:t>
        </w:r>
        <w:r w:rsidR="00F47623">
          <w:rPr>
            <w:webHidden/>
          </w:rPr>
          <w:fldChar w:fldCharType="end"/>
        </w:r>
      </w:hyperlink>
    </w:p>
    <w:p w14:paraId="4C4E7EBD" w14:textId="3CE139AC" w:rsidR="00F47623" w:rsidRDefault="005A658A">
      <w:pPr>
        <w:pStyle w:val="TM2"/>
        <w:rPr>
          <w:rFonts w:cstheme="minorBidi"/>
          <w:smallCaps w:val="0"/>
          <w:sz w:val="22"/>
          <w:szCs w:val="22"/>
          <w:lang w:eastAsia="fr-CA"/>
        </w:rPr>
      </w:pPr>
      <w:hyperlink w:anchor="_Toc74755133" w:history="1">
        <w:r w:rsidR="00F47623" w:rsidRPr="005626D3">
          <w:rPr>
            <w:rStyle w:val="Lienhypertexte"/>
          </w:rPr>
          <w:t>SERVICE À LA CLIENTÈLE ET GESTION DE FOULE</w:t>
        </w:r>
        <w:r w:rsidR="00F47623">
          <w:rPr>
            <w:webHidden/>
          </w:rPr>
          <w:tab/>
        </w:r>
        <w:r w:rsidR="00F47623">
          <w:rPr>
            <w:webHidden/>
          </w:rPr>
          <w:fldChar w:fldCharType="begin"/>
        </w:r>
        <w:r w:rsidR="00F47623">
          <w:rPr>
            <w:webHidden/>
          </w:rPr>
          <w:instrText xml:space="preserve"> PAGEREF _Toc74755133 \h </w:instrText>
        </w:r>
        <w:r w:rsidR="00F47623">
          <w:rPr>
            <w:webHidden/>
          </w:rPr>
        </w:r>
        <w:r w:rsidR="00F47623">
          <w:rPr>
            <w:webHidden/>
          </w:rPr>
          <w:fldChar w:fldCharType="separate"/>
        </w:r>
        <w:r w:rsidR="000D0994">
          <w:rPr>
            <w:webHidden/>
          </w:rPr>
          <w:t>23</w:t>
        </w:r>
        <w:r w:rsidR="00F47623">
          <w:rPr>
            <w:webHidden/>
          </w:rPr>
          <w:fldChar w:fldCharType="end"/>
        </w:r>
      </w:hyperlink>
    </w:p>
    <w:p w14:paraId="7A60F3B2" w14:textId="260034F7" w:rsidR="00F47623" w:rsidRDefault="005A658A">
      <w:pPr>
        <w:pStyle w:val="TM2"/>
        <w:rPr>
          <w:rFonts w:cstheme="minorBidi"/>
          <w:smallCaps w:val="0"/>
          <w:sz w:val="22"/>
          <w:szCs w:val="22"/>
          <w:lang w:eastAsia="fr-CA"/>
        </w:rPr>
      </w:pPr>
      <w:hyperlink w:anchor="_Toc74755134" w:history="1">
        <w:r w:rsidR="00F47623" w:rsidRPr="005626D3">
          <w:rPr>
            <w:rStyle w:val="Lienhypertexte"/>
          </w:rPr>
          <w:t>OPÉRER UN PRO-SHOP</w:t>
        </w:r>
        <w:r w:rsidR="00F47623">
          <w:rPr>
            <w:webHidden/>
          </w:rPr>
          <w:tab/>
        </w:r>
        <w:r w:rsidR="00F47623">
          <w:rPr>
            <w:webHidden/>
          </w:rPr>
          <w:fldChar w:fldCharType="begin"/>
        </w:r>
        <w:r w:rsidR="00F47623">
          <w:rPr>
            <w:webHidden/>
          </w:rPr>
          <w:instrText xml:space="preserve"> PAGEREF _Toc74755134 \h </w:instrText>
        </w:r>
        <w:r w:rsidR="00F47623">
          <w:rPr>
            <w:webHidden/>
          </w:rPr>
        </w:r>
        <w:r w:rsidR="00F47623">
          <w:rPr>
            <w:webHidden/>
          </w:rPr>
          <w:fldChar w:fldCharType="separate"/>
        </w:r>
        <w:r w:rsidR="000D0994">
          <w:rPr>
            <w:webHidden/>
          </w:rPr>
          <w:t>24</w:t>
        </w:r>
        <w:r w:rsidR="00F47623">
          <w:rPr>
            <w:webHidden/>
          </w:rPr>
          <w:fldChar w:fldCharType="end"/>
        </w:r>
      </w:hyperlink>
    </w:p>
    <w:p w14:paraId="7471E81A" w14:textId="3C9A2434" w:rsidR="00F47623" w:rsidRDefault="005A658A">
      <w:pPr>
        <w:pStyle w:val="TM2"/>
        <w:rPr>
          <w:rFonts w:cstheme="minorBidi"/>
          <w:smallCaps w:val="0"/>
          <w:sz w:val="22"/>
          <w:szCs w:val="22"/>
          <w:lang w:eastAsia="fr-CA"/>
        </w:rPr>
      </w:pPr>
      <w:hyperlink w:anchor="_Toc74755135" w:history="1">
        <w:r w:rsidR="00F47623" w:rsidRPr="005626D3">
          <w:rPr>
            <w:rStyle w:val="Lienhypertexte"/>
          </w:rPr>
          <w:t>OPÉRER UN RESTAURANT</w:t>
        </w:r>
        <w:r w:rsidR="00F47623">
          <w:rPr>
            <w:webHidden/>
          </w:rPr>
          <w:tab/>
        </w:r>
        <w:r w:rsidR="00F47623">
          <w:rPr>
            <w:webHidden/>
          </w:rPr>
          <w:fldChar w:fldCharType="begin"/>
        </w:r>
        <w:r w:rsidR="00F47623">
          <w:rPr>
            <w:webHidden/>
          </w:rPr>
          <w:instrText xml:space="preserve"> PAGEREF _Toc74755135 \h </w:instrText>
        </w:r>
        <w:r w:rsidR="00F47623">
          <w:rPr>
            <w:webHidden/>
          </w:rPr>
        </w:r>
        <w:r w:rsidR="00F47623">
          <w:rPr>
            <w:webHidden/>
          </w:rPr>
          <w:fldChar w:fldCharType="separate"/>
        </w:r>
        <w:r w:rsidR="000D0994">
          <w:rPr>
            <w:webHidden/>
          </w:rPr>
          <w:t>25</w:t>
        </w:r>
        <w:r w:rsidR="00F47623">
          <w:rPr>
            <w:webHidden/>
          </w:rPr>
          <w:fldChar w:fldCharType="end"/>
        </w:r>
      </w:hyperlink>
    </w:p>
    <w:p w14:paraId="50E211C6" w14:textId="478BB121" w:rsidR="00F47623" w:rsidRDefault="005A658A">
      <w:pPr>
        <w:pStyle w:val="TM2"/>
        <w:rPr>
          <w:rFonts w:cstheme="minorBidi"/>
          <w:smallCaps w:val="0"/>
          <w:sz w:val="22"/>
          <w:szCs w:val="22"/>
          <w:lang w:eastAsia="fr-CA"/>
        </w:rPr>
      </w:pPr>
      <w:hyperlink w:anchor="_Toc74755136" w:history="1">
        <w:r w:rsidR="00F47623" w:rsidRPr="005626D3">
          <w:rPr>
            <w:rStyle w:val="Lienhypertexte"/>
          </w:rPr>
          <w:t>FORMATION ET INFORMATIONS PARTICULIÈRES À L’EMPLOI</w:t>
        </w:r>
        <w:r w:rsidR="00F47623">
          <w:rPr>
            <w:webHidden/>
          </w:rPr>
          <w:tab/>
        </w:r>
        <w:r w:rsidR="00F47623">
          <w:rPr>
            <w:webHidden/>
          </w:rPr>
          <w:fldChar w:fldCharType="begin"/>
        </w:r>
        <w:r w:rsidR="00F47623">
          <w:rPr>
            <w:webHidden/>
          </w:rPr>
          <w:instrText xml:space="preserve"> PAGEREF _Toc74755136 \h </w:instrText>
        </w:r>
        <w:r w:rsidR="00F47623">
          <w:rPr>
            <w:webHidden/>
          </w:rPr>
        </w:r>
        <w:r w:rsidR="00F47623">
          <w:rPr>
            <w:webHidden/>
          </w:rPr>
          <w:fldChar w:fldCharType="separate"/>
        </w:r>
        <w:r w:rsidR="000D0994">
          <w:rPr>
            <w:webHidden/>
          </w:rPr>
          <w:t>27</w:t>
        </w:r>
        <w:r w:rsidR="00F47623">
          <w:rPr>
            <w:webHidden/>
          </w:rPr>
          <w:fldChar w:fldCharType="end"/>
        </w:r>
      </w:hyperlink>
    </w:p>
    <w:p w14:paraId="1BD3B054" w14:textId="0BD0BB2A" w:rsidR="001F7056" w:rsidRDefault="001F7056">
      <w:r>
        <w:fldChar w:fldCharType="end"/>
      </w:r>
    </w:p>
    <w:p w14:paraId="5BA1B505" w14:textId="65AA5ACE" w:rsidR="00EC0DEA" w:rsidRDefault="00EC0DEA">
      <w:pPr>
        <w:spacing w:after="160" w:line="259" w:lineRule="auto"/>
      </w:pPr>
      <w:r>
        <w:br w:type="page"/>
      </w:r>
    </w:p>
    <w:p w14:paraId="150E0142" w14:textId="64896B79" w:rsidR="00037DA8" w:rsidRPr="00F47623" w:rsidRDefault="00F47623" w:rsidP="00F47623">
      <w:pPr>
        <w:pStyle w:val="Titreniveau2"/>
        <w:numPr>
          <w:ilvl w:val="0"/>
          <w:numId w:val="0"/>
        </w:numPr>
        <w:rPr>
          <w:caps w:val="0"/>
        </w:rPr>
      </w:pPr>
      <w:bookmarkStart w:id="0" w:name="_Toc74755127"/>
      <w:r w:rsidRPr="00F47623">
        <w:rPr>
          <w:caps w:val="0"/>
        </w:rPr>
        <w:lastRenderedPageBreak/>
        <w:t>PRÉAMBULE</w:t>
      </w:r>
      <w:bookmarkEnd w:id="0"/>
    </w:p>
    <w:p w14:paraId="512FC07A" w14:textId="73963558" w:rsidR="006D31FB" w:rsidRDefault="006D31FB" w:rsidP="003C3A4A">
      <w:pPr>
        <w:spacing w:before="120" w:after="120"/>
        <w:ind w:left="2250"/>
      </w:pPr>
      <w:r w:rsidRPr="00334108">
        <w:rPr>
          <w:noProof/>
          <w:color w:val="1F497D"/>
          <w:lang w:eastAsia="fr-CA"/>
        </w:rPr>
        <mc:AlternateContent>
          <mc:Choice Requires="wps">
            <w:drawing>
              <wp:anchor distT="45720" distB="45720" distL="114300" distR="114300" simplePos="0" relativeHeight="251658242" behindDoc="0" locked="0" layoutInCell="1" allowOverlap="1" wp14:anchorId="1EAA4655" wp14:editId="3218E09E">
                <wp:simplePos x="0" y="0"/>
                <wp:positionH relativeFrom="margin">
                  <wp:posOffset>525145</wp:posOffset>
                </wp:positionH>
                <wp:positionV relativeFrom="margin">
                  <wp:posOffset>389255</wp:posOffset>
                </wp:positionV>
                <wp:extent cx="5353685" cy="485140"/>
                <wp:effectExtent l="19050" t="19050" r="18415" b="1016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685" cy="485140"/>
                        </a:xfrm>
                        <a:prstGeom prst="rect">
                          <a:avLst/>
                        </a:prstGeom>
                        <a:noFill/>
                        <a:ln w="28575">
                          <a:solidFill>
                            <a:srgbClr val="8B1D20"/>
                          </a:solidFill>
                          <a:miter lim="800000"/>
                          <a:headEnd/>
                          <a:tailEnd/>
                        </a:ln>
                      </wps:spPr>
                      <wps:txbx>
                        <w:txbxContent>
                          <w:p w14:paraId="739D48B7" w14:textId="04CF24DE" w:rsidR="00A057BA" w:rsidRPr="000E1CE3" w:rsidRDefault="00A057BA" w:rsidP="00A057BA">
                            <w:pPr>
                              <w:jc w:val="center"/>
                              <w:rPr>
                                <w:b/>
                                <w:color w:val="000000" w:themeColor="text1"/>
                              </w:rPr>
                            </w:pPr>
                            <w:r w:rsidRPr="000E1CE3">
                              <w:rPr>
                                <w:b/>
                                <w:color w:val="000000" w:themeColor="text1"/>
                              </w:rPr>
                              <w:t>Adaptez le document à votre milieu de travail et consulte</w:t>
                            </w:r>
                            <w:r w:rsidR="00695EA1">
                              <w:rPr>
                                <w:b/>
                                <w:color w:val="000000" w:themeColor="text1"/>
                              </w:rPr>
                              <w:t>z</w:t>
                            </w:r>
                            <w:r w:rsidRPr="000E1CE3">
                              <w:rPr>
                                <w:b/>
                                <w:color w:val="000000" w:themeColor="text1"/>
                              </w:rPr>
                              <w:t xml:space="preserve"> le site de l’APSAM pour y trouver d’autres références à des mesures de prévention.</w:t>
                            </w:r>
                          </w:p>
                          <w:p w14:paraId="48749BC9" w14:textId="048B6B3A" w:rsidR="00240BBC" w:rsidRPr="00BB21FE" w:rsidRDefault="00240BBC" w:rsidP="00240BBC">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A4655" id="Zone de texte 2" o:spid="_x0000_s1029" type="#_x0000_t202" style="position:absolute;left:0;text-align:left;margin-left:41.35pt;margin-top:30.65pt;width:421.55pt;height:38.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" filled="f" strokecolor="#8b1d20" strokeweight="2.25pt">
                <v:textbox>
                  <w:txbxContent>
                    <w:p w14:paraId="739D48B7" w14:textId="04CF24DE" w:rsidR="00A057BA" w:rsidRPr="000E1CE3" w:rsidRDefault="00A057BA" w:rsidP="00A057BA">
                      <w:pPr>
                        <w:jc w:val="center"/>
                        <w:rPr>
                          <w:b/>
                          <w:color w:val="000000" w:themeColor="text1"/>
                        </w:rPr>
                      </w:pPr>
                      <w:r w:rsidRPr="000E1CE3">
                        <w:rPr>
                          <w:b/>
                          <w:color w:val="000000" w:themeColor="text1"/>
                        </w:rPr>
                        <w:t>Adaptez le document à votre milieu de travail et consulte</w:t>
                      </w:r>
                      <w:r w:rsidR="00695EA1">
                        <w:rPr>
                          <w:b/>
                          <w:color w:val="000000" w:themeColor="text1"/>
                        </w:rPr>
                        <w:t>z</w:t>
                      </w:r>
                      <w:r w:rsidRPr="000E1CE3">
                        <w:rPr>
                          <w:b/>
                          <w:color w:val="000000" w:themeColor="text1"/>
                        </w:rPr>
                        <w:t xml:space="preserve"> le site de l’APSAM pour y trouver d’autres références à des mesures de prévention.</w:t>
                      </w:r>
                    </w:p>
                    <w:p w14:paraId="48749BC9" w14:textId="048B6B3A" w:rsidR="00240BBC" w:rsidRPr="00BB21FE" w:rsidRDefault="00240BBC" w:rsidP="00240BBC">
                      <w:pPr>
                        <w:jc w:val="center"/>
                        <w:rPr>
                          <w:b/>
                        </w:rPr>
                      </w:pPr>
                    </w:p>
                  </w:txbxContent>
                </v:textbox>
                <w10:wrap type="square" anchorx="margin" anchory="margin"/>
              </v:shape>
            </w:pict>
          </mc:Fallback>
        </mc:AlternateContent>
      </w:r>
    </w:p>
    <w:p w14:paraId="53AEF070" w14:textId="08E26BD2" w:rsidR="006D31FB" w:rsidRDefault="006D31FB" w:rsidP="003C3A4A">
      <w:pPr>
        <w:spacing w:before="120" w:after="120"/>
        <w:ind w:left="2250"/>
      </w:pPr>
    </w:p>
    <w:p w14:paraId="45CBFE9B" w14:textId="74630479" w:rsidR="006D31FB" w:rsidRDefault="006D31FB" w:rsidP="003C3A4A">
      <w:pPr>
        <w:spacing w:before="120" w:after="120"/>
        <w:ind w:left="2250"/>
      </w:pPr>
    </w:p>
    <w:p w14:paraId="16E3B4B3" w14:textId="5771984B" w:rsidR="007A6924" w:rsidRDefault="007A6924" w:rsidP="006D31FB">
      <w:pPr>
        <w:spacing w:before="120" w:after="120"/>
        <w:jc w:val="both"/>
      </w:pPr>
      <w:r>
        <w:t>L’analyse de la sécurité des tâches est une technique d’identification des risques qui est dite préventive et analytique. Elle permet aux équipes de travail d’identifier les risques présents dans une tâche afin de les éliminer ou de les contrôler, par la suite</w:t>
      </w:r>
      <w:r>
        <w:rPr>
          <w:rStyle w:val="Appelnotedebasdep"/>
        </w:rPr>
        <w:footnoteReference w:id="2"/>
      </w:r>
      <w:r>
        <w:t>.</w:t>
      </w:r>
    </w:p>
    <w:p w14:paraId="79903B33" w14:textId="5C4219AB" w:rsidR="00BC3130" w:rsidRDefault="007A6924" w:rsidP="00CF2804">
      <w:pPr>
        <w:jc w:val="both"/>
      </w:pPr>
      <w:r>
        <w:t xml:space="preserve">Les tableaux ci-dessous présentent différentes situations de travail générales ainsi que certaines tâches réalisées en aréna. Une liste de risques associés à ces tâches sont énumérés ainsi que des mesures de prévention.  Attention! </w:t>
      </w:r>
      <w:r w:rsidRPr="004E34A8">
        <w:rPr>
          <w:b/>
          <w:bCs/>
        </w:rPr>
        <w:t>Cet outil doit</w:t>
      </w:r>
      <w:r w:rsidRPr="002C0A31">
        <w:rPr>
          <w:b/>
          <w:bCs/>
        </w:rPr>
        <w:t xml:space="preserve"> être adapté à la réalité de votre milieu</w:t>
      </w:r>
      <w:r>
        <w:rPr>
          <w:b/>
          <w:bCs/>
        </w:rPr>
        <w:t xml:space="preserve">, </w:t>
      </w:r>
      <w:r w:rsidRPr="001D76C2">
        <w:t>notamment puisque</w:t>
      </w:r>
      <w:r>
        <w:rPr>
          <w:b/>
          <w:bCs/>
        </w:rPr>
        <w:t xml:space="preserve"> </w:t>
      </w:r>
      <w:r>
        <w:t>la réalisation des tâches ou la configuration de vos installations diffèrent d’un endroit à l’autre. L’outil vous propose aussi des</w:t>
      </w:r>
      <w:r w:rsidRPr="0003161F">
        <w:t xml:space="preserve"> </w:t>
      </w:r>
      <w:r>
        <w:t xml:space="preserve">références vers des documents ou </w:t>
      </w:r>
      <w:hyperlink r:id="rId14" w:history="1">
        <w:r w:rsidRPr="00026FDC">
          <w:rPr>
            <w:rStyle w:val="Lienhypertexte"/>
          </w:rPr>
          <w:t xml:space="preserve">le site </w:t>
        </w:r>
        <w:r w:rsidR="00DB5938">
          <w:rPr>
            <w:rStyle w:val="Lienhypertexte"/>
          </w:rPr>
          <w:t>W</w:t>
        </w:r>
        <w:r w:rsidRPr="00026FDC">
          <w:rPr>
            <w:rStyle w:val="Lienhypertexte"/>
          </w:rPr>
          <w:t>eb de l’APSAM</w:t>
        </w:r>
      </w:hyperlink>
      <w:r>
        <w:t xml:space="preserve"> afin de vous </w:t>
      </w:r>
      <w:r w:rsidRPr="0003161F">
        <w:t xml:space="preserve">aider à bâtir vos propres outils. </w:t>
      </w:r>
    </w:p>
    <w:p w14:paraId="51A8A427" w14:textId="0787A34B" w:rsidR="0008178D" w:rsidRPr="00334108" w:rsidRDefault="0008178D" w:rsidP="006D31FB">
      <w:pPr>
        <w:spacing w:before="120" w:after="120"/>
      </w:pPr>
      <w:r w:rsidRPr="00334108">
        <w:t>Il vous faudra donc :</w:t>
      </w:r>
    </w:p>
    <w:p w14:paraId="4DAE48DB" w14:textId="24CE7B46" w:rsidR="0008178D" w:rsidRPr="00334108" w:rsidRDefault="0008178D" w:rsidP="006D31FB">
      <w:pPr>
        <w:pStyle w:val="Paragraphedeliste"/>
        <w:numPr>
          <w:ilvl w:val="0"/>
          <w:numId w:val="19"/>
        </w:numPr>
        <w:ind w:left="360"/>
      </w:pPr>
      <w:r w:rsidRPr="00334108">
        <w:t xml:space="preserve">Déterminer les </w:t>
      </w:r>
      <w:r w:rsidRPr="00F2300E">
        <w:rPr>
          <w:b/>
          <w:bCs/>
        </w:rPr>
        <w:t>tâches</w:t>
      </w:r>
      <w:r w:rsidRPr="00334108">
        <w:t xml:space="preserve"> qui seront accomplies par le travailleur</w:t>
      </w:r>
    </w:p>
    <w:p w14:paraId="322DC77C" w14:textId="6990AD61" w:rsidR="0008178D" w:rsidRPr="00334108" w:rsidRDefault="00575A81" w:rsidP="006D31FB">
      <w:pPr>
        <w:pStyle w:val="Paragraphedeliste"/>
        <w:numPr>
          <w:ilvl w:val="0"/>
          <w:numId w:val="19"/>
        </w:numPr>
        <w:ind w:left="720"/>
      </w:pPr>
      <w:r w:rsidRPr="00334108">
        <w:t>F</w:t>
      </w:r>
      <w:r w:rsidR="0008178D" w:rsidRPr="00334108">
        <w:t xml:space="preserve">aire un tableau par tâche, comme </w:t>
      </w:r>
      <w:r w:rsidR="002B22BD">
        <w:t>ci-dessous</w:t>
      </w:r>
    </w:p>
    <w:p w14:paraId="214AB64B" w14:textId="2A8754D7" w:rsidR="0008178D" w:rsidRPr="00334108" w:rsidRDefault="0008178D" w:rsidP="006D31FB">
      <w:pPr>
        <w:pStyle w:val="Paragraphedeliste"/>
        <w:numPr>
          <w:ilvl w:val="0"/>
          <w:numId w:val="19"/>
        </w:numPr>
        <w:ind w:left="360"/>
      </w:pPr>
      <w:r w:rsidRPr="00334108">
        <w:t xml:space="preserve">Si ce n’est déjà fait, analyser une à une les tâches afin d’identifier les </w:t>
      </w:r>
      <w:r w:rsidRPr="00334108">
        <w:rPr>
          <w:b/>
          <w:bCs/>
        </w:rPr>
        <w:t>risques présents dans votre milieu de travail</w:t>
      </w:r>
    </w:p>
    <w:p w14:paraId="4A401158" w14:textId="47554B65" w:rsidR="0008178D" w:rsidRPr="00334108" w:rsidRDefault="0008178D" w:rsidP="00487B29">
      <w:pPr>
        <w:pStyle w:val="Paragraphedeliste"/>
        <w:numPr>
          <w:ilvl w:val="0"/>
          <w:numId w:val="19"/>
        </w:numPr>
        <w:ind w:left="720"/>
      </w:pPr>
      <w:r w:rsidRPr="00334108">
        <w:t>Décortiquer la tâche en sous-étapes (les inscrire dans la colonne «</w:t>
      </w:r>
      <w:r w:rsidR="00E13CB1">
        <w:t xml:space="preserve"> </w:t>
      </w:r>
      <w:r w:rsidRPr="00334108">
        <w:t>Composantes de la tâche »)</w:t>
      </w:r>
    </w:p>
    <w:p w14:paraId="19A62B4E" w14:textId="4E9D480B" w:rsidR="0008178D" w:rsidRPr="00334108" w:rsidRDefault="0008178D" w:rsidP="00487B29">
      <w:pPr>
        <w:pStyle w:val="Paragraphedeliste"/>
        <w:numPr>
          <w:ilvl w:val="0"/>
          <w:numId w:val="19"/>
        </w:numPr>
        <w:ind w:left="720"/>
      </w:pPr>
      <w:r w:rsidRPr="00334108">
        <w:t>Pour chacune des composantes, identifier les risques (les inscrire dans la colonne</w:t>
      </w:r>
      <w:r w:rsidR="003B6AF5" w:rsidRPr="00334108">
        <w:t xml:space="preserve"> </w:t>
      </w:r>
      <w:r w:rsidRPr="00334108">
        <w:t>« Risques »)</w:t>
      </w:r>
    </w:p>
    <w:p w14:paraId="16D80450" w14:textId="51874CD5" w:rsidR="0008178D" w:rsidRPr="00334108" w:rsidRDefault="00575A81" w:rsidP="006D31FB">
      <w:pPr>
        <w:pStyle w:val="Paragraphedeliste"/>
        <w:numPr>
          <w:ilvl w:val="0"/>
          <w:numId w:val="19"/>
        </w:numPr>
        <w:ind w:left="360"/>
      </w:pPr>
      <w:r w:rsidRPr="00334108">
        <w:t>Prévoir</w:t>
      </w:r>
      <w:r w:rsidR="0008178D" w:rsidRPr="00334108">
        <w:t xml:space="preserve"> et mettre en place les </w:t>
      </w:r>
      <w:r w:rsidR="0008178D" w:rsidRPr="00334108">
        <w:rPr>
          <w:b/>
          <w:bCs/>
        </w:rPr>
        <w:t>mesures de prévention</w:t>
      </w:r>
      <w:r w:rsidR="0008178D" w:rsidRPr="00334108">
        <w:t>, en suivant la hiérarchie des mesures, pour chaque risque</w:t>
      </w:r>
    </w:p>
    <w:p w14:paraId="2BF83474" w14:textId="02E1A9F0" w:rsidR="0008178D" w:rsidRPr="00334108" w:rsidRDefault="005441B1" w:rsidP="00487B29">
      <w:pPr>
        <w:pStyle w:val="Paragraphedeliste"/>
        <w:numPr>
          <w:ilvl w:val="0"/>
          <w:numId w:val="19"/>
        </w:numPr>
        <w:ind w:left="720"/>
      </w:pPr>
      <w:r w:rsidRPr="00334108">
        <w:t>R</w:t>
      </w:r>
      <w:r w:rsidR="0008178D" w:rsidRPr="00334108">
        <w:t>emplir la colonne « Mesures de prévention et références suggérées »</w:t>
      </w:r>
    </w:p>
    <w:p w14:paraId="176415D3" w14:textId="19927A2F" w:rsidR="00D03AC5" w:rsidRPr="008D2D4B" w:rsidRDefault="00C06C7C" w:rsidP="008D2D4B">
      <w:pPr>
        <w:spacing w:after="160" w:line="259" w:lineRule="auto"/>
        <w:rPr>
          <w:rFonts w:eastAsiaTheme="minorHAnsi" w:cstheme="minorHAnsi"/>
          <w:b/>
          <w:bCs/>
          <w:caps/>
          <w:color w:val="174A7C"/>
          <w:spacing w:val="-4"/>
          <w:sz w:val="32"/>
          <w:szCs w:val="32"/>
          <w:u w:color="000000"/>
        </w:rPr>
      </w:pPr>
      <w:r>
        <w:br w:type="page"/>
      </w:r>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32"/>
        <w:gridCol w:w="1933"/>
        <w:gridCol w:w="1288"/>
        <w:gridCol w:w="4922"/>
      </w:tblGrid>
      <w:tr w:rsidR="00BC5875" w:rsidRPr="0003161F" w14:paraId="27BB5212" w14:textId="77777777" w:rsidTr="0094567B">
        <w:trPr>
          <w:jc w:val="center"/>
        </w:trPr>
        <w:tc>
          <w:tcPr>
            <w:tcW w:w="1932" w:type="dxa"/>
            <w:shd w:val="clear" w:color="auto" w:fill="8B1D20"/>
            <w:vAlign w:val="center"/>
          </w:tcPr>
          <w:p w14:paraId="461C6A67" w14:textId="4F9E11AC" w:rsidR="00BC5875" w:rsidRPr="008542B0" w:rsidRDefault="00742653" w:rsidP="0094567B">
            <w:pPr>
              <w:tabs>
                <w:tab w:val="left" w:pos="4253"/>
                <w:tab w:val="left" w:pos="7513"/>
              </w:tabs>
              <w:jc w:val="center"/>
              <w:rPr>
                <w:rFonts w:cs="Calibri"/>
                <w:b/>
                <w:color w:val="FFFFFF" w:themeColor="background1"/>
                <w:szCs w:val="20"/>
              </w:rPr>
            </w:pPr>
            <w:r w:rsidRPr="008542B0">
              <w:rPr>
                <w:rFonts w:cs="Calibri"/>
                <w:b/>
                <w:color w:val="FFFFFF" w:themeColor="background1"/>
                <w:szCs w:val="20"/>
              </w:rPr>
              <w:lastRenderedPageBreak/>
              <w:t>COMPOSANTES DE LA TÂCHE</w:t>
            </w:r>
          </w:p>
        </w:tc>
        <w:tc>
          <w:tcPr>
            <w:tcW w:w="1933" w:type="dxa"/>
            <w:shd w:val="clear" w:color="auto" w:fill="8B1D20"/>
            <w:vAlign w:val="center"/>
          </w:tcPr>
          <w:p w14:paraId="4B2AC842" w14:textId="19083523" w:rsidR="00BC5875" w:rsidRPr="008542B0" w:rsidRDefault="00742653" w:rsidP="0094567B">
            <w:pPr>
              <w:tabs>
                <w:tab w:val="left" w:pos="4253"/>
                <w:tab w:val="left" w:pos="7513"/>
              </w:tabs>
              <w:jc w:val="center"/>
              <w:rPr>
                <w:rFonts w:cs="Calibri"/>
                <w:b/>
                <w:color w:val="FFFFFF" w:themeColor="background1"/>
                <w:szCs w:val="20"/>
              </w:rPr>
            </w:pPr>
            <w:r w:rsidRPr="008542B0">
              <w:rPr>
                <w:rFonts w:cs="Calibri"/>
                <w:b/>
                <w:color w:val="FFFFFF" w:themeColor="background1"/>
                <w:szCs w:val="20"/>
              </w:rPr>
              <w:t>RISQUES</w:t>
            </w:r>
          </w:p>
        </w:tc>
        <w:tc>
          <w:tcPr>
            <w:tcW w:w="6210" w:type="dxa"/>
            <w:gridSpan w:val="2"/>
            <w:shd w:val="clear" w:color="auto" w:fill="8B1D20"/>
            <w:vAlign w:val="center"/>
          </w:tcPr>
          <w:p w14:paraId="435179D2" w14:textId="4BEC810D" w:rsidR="00BC5875" w:rsidRPr="008542B0" w:rsidRDefault="00742653" w:rsidP="0094567B">
            <w:pPr>
              <w:tabs>
                <w:tab w:val="left" w:pos="4253"/>
                <w:tab w:val="left" w:pos="7513"/>
              </w:tabs>
              <w:jc w:val="center"/>
              <w:rPr>
                <w:rFonts w:cs="Calibri"/>
                <w:b/>
                <w:color w:val="FFFFFF" w:themeColor="background1"/>
                <w:szCs w:val="20"/>
              </w:rPr>
            </w:pPr>
            <w:r w:rsidRPr="008542B0">
              <w:rPr>
                <w:rFonts w:cs="Calibri"/>
                <w:b/>
                <w:color w:val="FFFFFF" w:themeColor="background1"/>
                <w:szCs w:val="20"/>
              </w:rPr>
              <w:t>MESURES DE PRÉVENTION ET RÉFÉRENCES SUGGÉRÉES</w:t>
            </w:r>
          </w:p>
        </w:tc>
      </w:tr>
      <w:tr w:rsidR="00BC5875" w:rsidRPr="0003161F" w14:paraId="31B932F9" w14:textId="77777777" w:rsidTr="0094567B">
        <w:trPr>
          <w:trHeight w:val="864"/>
          <w:jc w:val="center"/>
        </w:trPr>
        <w:tc>
          <w:tcPr>
            <w:tcW w:w="1932" w:type="dxa"/>
            <w:vMerge w:val="restart"/>
            <w:shd w:val="clear" w:color="auto" w:fill="auto"/>
          </w:tcPr>
          <w:p w14:paraId="58483BC7" w14:textId="77777777" w:rsidR="00BC5875" w:rsidRPr="0003161F" w:rsidRDefault="00BC5875" w:rsidP="0094567B">
            <w:pPr>
              <w:tabs>
                <w:tab w:val="left" w:pos="4253"/>
                <w:tab w:val="left" w:pos="7513"/>
              </w:tabs>
              <w:rPr>
                <w:rFonts w:cs="Calibri"/>
                <w:color w:val="002060"/>
                <w:sz w:val="20"/>
                <w:szCs w:val="20"/>
              </w:rPr>
            </w:pPr>
          </w:p>
        </w:tc>
        <w:tc>
          <w:tcPr>
            <w:tcW w:w="1933" w:type="dxa"/>
            <w:vMerge w:val="restart"/>
            <w:shd w:val="clear" w:color="auto" w:fill="auto"/>
          </w:tcPr>
          <w:p w14:paraId="662A26D2" w14:textId="77777777" w:rsidR="00BC5875" w:rsidRPr="0003161F" w:rsidRDefault="00BC5875" w:rsidP="0094567B">
            <w:pPr>
              <w:tabs>
                <w:tab w:val="left" w:pos="4253"/>
                <w:tab w:val="left" w:pos="7513"/>
              </w:tabs>
              <w:rPr>
                <w:rFonts w:cs="Calibri"/>
                <w:color w:val="002060"/>
                <w:sz w:val="20"/>
                <w:szCs w:val="20"/>
              </w:rPr>
            </w:pPr>
          </w:p>
        </w:tc>
        <w:tc>
          <w:tcPr>
            <w:tcW w:w="1288" w:type="dxa"/>
            <w:vAlign w:val="center"/>
          </w:tcPr>
          <w:p w14:paraId="7A2024D8" w14:textId="77777777" w:rsidR="00BC5875" w:rsidRPr="0003161F" w:rsidRDefault="00BC5875" w:rsidP="0094567B">
            <w:pPr>
              <w:tabs>
                <w:tab w:val="left" w:pos="4253"/>
                <w:tab w:val="left" w:pos="7513"/>
              </w:tabs>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59FC9E82" wp14:editId="35BD5805">
                  <wp:extent cx="411480" cy="411480"/>
                  <wp:effectExtent l="0" t="0" r="7620" b="7620"/>
                  <wp:docPr id="59594" name="Graphique 59594"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4922" w:type="dxa"/>
            <w:shd w:val="clear" w:color="auto" w:fill="auto"/>
          </w:tcPr>
          <w:p w14:paraId="3E327B83" w14:textId="583B98E2" w:rsidR="00BC5875" w:rsidRPr="00A56134" w:rsidRDefault="00BC5875" w:rsidP="0094567B">
            <w:pPr>
              <w:tabs>
                <w:tab w:val="left" w:pos="4253"/>
                <w:tab w:val="left" w:pos="7513"/>
              </w:tabs>
              <w:spacing w:before="120" w:after="120"/>
              <w:ind w:right="158"/>
              <w:rPr>
                <w:rFonts w:cs="Calibri"/>
                <w:sz w:val="20"/>
                <w:szCs w:val="20"/>
              </w:rPr>
            </w:pPr>
            <w:r w:rsidRPr="00A56134">
              <w:rPr>
                <w:rFonts w:cs="Calibri"/>
                <w:sz w:val="20"/>
                <w:szCs w:val="20"/>
              </w:rPr>
              <w:t>Cette icône réfère à des mesures visant l’élimination du risque à la source</w:t>
            </w:r>
          </w:p>
        </w:tc>
      </w:tr>
      <w:tr w:rsidR="00BC5875" w:rsidRPr="0003161F" w14:paraId="63448FEA" w14:textId="77777777" w:rsidTr="0094567B">
        <w:trPr>
          <w:trHeight w:val="864"/>
          <w:jc w:val="center"/>
        </w:trPr>
        <w:tc>
          <w:tcPr>
            <w:tcW w:w="1932" w:type="dxa"/>
            <w:vMerge/>
            <w:shd w:val="clear" w:color="auto" w:fill="auto"/>
          </w:tcPr>
          <w:p w14:paraId="28E540E4" w14:textId="77777777" w:rsidR="00BC5875" w:rsidRPr="0003161F" w:rsidRDefault="00BC5875" w:rsidP="0094567B">
            <w:pPr>
              <w:tabs>
                <w:tab w:val="left" w:pos="4253"/>
                <w:tab w:val="left" w:pos="7513"/>
              </w:tabs>
              <w:rPr>
                <w:rFonts w:cs="Calibri"/>
                <w:color w:val="002060"/>
                <w:sz w:val="20"/>
                <w:szCs w:val="20"/>
              </w:rPr>
            </w:pPr>
          </w:p>
        </w:tc>
        <w:tc>
          <w:tcPr>
            <w:tcW w:w="1933" w:type="dxa"/>
            <w:vMerge/>
            <w:shd w:val="clear" w:color="auto" w:fill="auto"/>
          </w:tcPr>
          <w:p w14:paraId="7DF73AC6" w14:textId="77777777" w:rsidR="00BC5875" w:rsidRPr="0003161F" w:rsidRDefault="00BC5875" w:rsidP="0094567B">
            <w:pPr>
              <w:tabs>
                <w:tab w:val="left" w:pos="4253"/>
                <w:tab w:val="left" w:pos="7513"/>
              </w:tabs>
              <w:rPr>
                <w:rFonts w:cs="Calibri"/>
                <w:color w:val="002060"/>
                <w:sz w:val="20"/>
                <w:szCs w:val="20"/>
              </w:rPr>
            </w:pPr>
          </w:p>
        </w:tc>
        <w:tc>
          <w:tcPr>
            <w:tcW w:w="1288" w:type="dxa"/>
            <w:vAlign w:val="center"/>
          </w:tcPr>
          <w:p w14:paraId="1096B6DE" w14:textId="77777777" w:rsidR="00BC5875" w:rsidRPr="0003161F" w:rsidRDefault="00BC5875" w:rsidP="0094567B">
            <w:pPr>
              <w:tabs>
                <w:tab w:val="left" w:pos="4253"/>
                <w:tab w:val="left" w:pos="7513"/>
              </w:tabs>
              <w:jc w:val="center"/>
              <w:rPr>
                <w:rFonts w:cs="Calibri"/>
                <w:color w:val="002060"/>
                <w:sz w:val="20"/>
                <w:szCs w:val="20"/>
              </w:rPr>
            </w:pPr>
            <w:r>
              <w:rPr>
                <w:rFonts w:cs="Calibri"/>
                <w:noProof/>
                <w:color w:val="17365D"/>
                <w:sz w:val="20"/>
                <w:szCs w:val="20"/>
                <w:lang w:eastAsia="fr-CA"/>
              </w:rPr>
              <w:drawing>
                <wp:inline distT="0" distB="0" distL="0" distR="0" wp14:anchorId="4FF0E43D" wp14:editId="0A538226">
                  <wp:extent cx="411480" cy="411480"/>
                  <wp:effectExtent l="0" t="0" r="7620" b="0"/>
                  <wp:docPr id="216" name="Graphique 216"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4922" w:type="dxa"/>
            <w:shd w:val="clear" w:color="auto" w:fill="auto"/>
          </w:tcPr>
          <w:p w14:paraId="00F21CB9" w14:textId="016500CE" w:rsidR="00BC5875" w:rsidRPr="00A56134" w:rsidRDefault="00BC5875" w:rsidP="0094567B">
            <w:pPr>
              <w:tabs>
                <w:tab w:val="left" w:pos="4253"/>
                <w:tab w:val="left" w:pos="7513"/>
              </w:tabs>
              <w:spacing w:before="120" w:after="120"/>
              <w:ind w:right="158"/>
              <w:rPr>
                <w:rFonts w:cs="Calibri"/>
                <w:sz w:val="20"/>
                <w:szCs w:val="20"/>
              </w:rPr>
            </w:pPr>
            <w:r w:rsidRPr="00A56134">
              <w:rPr>
                <w:rFonts w:cs="Calibri"/>
                <w:sz w:val="20"/>
                <w:szCs w:val="20"/>
              </w:rPr>
              <w:t>Cette icône réfère à l’installation de contrôle technique ou de dispositifs de protection sur des équipements, appareils ou outils qui permettent de limiter ou réduire l’exposition au risque</w:t>
            </w:r>
          </w:p>
        </w:tc>
      </w:tr>
      <w:tr w:rsidR="00BC5875" w:rsidRPr="0003161F" w14:paraId="3BCF2DFD" w14:textId="77777777" w:rsidTr="0094567B">
        <w:trPr>
          <w:trHeight w:val="864"/>
          <w:jc w:val="center"/>
        </w:trPr>
        <w:tc>
          <w:tcPr>
            <w:tcW w:w="1932" w:type="dxa"/>
            <w:vMerge/>
            <w:shd w:val="clear" w:color="auto" w:fill="auto"/>
          </w:tcPr>
          <w:p w14:paraId="5851F261" w14:textId="77777777" w:rsidR="00BC5875" w:rsidRPr="0003161F" w:rsidRDefault="00BC5875" w:rsidP="0094567B">
            <w:pPr>
              <w:tabs>
                <w:tab w:val="left" w:pos="4253"/>
                <w:tab w:val="left" w:pos="7513"/>
              </w:tabs>
              <w:rPr>
                <w:rFonts w:cs="Calibri"/>
                <w:color w:val="002060"/>
                <w:sz w:val="20"/>
                <w:szCs w:val="20"/>
              </w:rPr>
            </w:pPr>
          </w:p>
        </w:tc>
        <w:tc>
          <w:tcPr>
            <w:tcW w:w="1933" w:type="dxa"/>
            <w:vMerge/>
            <w:shd w:val="clear" w:color="auto" w:fill="auto"/>
          </w:tcPr>
          <w:p w14:paraId="5ACC4788" w14:textId="77777777" w:rsidR="00BC5875" w:rsidRPr="0003161F" w:rsidRDefault="00BC5875" w:rsidP="0094567B">
            <w:pPr>
              <w:tabs>
                <w:tab w:val="left" w:pos="4253"/>
                <w:tab w:val="left" w:pos="7513"/>
              </w:tabs>
              <w:rPr>
                <w:rFonts w:cs="Calibri"/>
                <w:color w:val="002060"/>
                <w:sz w:val="20"/>
                <w:szCs w:val="20"/>
              </w:rPr>
            </w:pPr>
          </w:p>
        </w:tc>
        <w:tc>
          <w:tcPr>
            <w:tcW w:w="1288" w:type="dxa"/>
            <w:vAlign w:val="center"/>
          </w:tcPr>
          <w:p w14:paraId="69E11381" w14:textId="77777777" w:rsidR="00BC5875" w:rsidRPr="0003161F" w:rsidRDefault="00BC5875" w:rsidP="0094567B">
            <w:pPr>
              <w:tabs>
                <w:tab w:val="left" w:pos="4253"/>
                <w:tab w:val="left" w:pos="7513"/>
              </w:tabs>
              <w:jc w:val="center"/>
              <w:rPr>
                <w:rFonts w:cs="Calibri"/>
                <w:noProof/>
                <w:color w:val="17365D"/>
                <w:sz w:val="20"/>
                <w:szCs w:val="20"/>
              </w:rPr>
            </w:pPr>
            <w:r>
              <w:rPr>
                <w:rFonts w:cs="Calibri"/>
                <w:noProof/>
                <w:color w:val="17365D"/>
                <w:sz w:val="20"/>
                <w:szCs w:val="20"/>
                <w:lang w:eastAsia="fr-CA"/>
              </w:rPr>
              <w:drawing>
                <wp:inline distT="0" distB="0" distL="0" distR="0" wp14:anchorId="6FB08A99" wp14:editId="16BAD13B">
                  <wp:extent cx="411480" cy="411480"/>
                  <wp:effectExtent l="0" t="0" r="7620" b="7620"/>
                  <wp:docPr id="59611" name="Graphique 59611"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4922" w:type="dxa"/>
            <w:shd w:val="clear" w:color="auto" w:fill="auto"/>
          </w:tcPr>
          <w:p w14:paraId="7AB639AA" w14:textId="18EBEF80" w:rsidR="00BC5875" w:rsidRPr="00A56134" w:rsidRDefault="00BC5875" w:rsidP="0094567B">
            <w:pPr>
              <w:tabs>
                <w:tab w:val="left" w:pos="4253"/>
                <w:tab w:val="left" w:pos="7513"/>
              </w:tabs>
              <w:spacing w:before="120" w:after="120"/>
              <w:ind w:right="158"/>
              <w:rPr>
                <w:rFonts w:cs="Calibri"/>
                <w:sz w:val="20"/>
                <w:szCs w:val="20"/>
              </w:rPr>
            </w:pPr>
            <w:r w:rsidRPr="00A56134">
              <w:rPr>
                <w:rFonts w:cs="Calibri"/>
                <w:sz w:val="20"/>
                <w:szCs w:val="20"/>
              </w:rPr>
              <w:t>Cette icône réfère à des mesures de prévention incluant l’utilisation de moyens alternatifs visant à réduire ou contrôler les risques ergonomiques</w:t>
            </w:r>
          </w:p>
        </w:tc>
      </w:tr>
      <w:tr w:rsidR="00BC5875" w:rsidRPr="0003161F" w14:paraId="23EE3F93" w14:textId="77777777" w:rsidTr="0094567B">
        <w:trPr>
          <w:trHeight w:val="864"/>
          <w:jc w:val="center"/>
        </w:trPr>
        <w:tc>
          <w:tcPr>
            <w:tcW w:w="1932" w:type="dxa"/>
            <w:vMerge/>
            <w:shd w:val="clear" w:color="auto" w:fill="auto"/>
          </w:tcPr>
          <w:p w14:paraId="162406DF" w14:textId="77777777" w:rsidR="00BC5875" w:rsidRPr="0003161F" w:rsidRDefault="00BC5875" w:rsidP="0094567B">
            <w:pPr>
              <w:tabs>
                <w:tab w:val="left" w:pos="4253"/>
                <w:tab w:val="left" w:pos="7513"/>
              </w:tabs>
              <w:rPr>
                <w:rFonts w:cs="Calibri"/>
                <w:color w:val="002060"/>
                <w:sz w:val="20"/>
                <w:szCs w:val="20"/>
              </w:rPr>
            </w:pPr>
          </w:p>
        </w:tc>
        <w:tc>
          <w:tcPr>
            <w:tcW w:w="1933" w:type="dxa"/>
            <w:vMerge/>
            <w:shd w:val="clear" w:color="auto" w:fill="auto"/>
          </w:tcPr>
          <w:p w14:paraId="7F28692E" w14:textId="77777777" w:rsidR="00BC5875" w:rsidRPr="0003161F" w:rsidRDefault="00BC5875" w:rsidP="0094567B">
            <w:pPr>
              <w:tabs>
                <w:tab w:val="left" w:pos="4253"/>
                <w:tab w:val="left" w:pos="7513"/>
              </w:tabs>
              <w:rPr>
                <w:rFonts w:cs="Calibri"/>
                <w:color w:val="002060"/>
                <w:sz w:val="20"/>
                <w:szCs w:val="20"/>
              </w:rPr>
            </w:pPr>
          </w:p>
        </w:tc>
        <w:tc>
          <w:tcPr>
            <w:tcW w:w="1288" w:type="dxa"/>
            <w:vAlign w:val="center"/>
          </w:tcPr>
          <w:p w14:paraId="4C58178D" w14:textId="77777777" w:rsidR="00BC5875" w:rsidRPr="0003161F" w:rsidRDefault="00BC5875" w:rsidP="0094567B">
            <w:pPr>
              <w:tabs>
                <w:tab w:val="left" w:pos="4253"/>
                <w:tab w:val="left" w:pos="7513"/>
              </w:tabs>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48CAB071" wp14:editId="517D3EB4">
                  <wp:extent cx="411480" cy="411480"/>
                  <wp:effectExtent l="0" t="0" r="7620" b="7620"/>
                  <wp:docPr id="59637" name="Graphique 59637"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4922" w:type="dxa"/>
            <w:shd w:val="clear" w:color="auto" w:fill="auto"/>
          </w:tcPr>
          <w:p w14:paraId="6A8C5037" w14:textId="2E4FBC6F" w:rsidR="00BC5875" w:rsidRPr="00A56134" w:rsidRDefault="00BC5875" w:rsidP="0094567B">
            <w:pPr>
              <w:tabs>
                <w:tab w:val="left" w:pos="4253"/>
                <w:tab w:val="left" w:pos="7513"/>
              </w:tabs>
              <w:spacing w:before="120" w:after="120"/>
              <w:ind w:right="158"/>
              <w:rPr>
                <w:rFonts w:cs="Calibri"/>
                <w:sz w:val="20"/>
                <w:szCs w:val="20"/>
              </w:rPr>
            </w:pPr>
            <w:r w:rsidRPr="00A56134">
              <w:rPr>
                <w:rFonts w:cs="Times New Roman"/>
                <w:sz w:val="20"/>
                <w:szCs w:val="20"/>
              </w:rPr>
              <w:t>Cette icône réfère à l’organisation du travail pour réduire ou contrôler les risques (ex. : revoir l’horaire du travail, la planification des tâches, les pauses)</w:t>
            </w:r>
          </w:p>
        </w:tc>
      </w:tr>
      <w:tr w:rsidR="00BC5875" w:rsidRPr="0003161F" w14:paraId="0F71E3C4" w14:textId="77777777" w:rsidTr="0094567B">
        <w:trPr>
          <w:trHeight w:val="864"/>
          <w:jc w:val="center"/>
        </w:trPr>
        <w:tc>
          <w:tcPr>
            <w:tcW w:w="1932" w:type="dxa"/>
            <w:vMerge/>
            <w:shd w:val="clear" w:color="auto" w:fill="auto"/>
          </w:tcPr>
          <w:p w14:paraId="0609ABF8" w14:textId="77777777" w:rsidR="00BC5875" w:rsidRPr="0003161F" w:rsidRDefault="00BC5875" w:rsidP="0094567B">
            <w:pPr>
              <w:tabs>
                <w:tab w:val="left" w:pos="4253"/>
                <w:tab w:val="left" w:pos="7513"/>
              </w:tabs>
              <w:rPr>
                <w:rFonts w:cs="Calibri"/>
                <w:color w:val="002060"/>
                <w:sz w:val="20"/>
                <w:szCs w:val="20"/>
              </w:rPr>
            </w:pPr>
          </w:p>
        </w:tc>
        <w:tc>
          <w:tcPr>
            <w:tcW w:w="1933" w:type="dxa"/>
            <w:vMerge/>
            <w:shd w:val="clear" w:color="auto" w:fill="auto"/>
          </w:tcPr>
          <w:p w14:paraId="3C16FA19" w14:textId="77777777" w:rsidR="00BC5875" w:rsidRPr="0003161F" w:rsidRDefault="00BC5875" w:rsidP="0094567B">
            <w:pPr>
              <w:tabs>
                <w:tab w:val="left" w:pos="4253"/>
                <w:tab w:val="left" w:pos="7513"/>
              </w:tabs>
              <w:rPr>
                <w:rFonts w:cs="Calibri"/>
                <w:color w:val="002060"/>
                <w:sz w:val="20"/>
                <w:szCs w:val="20"/>
              </w:rPr>
            </w:pPr>
          </w:p>
        </w:tc>
        <w:tc>
          <w:tcPr>
            <w:tcW w:w="1288" w:type="dxa"/>
            <w:vAlign w:val="center"/>
          </w:tcPr>
          <w:p w14:paraId="588562FA" w14:textId="3262BEF7" w:rsidR="00BC5875" w:rsidRDefault="000C5518" w:rsidP="0094567B">
            <w:pPr>
              <w:tabs>
                <w:tab w:val="left" w:pos="4253"/>
                <w:tab w:val="left" w:pos="7513"/>
              </w:tabs>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144D184" wp14:editId="36294731">
                  <wp:extent cx="264725" cy="320040"/>
                  <wp:effectExtent l="0" t="0" r="2540" b="3810"/>
                  <wp:docPr id="59639" name="Image 5963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4922" w:type="dxa"/>
            <w:shd w:val="clear" w:color="auto" w:fill="auto"/>
          </w:tcPr>
          <w:p w14:paraId="1032FF1E" w14:textId="43FCAFA0" w:rsidR="00BC5875" w:rsidRPr="00A56134" w:rsidRDefault="00BC5875" w:rsidP="0094567B">
            <w:pPr>
              <w:tabs>
                <w:tab w:val="left" w:pos="4253"/>
                <w:tab w:val="left" w:pos="7513"/>
              </w:tabs>
              <w:spacing w:before="120" w:after="120"/>
              <w:ind w:right="158"/>
              <w:rPr>
                <w:rFonts w:cs="Calibri"/>
                <w:sz w:val="20"/>
                <w:szCs w:val="20"/>
              </w:rPr>
            </w:pPr>
            <w:r w:rsidRPr="00A56134">
              <w:rPr>
                <w:rFonts w:cs="Calibri"/>
                <w:sz w:val="20"/>
                <w:szCs w:val="20"/>
              </w:rPr>
              <w:t>Cette icône réfère à un programme, un plan d’action ou une méthode sécuritaire de travail qui devrait dicter les lignes de conduite préventive</w:t>
            </w:r>
          </w:p>
        </w:tc>
      </w:tr>
      <w:tr w:rsidR="00BC5875" w:rsidRPr="0003161F" w14:paraId="76632CEA" w14:textId="77777777" w:rsidTr="0094567B">
        <w:trPr>
          <w:trHeight w:val="864"/>
          <w:jc w:val="center"/>
        </w:trPr>
        <w:tc>
          <w:tcPr>
            <w:tcW w:w="1932" w:type="dxa"/>
            <w:vMerge/>
            <w:shd w:val="clear" w:color="auto" w:fill="auto"/>
          </w:tcPr>
          <w:p w14:paraId="1F3B7CB8" w14:textId="77777777" w:rsidR="00BC5875" w:rsidRPr="0003161F" w:rsidRDefault="00BC5875" w:rsidP="0094567B">
            <w:pPr>
              <w:tabs>
                <w:tab w:val="left" w:pos="4253"/>
                <w:tab w:val="left" w:pos="7513"/>
              </w:tabs>
              <w:rPr>
                <w:rFonts w:cs="Calibri"/>
                <w:color w:val="002060"/>
                <w:sz w:val="20"/>
                <w:szCs w:val="20"/>
              </w:rPr>
            </w:pPr>
          </w:p>
        </w:tc>
        <w:tc>
          <w:tcPr>
            <w:tcW w:w="1933" w:type="dxa"/>
            <w:vMerge/>
            <w:shd w:val="clear" w:color="auto" w:fill="auto"/>
          </w:tcPr>
          <w:p w14:paraId="482C6042" w14:textId="77777777" w:rsidR="00BC5875" w:rsidRPr="0003161F" w:rsidRDefault="00BC5875" w:rsidP="0094567B">
            <w:pPr>
              <w:tabs>
                <w:tab w:val="left" w:pos="4253"/>
                <w:tab w:val="left" w:pos="7513"/>
              </w:tabs>
              <w:rPr>
                <w:rFonts w:cs="Calibri"/>
                <w:color w:val="002060"/>
                <w:sz w:val="20"/>
                <w:szCs w:val="20"/>
              </w:rPr>
            </w:pPr>
          </w:p>
        </w:tc>
        <w:tc>
          <w:tcPr>
            <w:tcW w:w="1288" w:type="dxa"/>
            <w:vAlign w:val="center"/>
          </w:tcPr>
          <w:p w14:paraId="69758D67" w14:textId="56528B53" w:rsidR="00BC5875" w:rsidRPr="00085F51" w:rsidRDefault="000C5518" w:rsidP="0094567B">
            <w:pPr>
              <w:tabs>
                <w:tab w:val="left" w:pos="4253"/>
                <w:tab w:val="left" w:pos="7513"/>
              </w:tabs>
              <w:jc w:val="center"/>
              <w:rPr>
                <w:rFonts w:cs="Calibri"/>
                <w:b/>
                <w:bCs/>
                <w:noProof/>
                <w:color w:val="17365D"/>
                <w:sz w:val="20"/>
                <w:szCs w:val="20"/>
                <w:lang w:eastAsia="fr-CA"/>
              </w:rPr>
            </w:pPr>
            <w:r>
              <w:rPr>
                <w:rFonts w:cs="Calibri"/>
                <w:b/>
                <w:bCs/>
                <w:noProof/>
                <w:color w:val="17365D"/>
                <w:sz w:val="20"/>
                <w:szCs w:val="20"/>
                <w:lang w:eastAsia="fr-CA"/>
              </w:rPr>
              <w:drawing>
                <wp:inline distT="0" distB="0" distL="0" distR="0" wp14:anchorId="37B7C9F7" wp14:editId="45DC1DBB">
                  <wp:extent cx="411480" cy="411480"/>
                  <wp:effectExtent l="0" t="0" r="7620" b="7620"/>
                  <wp:docPr id="59640" name="Image 59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4922" w:type="dxa"/>
            <w:shd w:val="clear" w:color="auto" w:fill="auto"/>
          </w:tcPr>
          <w:p w14:paraId="5DBEA8EB" w14:textId="4FEA5F49" w:rsidR="00BC5875" w:rsidRPr="00A56134" w:rsidRDefault="00BC5875" w:rsidP="0094567B">
            <w:pPr>
              <w:tabs>
                <w:tab w:val="left" w:pos="4253"/>
                <w:tab w:val="left" w:pos="7513"/>
              </w:tabs>
              <w:spacing w:before="120" w:after="120"/>
              <w:ind w:right="158"/>
              <w:rPr>
                <w:rFonts w:cs="Calibri"/>
                <w:sz w:val="20"/>
                <w:szCs w:val="20"/>
              </w:rPr>
            </w:pPr>
            <w:r w:rsidRPr="00A56134">
              <w:rPr>
                <w:rFonts w:cs="Calibri"/>
                <w:sz w:val="20"/>
                <w:szCs w:val="20"/>
              </w:rPr>
              <w:t>Cette icône réfère à la formation ou l’information qui devrait être transmise aux travailleurs</w:t>
            </w:r>
          </w:p>
        </w:tc>
      </w:tr>
      <w:tr w:rsidR="00BC5875" w:rsidRPr="0003161F" w14:paraId="7AAD0097" w14:textId="77777777" w:rsidTr="0094567B">
        <w:trPr>
          <w:trHeight w:val="864"/>
          <w:jc w:val="center"/>
        </w:trPr>
        <w:tc>
          <w:tcPr>
            <w:tcW w:w="1932" w:type="dxa"/>
            <w:vMerge/>
            <w:shd w:val="clear" w:color="auto" w:fill="auto"/>
          </w:tcPr>
          <w:p w14:paraId="55BEFC46" w14:textId="77777777" w:rsidR="00BC5875" w:rsidRPr="0003161F" w:rsidRDefault="00BC5875" w:rsidP="0094567B">
            <w:pPr>
              <w:tabs>
                <w:tab w:val="left" w:pos="4253"/>
                <w:tab w:val="left" w:pos="7513"/>
              </w:tabs>
              <w:rPr>
                <w:rFonts w:cs="Calibri"/>
                <w:color w:val="002060"/>
                <w:sz w:val="20"/>
                <w:szCs w:val="20"/>
              </w:rPr>
            </w:pPr>
          </w:p>
        </w:tc>
        <w:tc>
          <w:tcPr>
            <w:tcW w:w="1933" w:type="dxa"/>
            <w:vMerge/>
            <w:shd w:val="clear" w:color="auto" w:fill="auto"/>
          </w:tcPr>
          <w:p w14:paraId="1AE0FF98" w14:textId="77777777" w:rsidR="00BC5875" w:rsidRPr="0003161F" w:rsidRDefault="00BC5875" w:rsidP="0094567B">
            <w:pPr>
              <w:tabs>
                <w:tab w:val="left" w:pos="4253"/>
                <w:tab w:val="left" w:pos="7513"/>
              </w:tabs>
              <w:rPr>
                <w:rFonts w:cs="Calibri"/>
                <w:color w:val="002060"/>
                <w:sz w:val="20"/>
                <w:szCs w:val="20"/>
              </w:rPr>
            </w:pPr>
          </w:p>
        </w:tc>
        <w:tc>
          <w:tcPr>
            <w:tcW w:w="1288" w:type="dxa"/>
            <w:vAlign w:val="center"/>
          </w:tcPr>
          <w:p w14:paraId="44BA2EDA" w14:textId="4FC98FFD" w:rsidR="00BC5875" w:rsidRPr="0003161F" w:rsidRDefault="000C5518" w:rsidP="0094567B">
            <w:pPr>
              <w:tabs>
                <w:tab w:val="left" w:pos="4253"/>
                <w:tab w:val="left" w:pos="7513"/>
              </w:tabs>
              <w:jc w:val="center"/>
              <w:rPr>
                <w:rFonts w:cs="Calibri"/>
                <w:noProof/>
                <w:color w:val="17365D"/>
                <w:sz w:val="20"/>
                <w:szCs w:val="20"/>
              </w:rPr>
            </w:pPr>
            <w:r>
              <w:rPr>
                <w:rFonts w:cs="Calibri"/>
                <w:noProof/>
                <w:color w:val="17365D"/>
                <w:sz w:val="20"/>
                <w:szCs w:val="20"/>
              </w:rPr>
              <w:drawing>
                <wp:inline distT="0" distB="0" distL="0" distR="0" wp14:anchorId="02A5CD28" wp14:editId="53FD4C4A">
                  <wp:extent cx="411480" cy="411480"/>
                  <wp:effectExtent l="0" t="0" r="7620" b="0"/>
                  <wp:docPr id="59642" name="Image 59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4922" w:type="dxa"/>
            <w:shd w:val="clear" w:color="auto" w:fill="auto"/>
          </w:tcPr>
          <w:p w14:paraId="35A449B9" w14:textId="6D5640B1" w:rsidR="00BC5875" w:rsidRPr="00A56134" w:rsidRDefault="00BC5875" w:rsidP="0094567B">
            <w:pPr>
              <w:tabs>
                <w:tab w:val="left" w:pos="4253"/>
                <w:tab w:val="left" w:pos="7513"/>
              </w:tabs>
              <w:spacing w:before="120" w:after="120"/>
              <w:ind w:right="158"/>
              <w:rPr>
                <w:rFonts w:cs="Calibri"/>
                <w:sz w:val="20"/>
                <w:szCs w:val="20"/>
              </w:rPr>
            </w:pPr>
            <w:r w:rsidRPr="00A56134">
              <w:rPr>
                <w:rFonts w:cs="Calibri"/>
                <w:sz w:val="20"/>
                <w:szCs w:val="20"/>
              </w:rPr>
              <w:t>Cette icône réfère à un équipement de protection individuel qui pourrait ou devrait être disponible et utilisé</w:t>
            </w:r>
          </w:p>
        </w:tc>
      </w:tr>
    </w:tbl>
    <w:p w14:paraId="38830F63" w14:textId="77777777" w:rsidR="00CA31B0" w:rsidRDefault="00CA31B0">
      <w:pPr>
        <w:spacing w:after="160" w:line="259" w:lineRule="auto"/>
      </w:pPr>
      <w:r>
        <w:br w:type="page"/>
      </w:r>
    </w:p>
    <w:p w14:paraId="16F215FE" w14:textId="29C0DBFB" w:rsidR="00CA31B0" w:rsidRPr="00DC2B1D" w:rsidRDefault="001F7056" w:rsidP="00C616CB">
      <w:pPr>
        <w:pStyle w:val="Titreniveau2"/>
        <w:numPr>
          <w:ilvl w:val="0"/>
          <w:numId w:val="0"/>
        </w:numPr>
      </w:pPr>
      <w:bookmarkStart w:id="1" w:name="_Toc74755128"/>
      <w:r>
        <w:rPr>
          <w:caps w:val="0"/>
        </w:rPr>
        <w:lastRenderedPageBreak/>
        <w:t>TRAVAUX DE GESTION DES SYSTÈMES DE RÉFRIGÉRATION</w:t>
      </w:r>
      <w:bookmarkEnd w:id="1"/>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2070"/>
        <w:gridCol w:w="1980"/>
        <w:gridCol w:w="990"/>
        <w:gridCol w:w="5035"/>
      </w:tblGrid>
      <w:tr w:rsidR="00D462D1" w:rsidRPr="00CE1FBD" w14:paraId="49EA851C" w14:textId="77777777" w:rsidTr="0094567B">
        <w:trPr>
          <w:trHeight w:val="593"/>
          <w:jc w:val="center"/>
        </w:trPr>
        <w:tc>
          <w:tcPr>
            <w:tcW w:w="2070" w:type="dxa"/>
            <w:shd w:val="clear" w:color="auto" w:fill="8B1D20"/>
            <w:vAlign w:val="center"/>
          </w:tcPr>
          <w:p w14:paraId="643F7692" w14:textId="020C9136" w:rsidR="00D462D1" w:rsidRPr="00FF47E4" w:rsidRDefault="007C6347" w:rsidP="0094567B">
            <w:pPr>
              <w:tabs>
                <w:tab w:val="left" w:pos="4253"/>
                <w:tab w:val="left" w:pos="7513"/>
              </w:tabs>
              <w:jc w:val="center"/>
              <w:rPr>
                <w:rFonts w:cs="Calibri"/>
                <w:b/>
                <w:color w:val="FFFFFF" w:themeColor="background1"/>
                <w:szCs w:val="20"/>
              </w:rPr>
            </w:pPr>
            <w:r w:rsidRPr="007C6347">
              <w:rPr>
                <w:rFonts w:cs="Calibri"/>
                <w:b/>
                <w:color w:val="FFFFFF" w:themeColor="background1"/>
                <w:szCs w:val="20"/>
              </w:rPr>
              <w:t>COMPOSANTES DE LA TÂCHE</w:t>
            </w:r>
          </w:p>
        </w:tc>
        <w:tc>
          <w:tcPr>
            <w:tcW w:w="1980" w:type="dxa"/>
            <w:shd w:val="clear" w:color="auto" w:fill="8B1D20"/>
            <w:vAlign w:val="center"/>
          </w:tcPr>
          <w:p w14:paraId="71B4BC2B" w14:textId="199CA30B" w:rsidR="00D462D1" w:rsidRPr="007C6347" w:rsidRDefault="007C6347" w:rsidP="0094567B">
            <w:pPr>
              <w:tabs>
                <w:tab w:val="left" w:pos="4253"/>
                <w:tab w:val="left" w:pos="7513"/>
              </w:tabs>
              <w:jc w:val="center"/>
              <w:rPr>
                <w:rFonts w:cs="Calibri"/>
                <w:b/>
                <w:color w:val="FFFFFF" w:themeColor="background1"/>
                <w:szCs w:val="20"/>
              </w:rPr>
            </w:pPr>
            <w:r w:rsidRPr="007C6347">
              <w:rPr>
                <w:rFonts w:cs="Calibri"/>
                <w:b/>
                <w:color w:val="FFFFFF" w:themeColor="background1"/>
                <w:szCs w:val="20"/>
              </w:rPr>
              <w:t>RISQUES</w:t>
            </w:r>
          </w:p>
        </w:tc>
        <w:tc>
          <w:tcPr>
            <w:tcW w:w="6025" w:type="dxa"/>
            <w:gridSpan w:val="2"/>
            <w:shd w:val="clear" w:color="auto" w:fill="8B1D20"/>
            <w:vAlign w:val="center"/>
          </w:tcPr>
          <w:p w14:paraId="3DA3A480" w14:textId="782AB4ED" w:rsidR="00D462D1" w:rsidRPr="007C6347" w:rsidRDefault="007C6347" w:rsidP="0094567B">
            <w:pPr>
              <w:tabs>
                <w:tab w:val="left" w:pos="4253"/>
                <w:tab w:val="left" w:pos="7513"/>
              </w:tabs>
              <w:jc w:val="center"/>
              <w:rPr>
                <w:rFonts w:cs="Calibri"/>
                <w:b/>
                <w:color w:val="FFFFFF" w:themeColor="background1"/>
                <w:szCs w:val="20"/>
              </w:rPr>
            </w:pPr>
            <w:r w:rsidRPr="007C6347">
              <w:rPr>
                <w:rFonts w:cs="Calibri"/>
                <w:b/>
                <w:color w:val="FFFFFF" w:themeColor="background1"/>
                <w:szCs w:val="20"/>
              </w:rPr>
              <w:t>MESURES DE PRÉVENTION ET RÉFÉRENCES SUGGÉRÉES</w:t>
            </w:r>
          </w:p>
        </w:tc>
      </w:tr>
      <w:tr w:rsidR="00D462D1" w:rsidRPr="00CE1FBD" w14:paraId="04D563DE" w14:textId="77777777" w:rsidTr="0094567B">
        <w:trPr>
          <w:trHeight w:val="183"/>
          <w:jc w:val="center"/>
        </w:trPr>
        <w:tc>
          <w:tcPr>
            <w:tcW w:w="2070" w:type="dxa"/>
            <w:vMerge w:val="restart"/>
            <w:shd w:val="clear" w:color="auto" w:fill="auto"/>
            <w:vAlign w:val="center"/>
          </w:tcPr>
          <w:p w14:paraId="45016F5E" w14:textId="77777777" w:rsidR="00D462D1" w:rsidRPr="00A8457F" w:rsidRDefault="00D462D1" w:rsidP="0094567B">
            <w:pPr>
              <w:tabs>
                <w:tab w:val="left" w:pos="4253"/>
                <w:tab w:val="left" w:pos="7513"/>
              </w:tabs>
              <w:spacing w:before="60" w:after="60"/>
              <w:rPr>
                <w:rFonts w:cs="Calibri"/>
                <w:b/>
                <w:bCs/>
                <w:sz w:val="20"/>
                <w:szCs w:val="20"/>
              </w:rPr>
            </w:pPr>
            <w:r w:rsidRPr="00A8457F">
              <w:rPr>
                <w:rFonts w:cs="Calibri"/>
                <w:b/>
                <w:bCs/>
                <w:sz w:val="20"/>
                <w:szCs w:val="20"/>
              </w:rPr>
              <w:t>Entretien et inspection des systèmes</w:t>
            </w:r>
          </w:p>
          <w:p w14:paraId="631A4E13" w14:textId="77777777" w:rsidR="00D462D1" w:rsidRPr="00A8457F" w:rsidRDefault="00D462D1"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A8457F">
              <w:rPr>
                <w:rFonts w:cs="Calibri"/>
                <w:sz w:val="20"/>
                <w:szCs w:val="20"/>
              </w:rPr>
              <w:t>Vérification des alarmes</w:t>
            </w:r>
          </w:p>
          <w:p w14:paraId="03322272" w14:textId="77777777" w:rsidR="00D462D1" w:rsidRPr="00A8457F" w:rsidRDefault="00D462D1"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A8457F">
              <w:rPr>
                <w:rFonts w:cs="Calibri"/>
                <w:sz w:val="20"/>
                <w:szCs w:val="20"/>
              </w:rPr>
              <w:t>Prise de données de température</w:t>
            </w:r>
          </w:p>
          <w:p w14:paraId="35602656" w14:textId="77777777" w:rsidR="00D462D1" w:rsidRPr="004C588D" w:rsidRDefault="00D462D1" w:rsidP="0094567B">
            <w:pPr>
              <w:pStyle w:val="Paragraphedeliste"/>
              <w:numPr>
                <w:ilvl w:val="0"/>
                <w:numId w:val="20"/>
              </w:numPr>
              <w:tabs>
                <w:tab w:val="left" w:pos="4253"/>
                <w:tab w:val="left" w:pos="5529"/>
              </w:tabs>
              <w:spacing w:before="60" w:after="60"/>
              <w:ind w:left="150" w:hanging="158"/>
              <w:rPr>
                <w:rFonts w:cs="Calibri"/>
                <w:b/>
                <w:bCs/>
                <w:color w:val="002060"/>
                <w:sz w:val="20"/>
                <w:szCs w:val="20"/>
                <w:u w:val="single"/>
              </w:rPr>
            </w:pPr>
            <w:r w:rsidRPr="00A8457F">
              <w:rPr>
                <w:rFonts w:cs="Calibri"/>
                <w:sz w:val="20"/>
                <w:szCs w:val="20"/>
              </w:rPr>
              <w:t>Remise à zéro des compresseurs</w:t>
            </w:r>
          </w:p>
        </w:tc>
        <w:tc>
          <w:tcPr>
            <w:tcW w:w="8005" w:type="dxa"/>
            <w:gridSpan w:val="3"/>
            <w:shd w:val="clear" w:color="auto" w:fill="auto"/>
            <w:vAlign w:val="center"/>
          </w:tcPr>
          <w:p w14:paraId="44AB908E" w14:textId="465AF9EB" w:rsidR="00D462D1" w:rsidRPr="00A8457F" w:rsidRDefault="00D462D1" w:rsidP="0094567B">
            <w:pPr>
              <w:spacing w:before="120" w:after="120"/>
              <w:rPr>
                <w:rFonts w:ascii="Calibri" w:eastAsia="Times New Roman" w:hAnsi="Calibri" w:cs="Calibri"/>
                <w:sz w:val="20"/>
                <w:szCs w:val="20"/>
                <w:highlight w:val="yellow"/>
                <w:lang w:eastAsia="fr-CA"/>
              </w:rPr>
            </w:pPr>
            <w:r w:rsidRPr="00A8457F">
              <w:rPr>
                <w:rFonts w:cs="Calibri"/>
                <w:b/>
                <w:sz w:val="20"/>
                <w:szCs w:val="20"/>
                <w:u w:val="single"/>
              </w:rPr>
              <w:t>ATTENTION</w:t>
            </w:r>
            <w:r w:rsidRPr="00E13CB1">
              <w:rPr>
                <w:rFonts w:cs="Calibri"/>
                <w:sz w:val="20"/>
                <w:szCs w:val="20"/>
              </w:rPr>
              <w:t> :</w:t>
            </w:r>
            <w:r w:rsidRPr="00A8457F">
              <w:rPr>
                <w:rFonts w:cs="Calibri"/>
                <w:sz w:val="20"/>
                <w:szCs w:val="20"/>
              </w:rPr>
              <w:t xml:space="preserve"> L’entretien et les interventions réalisés sur ces systèmes doivent être faits par du personnel autorisés, tel que les mécaniciens de machineries fixes et des frigoristes. Il est essentiel de se référer aux règlements applicables et de respecter les prescriptions</w:t>
            </w:r>
          </w:p>
        </w:tc>
      </w:tr>
      <w:tr w:rsidR="00D462D1" w:rsidRPr="00CE1FBD" w14:paraId="2B0D94CC" w14:textId="77777777" w:rsidTr="0094567B">
        <w:trPr>
          <w:trHeight w:val="183"/>
          <w:jc w:val="center"/>
        </w:trPr>
        <w:tc>
          <w:tcPr>
            <w:tcW w:w="2070" w:type="dxa"/>
            <w:vMerge/>
            <w:shd w:val="clear" w:color="auto" w:fill="auto"/>
            <w:vAlign w:val="center"/>
          </w:tcPr>
          <w:p w14:paraId="0964EBAE" w14:textId="77777777" w:rsidR="00D462D1" w:rsidRPr="00532587" w:rsidRDefault="00D462D1" w:rsidP="0094567B">
            <w:pPr>
              <w:pStyle w:val="Paragraphedeliste"/>
              <w:numPr>
                <w:ilvl w:val="0"/>
                <w:numId w:val="20"/>
              </w:numPr>
              <w:tabs>
                <w:tab w:val="left" w:pos="4253"/>
                <w:tab w:val="left" w:pos="5529"/>
              </w:tabs>
              <w:ind w:left="0" w:hanging="158"/>
              <w:contextualSpacing w:val="0"/>
              <w:rPr>
                <w:rFonts w:cs="Calibri"/>
                <w:sz w:val="20"/>
                <w:szCs w:val="20"/>
              </w:rPr>
            </w:pPr>
          </w:p>
        </w:tc>
        <w:tc>
          <w:tcPr>
            <w:tcW w:w="1980" w:type="dxa"/>
            <w:vMerge w:val="restart"/>
            <w:shd w:val="clear" w:color="auto" w:fill="auto"/>
            <w:vAlign w:val="center"/>
          </w:tcPr>
          <w:p w14:paraId="7FB2363E" w14:textId="77777777" w:rsidR="00D462D1" w:rsidRPr="00A8457F" w:rsidRDefault="00D462D1" w:rsidP="0094567B">
            <w:pPr>
              <w:tabs>
                <w:tab w:val="left" w:pos="4253"/>
                <w:tab w:val="left" w:pos="7513"/>
              </w:tabs>
              <w:spacing w:before="60" w:after="60"/>
              <w:rPr>
                <w:b/>
                <w:sz w:val="20"/>
              </w:rPr>
            </w:pPr>
            <w:r w:rsidRPr="00A8457F">
              <w:rPr>
                <w:rFonts w:cs="Calibri"/>
                <w:sz w:val="20"/>
                <w:szCs w:val="20"/>
              </w:rPr>
              <w:t>Produits chimiques</w:t>
            </w:r>
          </w:p>
        </w:tc>
        <w:tc>
          <w:tcPr>
            <w:tcW w:w="990" w:type="dxa"/>
            <w:shd w:val="clear" w:color="auto" w:fill="auto"/>
            <w:vAlign w:val="center"/>
          </w:tcPr>
          <w:p w14:paraId="72D7E607" w14:textId="42C6FAEF" w:rsidR="00D462D1" w:rsidRPr="00CE1FBD" w:rsidRDefault="00CE4BD2" w:rsidP="0094567B">
            <w:pPr>
              <w:tabs>
                <w:tab w:val="left" w:pos="4253"/>
                <w:tab w:val="left" w:pos="7513"/>
              </w:tabs>
              <w:jc w:val="center"/>
              <w:rPr>
                <w:b/>
                <w:sz w:val="20"/>
                <w:highlight w:val="yellow"/>
              </w:rPr>
            </w:pPr>
            <w:r>
              <w:rPr>
                <w:rFonts w:ascii="Calibri" w:eastAsia="Times New Roman" w:hAnsi="Calibri" w:cs="Times New Roman"/>
                <w:noProof/>
                <w:sz w:val="16"/>
                <w:szCs w:val="16"/>
                <w:lang w:eastAsia="fr-CA"/>
              </w:rPr>
              <w:drawing>
                <wp:inline distT="0" distB="0" distL="0" distR="0" wp14:anchorId="669579F7" wp14:editId="0F74DC17">
                  <wp:extent cx="264725" cy="320040"/>
                  <wp:effectExtent l="0" t="0" r="2540" b="3810"/>
                  <wp:docPr id="59824" name="Image 598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035" w:type="dxa"/>
            <w:shd w:val="clear" w:color="auto" w:fill="auto"/>
            <w:vAlign w:val="center"/>
          </w:tcPr>
          <w:p w14:paraId="639BD5E1" w14:textId="0BBD513F" w:rsidR="00CE457F" w:rsidRDefault="00D462D1" w:rsidP="0094567B">
            <w:pPr>
              <w:tabs>
                <w:tab w:val="left" w:pos="4253"/>
                <w:tab w:val="left" w:pos="7513"/>
              </w:tabs>
              <w:spacing w:before="120" w:after="60"/>
              <w:rPr>
                <w:rFonts w:ascii="Calibri" w:eastAsia="Times New Roman" w:hAnsi="Calibri" w:cs="Calibri"/>
                <w:sz w:val="20"/>
                <w:szCs w:val="20"/>
                <w:lang w:eastAsia="fr-FR"/>
              </w:rPr>
            </w:pPr>
            <w:r w:rsidRPr="00A8457F">
              <w:rPr>
                <w:rFonts w:ascii="Calibri" w:eastAsia="Times New Roman" w:hAnsi="Calibri" w:cs="Calibri"/>
                <w:sz w:val="20"/>
                <w:szCs w:val="20"/>
                <w:lang w:eastAsia="fr-FR"/>
              </w:rPr>
              <w:t>Se référer au plan d’action « La gestion des matières dangereuses et résiduelles » ainsi que le document de support au plan d’actio</w:t>
            </w:r>
            <w:r w:rsidR="002963F9">
              <w:rPr>
                <w:rFonts w:ascii="Calibri" w:eastAsia="Times New Roman" w:hAnsi="Calibri" w:cs="Calibri"/>
                <w:sz w:val="20"/>
                <w:szCs w:val="20"/>
                <w:lang w:eastAsia="fr-FR"/>
              </w:rPr>
              <w:t>n</w:t>
            </w:r>
          </w:p>
          <w:p w14:paraId="5FA07DF9" w14:textId="37B987CF" w:rsidR="00D462D1" w:rsidRPr="00A8457F" w:rsidRDefault="005A658A" w:rsidP="0094567B">
            <w:pPr>
              <w:tabs>
                <w:tab w:val="left" w:pos="4253"/>
                <w:tab w:val="left" w:pos="7513"/>
              </w:tabs>
              <w:spacing w:before="60" w:after="120"/>
              <w:rPr>
                <w:rFonts w:ascii="Calibri" w:eastAsia="Times New Roman" w:hAnsi="Calibri" w:cs="Calibri"/>
                <w:sz w:val="16"/>
                <w:szCs w:val="16"/>
                <w:highlight w:val="yellow"/>
                <w:lang w:eastAsia="fr-CA"/>
              </w:rPr>
            </w:pPr>
            <w:hyperlink r:id="rId26" w:history="1">
              <w:r w:rsidR="00D462D1" w:rsidRPr="00A8457F">
                <w:rPr>
                  <w:rFonts w:ascii="Calibri" w:eastAsia="Times New Roman" w:hAnsi="Calibri" w:cs="Calibri"/>
                  <w:color w:val="8B1D20"/>
                  <w:sz w:val="16"/>
                  <w:szCs w:val="16"/>
                  <w:u w:val="single"/>
                  <w:lang w:eastAsia="fr-CA"/>
                </w:rPr>
                <w:t>https://www.apsam.com/theme/risques-chimiques/matieres-dangereuses</w:t>
              </w:r>
            </w:hyperlink>
          </w:p>
        </w:tc>
      </w:tr>
      <w:tr w:rsidR="00D462D1" w:rsidRPr="00CE1FBD" w14:paraId="42BE5C7F" w14:textId="77777777" w:rsidTr="0094567B">
        <w:trPr>
          <w:trHeight w:val="183"/>
          <w:jc w:val="center"/>
        </w:trPr>
        <w:tc>
          <w:tcPr>
            <w:tcW w:w="2070" w:type="dxa"/>
            <w:vMerge/>
            <w:shd w:val="clear" w:color="auto" w:fill="auto"/>
            <w:vAlign w:val="center"/>
          </w:tcPr>
          <w:p w14:paraId="431219B2" w14:textId="77777777" w:rsidR="00D462D1" w:rsidRPr="00CE1FBD" w:rsidRDefault="00D462D1" w:rsidP="0094567B">
            <w:pPr>
              <w:tabs>
                <w:tab w:val="left" w:pos="4253"/>
                <w:tab w:val="left" w:pos="7513"/>
              </w:tabs>
              <w:jc w:val="center"/>
              <w:rPr>
                <w:rFonts w:cs="Calibri"/>
                <w:sz w:val="20"/>
                <w:szCs w:val="20"/>
                <w:highlight w:val="yellow"/>
              </w:rPr>
            </w:pPr>
          </w:p>
        </w:tc>
        <w:tc>
          <w:tcPr>
            <w:tcW w:w="1980" w:type="dxa"/>
            <w:vMerge/>
            <w:shd w:val="clear" w:color="auto" w:fill="auto"/>
            <w:vAlign w:val="center"/>
          </w:tcPr>
          <w:p w14:paraId="2870955C" w14:textId="77777777" w:rsidR="00D462D1" w:rsidRPr="00A8457F" w:rsidRDefault="00D462D1" w:rsidP="0094567B">
            <w:pPr>
              <w:tabs>
                <w:tab w:val="left" w:pos="4253"/>
                <w:tab w:val="left" w:pos="7513"/>
              </w:tabs>
              <w:spacing w:before="60" w:after="60"/>
              <w:rPr>
                <w:b/>
                <w:sz w:val="20"/>
              </w:rPr>
            </w:pPr>
          </w:p>
        </w:tc>
        <w:tc>
          <w:tcPr>
            <w:tcW w:w="990" w:type="dxa"/>
            <w:shd w:val="clear" w:color="auto" w:fill="auto"/>
            <w:vAlign w:val="center"/>
          </w:tcPr>
          <w:p w14:paraId="021EC025" w14:textId="07614F81" w:rsidR="00D462D1" w:rsidRPr="00CE1FBD" w:rsidRDefault="00CE4BD2" w:rsidP="0094567B">
            <w:pPr>
              <w:tabs>
                <w:tab w:val="left" w:pos="4253"/>
                <w:tab w:val="left" w:pos="7513"/>
              </w:tabs>
              <w:jc w:val="center"/>
              <w:rPr>
                <w:b/>
                <w:sz w:val="20"/>
                <w:highlight w:val="yellow"/>
              </w:rPr>
            </w:pPr>
            <w:r>
              <w:rPr>
                <w:rFonts w:cs="Calibri"/>
                <w:b/>
                <w:bCs/>
                <w:noProof/>
                <w:color w:val="17365D"/>
                <w:sz w:val="20"/>
                <w:szCs w:val="20"/>
                <w:lang w:eastAsia="fr-CA"/>
              </w:rPr>
              <w:drawing>
                <wp:inline distT="0" distB="0" distL="0" distR="0" wp14:anchorId="3B33CA66" wp14:editId="4CE89048">
                  <wp:extent cx="411480" cy="411480"/>
                  <wp:effectExtent l="0" t="0" r="7620" b="7620"/>
                  <wp:docPr id="59894" name="Image 59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035" w:type="dxa"/>
            <w:shd w:val="clear" w:color="auto" w:fill="auto"/>
            <w:vAlign w:val="center"/>
          </w:tcPr>
          <w:p w14:paraId="70BDF71F" w14:textId="26D2AFC1" w:rsidR="00D462D1" w:rsidRPr="00A8457F" w:rsidRDefault="00D462D1" w:rsidP="0094567B">
            <w:pPr>
              <w:tabs>
                <w:tab w:val="left" w:pos="4253"/>
                <w:tab w:val="left" w:pos="7513"/>
              </w:tabs>
              <w:spacing w:before="120" w:after="120"/>
              <w:rPr>
                <w:rFonts w:cs="Calibri"/>
                <w:sz w:val="20"/>
                <w:szCs w:val="20"/>
                <w:highlight w:val="yellow"/>
              </w:rPr>
            </w:pPr>
            <w:r w:rsidRPr="00A8457F">
              <w:rPr>
                <w:rFonts w:cs="Calibri"/>
                <w:sz w:val="20"/>
                <w:szCs w:val="20"/>
              </w:rPr>
              <w:t>Former et informer les travailleurs sur les mesures de prévention exigées dans les fiches de données de sécurité de chaque produit ainsi que les renseignements en cas d’urgence</w:t>
            </w:r>
          </w:p>
        </w:tc>
      </w:tr>
      <w:tr w:rsidR="00D462D1" w:rsidRPr="00CE1FBD" w14:paraId="3C3EC9ED" w14:textId="77777777" w:rsidTr="0094567B">
        <w:trPr>
          <w:trHeight w:val="183"/>
          <w:jc w:val="center"/>
        </w:trPr>
        <w:tc>
          <w:tcPr>
            <w:tcW w:w="2070" w:type="dxa"/>
            <w:vMerge/>
            <w:shd w:val="clear" w:color="auto" w:fill="auto"/>
            <w:vAlign w:val="center"/>
          </w:tcPr>
          <w:p w14:paraId="1BEF44D6" w14:textId="77777777" w:rsidR="00D462D1" w:rsidRPr="00CE1FBD" w:rsidRDefault="00D462D1" w:rsidP="0094567B">
            <w:pPr>
              <w:tabs>
                <w:tab w:val="left" w:pos="4253"/>
                <w:tab w:val="left" w:pos="7513"/>
              </w:tabs>
              <w:jc w:val="center"/>
              <w:rPr>
                <w:rFonts w:cs="Calibri"/>
                <w:sz w:val="20"/>
                <w:szCs w:val="20"/>
                <w:highlight w:val="yellow"/>
              </w:rPr>
            </w:pPr>
          </w:p>
        </w:tc>
        <w:tc>
          <w:tcPr>
            <w:tcW w:w="1980" w:type="dxa"/>
            <w:vMerge w:val="restart"/>
            <w:shd w:val="clear" w:color="auto" w:fill="auto"/>
            <w:vAlign w:val="center"/>
          </w:tcPr>
          <w:p w14:paraId="45309145" w14:textId="77777777" w:rsidR="00D462D1" w:rsidRPr="00A8457F" w:rsidRDefault="00D462D1" w:rsidP="0094567B">
            <w:pPr>
              <w:tabs>
                <w:tab w:val="left" w:pos="4253"/>
                <w:tab w:val="left" w:pos="7513"/>
              </w:tabs>
              <w:spacing w:before="60" w:after="60"/>
              <w:rPr>
                <w:bCs/>
                <w:sz w:val="20"/>
              </w:rPr>
            </w:pPr>
            <w:r w:rsidRPr="00A8457F">
              <w:rPr>
                <w:bCs/>
                <w:sz w:val="20"/>
              </w:rPr>
              <w:t xml:space="preserve">Produits toxiques, inflammables, comburants, corrosifs </w:t>
            </w:r>
          </w:p>
        </w:tc>
        <w:tc>
          <w:tcPr>
            <w:tcW w:w="990" w:type="dxa"/>
            <w:shd w:val="clear" w:color="auto" w:fill="auto"/>
            <w:vAlign w:val="center"/>
          </w:tcPr>
          <w:p w14:paraId="7341E180" w14:textId="5477CDC1" w:rsidR="00D462D1" w:rsidRPr="0056657C" w:rsidRDefault="00CE4BD2" w:rsidP="0094567B">
            <w:pPr>
              <w:tabs>
                <w:tab w:val="left" w:pos="4253"/>
                <w:tab w:val="left" w:pos="7513"/>
              </w:tabs>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31D4F71" wp14:editId="667D4BDC">
                  <wp:extent cx="264725" cy="320040"/>
                  <wp:effectExtent l="0" t="0" r="2540" b="3810"/>
                  <wp:docPr id="59825" name="Image 5982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035" w:type="dxa"/>
            <w:shd w:val="clear" w:color="auto" w:fill="auto"/>
            <w:vAlign w:val="center"/>
          </w:tcPr>
          <w:p w14:paraId="4174D8BF" w14:textId="7BAD34FC" w:rsidR="00D462D1" w:rsidRPr="00A8457F" w:rsidRDefault="00D462D1" w:rsidP="0094567B">
            <w:pPr>
              <w:tabs>
                <w:tab w:val="left" w:pos="4253"/>
                <w:tab w:val="left" w:pos="7513"/>
              </w:tabs>
              <w:spacing w:before="120" w:after="60"/>
              <w:rPr>
                <w:rFonts w:cs="Calibri"/>
                <w:sz w:val="20"/>
                <w:szCs w:val="20"/>
              </w:rPr>
            </w:pPr>
            <w:r w:rsidRPr="00A8457F">
              <w:rPr>
                <w:rFonts w:cs="Calibri"/>
                <w:sz w:val="20"/>
                <w:szCs w:val="20"/>
              </w:rPr>
              <w:t>Établir une méthode sécuritaire de travail lors d’intervention sur les systèmes de réfrigération (chapitre 4 du Guide)</w:t>
            </w:r>
          </w:p>
          <w:p w14:paraId="3AABEAEF" w14:textId="3ED69864" w:rsidR="00D462D1" w:rsidRPr="00A8457F" w:rsidRDefault="00D462D1" w:rsidP="0094567B">
            <w:pPr>
              <w:tabs>
                <w:tab w:val="left" w:pos="4253"/>
                <w:tab w:val="left" w:pos="7513"/>
              </w:tabs>
              <w:spacing w:before="60" w:after="120"/>
              <w:rPr>
                <w:rFonts w:cs="Calibri"/>
                <w:sz w:val="20"/>
                <w:szCs w:val="20"/>
              </w:rPr>
            </w:pPr>
            <w:r w:rsidRPr="007F670A">
              <w:rPr>
                <w:rFonts w:cs="Calibri"/>
                <w:sz w:val="20"/>
                <w:szCs w:val="20"/>
              </w:rPr>
              <w:t xml:space="preserve">Se référer au plan </w:t>
            </w:r>
            <w:r w:rsidRPr="00A8457F">
              <w:rPr>
                <w:rFonts w:cs="Calibri"/>
                <w:sz w:val="20"/>
                <w:szCs w:val="20"/>
              </w:rPr>
              <w:t>d’action « Enjeux de SST et de sécurité publique associés aux réfrigérants dans les complexes sportifs »</w:t>
            </w:r>
          </w:p>
          <w:p w14:paraId="70609A9A" w14:textId="2DE904F9" w:rsidR="00D462D1" w:rsidRPr="00A8457F" w:rsidRDefault="005A658A" w:rsidP="0094567B">
            <w:pPr>
              <w:tabs>
                <w:tab w:val="left" w:pos="4253"/>
                <w:tab w:val="left" w:pos="7513"/>
              </w:tabs>
              <w:spacing w:before="60" w:after="60"/>
              <w:rPr>
                <w:rStyle w:val="Lienhypertexte"/>
                <w:rFonts w:ascii="Calibri" w:eastAsia="Times New Roman" w:hAnsi="Calibri"/>
                <w:color w:val="8B1D20"/>
                <w:sz w:val="16"/>
                <w:szCs w:val="16"/>
                <w:lang w:eastAsia="fr-CA"/>
              </w:rPr>
            </w:pPr>
            <w:hyperlink r:id="rId27" w:anchor="refrigeration" w:history="1">
              <w:r w:rsidR="00972E5C">
                <w:rPr>
                  <w:rStyle w:val="Lienhypertexte"/>
                  <w:rFonts w:ascii="Calibri" w:eastAsia="Times New Roman" w:hAnsi="Calibri"/>
                  <w:color w:val="8B1D20"/>
                  <w:sz w:val="16"/>
                  <w:szCs w:val="16"/>
                  <w:lang w:eastAsia="fr-CA"/>
                </w:rPr>
                <w:t>https://www.apsam.com/clientele/cols-bleus/arenas/qualite-de-lair-dans-les-arenas#refrigeration</w:t>
              </w:r>
            </w:hyperlink>
          </w:p>
          <w:p w14:paraId="45C1F0C7" w14:textId="1FEF445D" w:rsidR="00D462D1" w:rsidRPr="00A8457F" w:rsidRDefault="005A658A" w:rsidP="0094567B">
            <w:pPr>
              <w:tabs>
                <w:tab w:val="left" w:pos="4253"/>
                <w:tab w:val="left" w:pos="7513"/>
              </w:tabs>
              <w:spacing w:before="60" w:after="120"/>
              <w:rPr>
                <w:rFonts w:cs="Calibri"/>
                <w:sz w:val="20"/>
                <w:szCs w:val="20"/>
              </w:rPr>
            </w:pPr>
            <w:hyperlink r:id="rId28" w:history="1">
              <w:r w:rsidR="00D462D1" w:rsidRPr="00A8457F">
                <w:rPr>
                  <w:rStyle w:val="Lienhypertexte"/>
                  <w:rFonts w:ascii="Calibri" w:eastAsia="Times New Roman" w:hAnsi="Calibri" w:cs="Calibri"/>
                  <w:color w:val="8B1D20"/>
                  <w:sz w:val="16"/>
                  <w:szCs w:val="16"/>
                  <w:lang w:eastAsia="fr-CA"/>
                </w:rPr>
                <w:t>https://www.apsam.com/theme/risques-chimiques/produits-chimiques/ammoniac</w:t>
              </w:r>
            </w:hyperlink>
          </w:p>
        </w:tc>
      </w:tr>
      <w:tr w:rsidR="00D462D1" w:rsidRPr="00CE1FBD" w14:paraId="41C9C208" w14:textId="77777777" w:rsidTr="0094567B">
        <w:trPr>
          <w:trHeight w:val="183"/>
          <w:jc w:val="center"/>
        </w:trPr>
        <w:tc>
          <w:tcPr>
            <w:tcW w:w="2070" w:type="dxa"/>
            <w:vMerge/>
            <w:shd w:val="clear" w:color="auto" w:fill="auto"/>
            <w:vAlign w:val="center"/>
          </w:tcPr>
          <w:p w14:paraId="4FD55573" w14:textId="77777777" w:rsidR="00D462D1" w:rsidRPr="00CE1FBD" w:rsidRDefault="00D462D1" w:rsidP="0094567B">
            <w:pPr>
              <w:tabs>
                <w:tab w:val="left" w:pos="4253"/>
                <w:tab w:val="left" w:pos="7513"/>
              </w:tabs>
              <w:jc w:val="center"/>
              <w:rPr>
                <w:rFonts w:cs="Calibri"/>
                <w:sz w:val="20"/>
                <w:szCs w:val="20"/>
                <w:highlight w:val="yellow"/>
              </w:rPr>
            </w:pPr>
          </w:p>
        </w:tc>
        <w:tc>
          <w:tcPr>
            <w:tcW w:w="1980" w:type="dxa"/>
            <w:vMerge/>
            <w:shd w:val="clear" w:color="auto" w:fill="auto"/>
            <w:vAlign w:val="center"/>
          </w:tcPr>
          <w:p w14:paraId="463BFA23" w14:textId="77777777" w:rsidR="00D462D1" w:rsidRPr="00A8457F" w:rsidRDefault="00D462D1" w:rsidP="0094567B">
            <w:pPr>
              <w:tabs>
                <w:tab w:val="left" w:pos="4253"/>
                <w:tab w:val="left" w:pos="7513"/>
              </w:tabs>
              <w:spacing w:before="60" w:after="60"/>
              <w:rPr>
                <w:b/>
                <w:sz w:val="20"/>
              </w:rPr>
            </w:pPr>
          </w:p>
        </w:tc>
        <w:tc>
          <w:tcPr>
            <w:tcW w:w="990" w:type="dxa"/>
            <w:shd w:val="clear" w:color="auto" w:fill="auto"/>
            <w:vAlign w:val="center"/>
          </w:tcPr>
          <w:p w14:paraId="05F7F6FF" w14:textId="7F63EC4F" w:rsidR="00D462D1" w:rsidRPr="008E2FD3" w:rsidRDefault="00CE4BD2" w:rsidP="0094567B">
            <w:pPr>
              <w:tabs>
                <w:tab w:val="left" w:pos="4253"/>
                <w:tab w:val="left" w:pos="7513"/>
              </w:tabs>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76D900E" wp14:editId="013C3E95">
                  <wp:extent cx="264725" cy="320040"/>
                  <wp:effectExtent l="0" t="0" r="2540" b="3810"/>
                  <wp:docPr id="59826" name="Image 5982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035" w:type="dxa"/>
            <w:shd w:val="clear" w:color="auto" w:fill="auto"/>
            <w:vAlign w:val="center"/>
          </w:tcPr>
          <w:p w14:paraId="14CB45CB" w14:textId="49A0FD15" w:rsidR="00D462D1" w:rsidRPr="00A8457F" w:rsidRDefault="00D462D1" w:rsidP="0094567B">
            <w:pPr>
              <w:tabs>
                <w:tab w:val="left" w:pos="4253"/>
                <w:tab w:val="left" w:pos="7513"/>
              </w:tabs>
              <w:spacing w:before="120" w:after="60"/>
              <w:rPr>
                <w:rFonts w:cs="Calibri"/>
                <w:sz w:val="20"/>
                <w:szCs w:val="20"/>
              </w:rPr>
            </w:pPr>
            <w:r w:rsidRPr="00A8457F">
              <w:rPr>
                <w:rFonts w:cs="Calibri"/>
                <w:sz w:val="20"/>
                <w:szCs w:val="20"/>
              </w:rPr>
              <w:t>Élaborer un plan de mesures d’urgence en cas de fuite</w:t>
            </w:r>
          </w:p>
          <w:p w14:paraId="55413637" w14:textId="77777777" w:rsidR="00D462D1" w:rsidRPr="00A8457F" w:rsidRDefault="005A658A" w:rsidP="0094567B">
            <w:pPr>
              <w:tabs>
                <w:tab w:val="left" w:pos="4253"/>
                <w:tab w:val="left" w:pos="7513"/>
              </w:tabs>
              <w:spacing w:before="60" w:after="120"/>
              <w:rPr>
                <w:rFonts w:cs="Calibri"/>
                <w:sz w:val="20"/>
                <w:szCs w:val="20"/>
              </w:rPr>
            </w:pPr>
            <w:hyperlink r:id="rId29" w:history="1">
              <w:r w:rsidR="00D462D1" w:rsidRPr="00A8457F">
                <w:rPr>
                  <w:rStyle w:val="Lienhypertexte"/>
                  <w:rFonts w:ascii="Calibri" w:eastAsia="Times New Roman" w:hAnsi="Calibri"/>
                  <w:color w:val="8B1D20"/>
                  <w:sz w:val="16"/>
                  <w:szCs w:val="16"/>
                  <w:lang w:eastAsia="fr-CA"/>
                </w:rPr>
                <w:t>https://www.apsam.com/theme/risques-chimiques/produits-chimiques/ammoniac</w:t>
              </w:r>
            </w:hyperlink>
          </w:p>
        </w:tc>
      </w:tr>
      <w:tr w:rsidR="00D462D1" w:rsidRPr="00CE1FBD" w14:paraId="66781A2B" w14:textId="77777777" w:rsidTr="0094567B">
        <w:trPr>
          <w:trHeight w:val="183"/>
          <w:jc w:val="center"/>
        </w:trPr>
        <w:tc>
          <w:tcPr>
            <w:tcW w:w="2070" w:type="dxa"/>
            <w:vMerge/>
            <w:shd w:val="clear" w:color="auto" w:fill="auto"/>
            <w:vAlign w:val="center"/>
          </w:tcPr>
          <w:p w14:paraId="742595E1" w14:textId="77777777" w:rsidR="00D462D1" w:rsidRPr="00CE1FBD" w:rsidRDefault="00D462D1" w:rsidP="0094567B">
            <w:pPr>
              <w:tabs>
                <w:tab w:val="left" w:pos="4253"/>
                <w:tab w:val="left" w:pos="7513"/>
              </w:tabs>
              <w:jc w:val="center"/>
              <w:rPr>
                <w:rFonts w:cs="Calibri"/>
                <w:sz w:val="20"/>
                <w:szCs w:val="20"/>
                <w:highlight w:val="yellow"/>
              </w:rPr>
            </w:pPr>
          </w:p>
        </w:tc>
        <w:tc>
          <w:tcPr>
            <w:tcW w:w="1980" w:type="dxa"/>
            <w:vMerge/>
            <w:shd w:val="clear" w:color="auto" w:fill="auto"/>
            <w:vAlign w:val="center"/>
          </w:tcPr>
          <w:p w14:paraId="60F3C4EF" w14:textId="77777777" w:rsidR="00D462D1" w:rsidRPr="00A8457F" w:rsidRDefault="00D462D1" w:rsidP="0094567B">
            <w:pPr>
              <w:tabs>
                <w:tab w:val="left" w:pos="4253"/>
                <w:tab w:val="left" w:pos="7513"/>
              </w:tabs>
              <w:spacing w:before="60" w:after="60"/>
              <w:rPr>
                <w:b/>
                <w:sz w:val="20"/>
              </w:rPr>
            </w:pPr>
          </w:p>
        </w:tc>
        <w:tc>
          <w:tcPr>
            <w:tcW w:w="990" w:type="dxa"/>
            <w:shd w:val="clear" w:color="auto" w:fill="auto"/>
            <w:vAlign w:val="center"/>
          </w:tcPr>
          <w:p w14:paraId="02D6E9C2" w14:textId="6E40D0BD" w:rsidR="00D462D1" w:rsidRPr="008E2FD3" w:rsidRDefault="00CE4BD2" w:rsidP="0094567B">
            <w:pPr>
              <w:tabs>
                <w:tab w:val="left" w:pos="4253"/>
                <w:tab w:val="left" w:pos="7513"/>
              </w:tabs>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4794E2CA" wp14:editId="35CD2A3D">
                  <wp:extent cx="411480" cy="411480"/>
                  <wp:effectExtent l="0" t="0" r="7620" b="7620"/>
                  <wp:docPr id="59895" name="Image 5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035" w:type="dxa"/>
            <w:shd w:val="clear" w:color="auto" w:fill="auto"/>
            <w:vAlign w:val="center"/>
          </w:tcPr>
          <w:p w14:paraId="09D25E4B" w14:textId="4019F6C8" w:rsidR="00D462D1" w:rsidRPr="00A8457F" w:rsidRDefault="00D462D1" w:rsidP="0094567B">
            <w:pPr>
              <w:tabs>
                <w:tab w:val="left" w:pos="4253"/>
                <w:tab w:val="left" w:pos="7513"/>
              </w:tabs>
              <w:spacing w:before="120" w:after="120"/>
              <w:rPr>
                <w:rFonts w:cs="Calibri"/>
                <w:sz w:val="20"/>
                <w:szCs w:val="20"/>
              </w:rPr>
            </w:pPr>
            <w:r w:rsidRPr="00A8457F">
              <w:rPr>
                <w:rFonts w:cs="Calibri"/>
                <w:sz w:val="20"/>
                <w:szCs w:val="20"/>
              </w:rPr>
              <w:t>Former et informer le personnel sur les mesures de prévention ainsi que sur les mesures d’urgences</w:t>
            </w:r>
          </w:p>
        </w:tc>
      </w:tr>
      <w:tr w:rsidR="00D462D1" w:rsidRPr="00CE1FBD" w14:paraId="1EF43A92" w14:textId="77777777" w:rsidTr="0094567B">
        <w:trPr>
          <w:trHeight w:val="183"/>
          <w:jc w:val="center"/>
        </w:trPr>
        <w:tc>
          <w:tcPr>
            <w:tcW w:w="2070" w:type="dxa"/>
            <w:vMerge/>
            <w:shd w:val="clear" w:color="auto" w:fill="auto"/>
            <w:vAlign w:val="center"/>
          </w:tcPr>
          <w:p w14:paraId="2890D9ED" w14:textId="77777777" w:rsidR="00D462D1" w:rsidRPr="00CE1FBD" w:rsidRDefault="00D462D1" w:rsidP="0094567B">
            <w:pPr>
              <w:tabs>
                <w:tab w:val="left" w:pos="4253"/>
                <w:tab w:val="left" w:pos="7513"/>
              </w:tabs>
              <w:jc w:val="center"/>
              <w:rPr>
                <w:rFonts w:cs="Calibri"/>
                <w:sz w:val="20"/>
                <w:szCs w:val="20"/>
                <w:highlight w:val="yellow"/>
              </w:rPr>
            </w:pPr>
          </w:p>
        </w:tc>
        <w:tc>
          <w:tcPr>
            <w:tcW w:w="1980" w:type="dxa"/>
            <w:shd w:val="clear" w:color="auto" w:fill="auto"/>
            <w:vAlign w:val="center"/>
          </w:tcPr>
          <w:p w14:paraId="58051C62" w14:textId="77777777" w:rsidR="00D462D1" w:rsidRPr="00A8457F" w:rsidRDefault="00D462D1" w:rsidP="0094567B">
            <w:pPr>
              <w:tabs>
                <w:tab w:val="left" w:pos="4253"/>
                <w:tab w:val="left" w:pos="7513"/>
              </w:tabs>
              <w:spacing w:before="60" w:after="60"/>
              <w:rPr>
                <w:b/>
                <w:sz w:val="20"/>
                <w:highlight w:val="yellow"/>
              </w:rPr>
            </w:pPr>
            <w:r w:rsidRPr="00A8457F">
              <w:rPr>
                <w:rFonts w:cs="Calibri"/>
                <w:sz w:val="20"/>
                <w:szCs w:val="20"/>
              </w:rPr>
              <w:t>Travail isolé</w:t>
            </w:r>
          </w:p>
        </w:tc>
        <w:tc>
          <w:tcPr>
            <w:tcW w:w="990" w:type="dxa"/>
            <w:shd w:val="clear" w:color="auto" w:fill="auto"/>
            <w:vAlign w:val="center"/>
          </w:tcPr>
          <w:p w14:paraId="571EB9C9" w14:textId="6EE10DBC" w:rsidR="00D462D1" w:rsidRPr="0056657C" w:rsidRDefault="00CE4BD2" w:rsidP="0094567B">
            <w:pPr>
              <w:tabs>
                <w:tab w:val="left" w:pos="4253"/>
                <w:tab w:val="left" w:pos="7513"/>
              </w:tabs>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AD8EAE5" wp14:editId="7EB827EF">
                  <wp:extent cx="264725" cy="320040"/>
                  <wp:effectExtent l="0" t="0" r="2540" b="3810"/>
                  <wp:docPr id="59827" name="Image 5982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035" w:type="dxa"/>
            <w:shd w:val="clear" w:color="auto" w:fill="auto"/>
            <w:vAlign w:val="center"/>
          </w:tcPr>
          <w:p w14:paraId="50CA3A39" w14:textId="3F1D1C91" w:rsidR="00D462D1" w:rsidRPr="007F670A" w:rsidRDefault="00D462D1" w:rsidP="0094567B">
            <w:pPr>
              <w:tabs>
                <w:tab w:val="left" w:pos="4253"/>
                <w:tab w:val="left" w:pos="7513"/>
              </w:tabs>
              <w:spacing w:before="120" w:after="60"/>
              <w:rPr>
                <w:rFonts w:cs="Calibri"/>
                <w:sz w:val="20"/>
                <w:szCs w:val="20"/>
              </w:rPr>
            </w:pPr>
            <w:r w:rsidRPr="007F670A">
              <w:rPr>
                <w:rFonts w:cs="Calibri"/>
                <w:sz w:val="20"/>
                <w:szCs w:val="20"/>
              </w:rPr>
              <w:t>Établir une méthode de surveillance efficace, intermittente ou continue avec les employés</w:t>
            </w:r>
          </w:p>
          <w:p w14:paraId="79286D40" w14:textId="5DE7A1EC" w:rsidR="00D462D1" w:rsidRPr="00900A9F" w:rsidRDefault="005A658A" w:rsidP="0094567B">
            <w:pPr>
              <w:tabs>
                <w:tab w:val="left" w:pos="4253"/>
                <w:tab w:val="left" w:pos="7513"/>
              </w:tabs>
              <w:spacing w:before="60" w:after="120"/>
              <w:rPr>
                <w:rFonts w:ascii="Calibri" w:eastAsia="Times New Roman" w:hAnsi="Calibri" w:cs="Calibri"/>
                <w:color w:val="8B1D20"/>
                <w:sz w:val="16"/>
                <w:szCs w:val="16"/>
                <w:u w:val="single"/>
                <w:lang w:eastAsia="fr-CA"/>
              </w:rPr>
            </w:pPr>
            <w:hyperlink r:id="rId30" w:history="1">
              <w:r w:rsidR="00D462D1" w:rsidRPr="00A8457F">
                <w:rPr>
                  <w:rStyle w:val="Lienhypertexte"/>
                  <w:rFonts w:ascii="Calibri" w:eastAsia="Times New Roman" w:hAnsi="Calibri" w:cs="Calibri"/>
                  <w:color w:val="8B1D20"/>
                  <w:sz w:val="16"/>
                  <w:szCs w:val="16"/>
                  <w:lang w:eastAsia="fr-CA"/>
                </w:rPr>
                <w:t>https://www.apsam.com/theme/types-de-travail/travail-en-lieu-isole</w:t>
              </w:r>
            </w:hyperlink>
            <w:r w:rsidR="00D462D1" w:rsidRPr="00A8457F">
              <w:rPr>
                <w:rFonts w:ascii="Calibri" w:eastAsia="Times New Roman" w:hAnsi="Calibri" w:cs="Calibri"/>
                <w:color w:val="8B1D20"/>
                <w:sz w:val="16"/>
                <w:szCs w:val="16"/>
                <w:u w:val="single"/>
                <w:lang w:eastAsia="fr-CA"/>
              </w:rPr>
              <w:br/>
            </w:r>
            <w:hyperlink r:id="rId31" w:history="1">
              <w:r w:rsidR="00D462D1" w:rsidRPr="00A8457F">
                <w:rPr>
                  <w:rStyle w:val="Lienhypertexte"/>
                  <w:color w:val="8B1D20"/>
                  <w:sz w:val="16"/>
                  <w:szCs w:val="16"/>
                  <w:lang w:eastAsia="fr-CA"/>
                </w:rPr>
                <w:t>https://www.apsam.com/theme/types-de-travail/travail-en-lieu-isole/prevention-arena</w:t>
              </w:r>
            </w:hyperlink>
          </w:p>
        </w:tc>
      </w:tr>
      <w:tr w:rsidR="00D462D1" w:rsidRPr="00CE1FBD" w14:paraId="1C524822" w14:textId="77777777" w:rsidTr="0094567B">
        <w:trPr>
          <w:trHeight w:val="183"/>
          <w:jc w:val="center"/>
        </w:trPr>
        <w:tc>
          <w:tcPr>
            <w:tcW w:w="2070" w:type="dxa"/>
            <w:vMerge/>
            <w:shd w:val="clear" w:color="auto" w:fill="auto"/>
            <w:vAlign w:val="center"/>
          </w:tcPr>
          <w:p w14:paraId="1A77B282" w14:textId="77777777" w:rsidR="00D462D1" w:rsidRPr="00CE1FBD" w:rsidRDefault="00D462D1" w:rsidP="0094567B">
            <w:pPr>
              <w:tabs>
                <w:tab w:val="left" w:pos="4253"/>
                <w:tab w:val="left" w:pos="7513"/>
              </w:tabs>
              <w:jc w:val="center"/>
              <w:rPr>
                <w:rFonts w:cs="Calibri"/>
                <w:sz w:val="20"/>
                <w:szCs w:val="20"/>
                <w:highlight w:val="yellow"/>
              </w:rPr>
            </w:pPr>
          </w:p>
        </w:tc>
        <w:tc>
          <w:tcPr>
            <w:tcW w:w="1980" w:type="dxa"/>
            <w:vMerge w:val="restart"/>
            <w:shd w:val="clear" w:color="auto" w:fill="auto"/>
            <w:vAlign w:val="center"/>
          </w:tcPr>
          <w:p w14:paraId="7D07D2EE" w14:textId="77777777" w:rsidR="00D462D1" w:rsidRPr="00A8457F" w:rsidRDefault="00D462D1" w:rsidP="0094567B">
            <w:pPr>
              <w:tabs>
                <w:tab w:val="left" w:pos="4253"/>
                <w:tab w:val="left" w:pos="7513"/>
              </w:tabs>
              <w:spacing w:before="60" w:after="60"/>
              <w:rPr>
                <w:b/>
                <w:sz w:val="20"/>
                <w:highlight w:val="yellow"/>
              </w:rPr>
            </w:pPr>
            <w:r w:rsidRPr="00A8457F">
              <w:rPr>
                <w:sz w:val="20"/>
              </w:rPr>
              <w:t>Chute de hauteur</w:t>
            </w:r>
          </w:p>
        </w:tc>
        <w:tc>
          <w:tcPr>
            <w:tcW w:w="990" w:type="dxa"/>
            <w:shd w:val="clear" w:color="auto" w:fill="auto"/>
            <w:vAlign w:val="center"/>
          </w:tcPr>
          <w:p w14:paraId="3033ED06" w14:textId="2DA5C8CA" w:rsidR="00D462D1" w:rsidRPr="00CE1FBD" w:rsidRDefault="00CE4BD2" w:rsidP="0094567B">
            <w:pPr>
              <w:tabs>
                <w:tab w:val="left" w:pos="4253"/>
                <w:tab w:val="left" w:pos="7513"/>
              </w:tabs>
              <w:jc w:val="center"/>
              <w:rPr>
                <w:b/>
                <w:sz w:val="20"/>
                <w:highlight w:val="yellow"/>
              </w:rPr>
            </w:pPr>
            <w:r>
              <w:rPr>
                <w:rFonts w:ascii="Calibri" w:eastAsia="Times New Roman" w:hAnsi="Calibri" w:cs="Times New Roman"/>
                <w:noProof/>
                <w:sz w:val="16"/>
                <w:szCs w:val="16"/>
                <w:lang w:eastAsia="fr-CA"/>
              </w:rPr>
              <w:drawing>
                <wp:inline distT="0" distB="0" distL="0" distR="0" wp14:anchorId="4C14CA12" wp14:editId="5498E277">
                  <wp:extent cx="264725" cy="320040"/>
                  <wp:effectExtent l="0" t="0" r="2540" b="3810"/>
                  <wp:docPr id="59828" name="Image 5982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035" w:type="dxa"/>
            <w:shd w:val="clear" w:color="auto" w:fill="auto"/>
            <w:vAlign w:val="center"/>
          </w:tcPr>
          <w:p w14:paraId="5318BCB2" w14:textId="5ADDAC35" w:rsidR="00D462D1" w:rsidRPr="007F670A" w:rsidRDefault="00D462D1" w:rsidP="0094567B">
            <w:pPr>
              <w:tabs>
                <w:tab w:val="left" w:pos="4253"/>
                <w:tab w:val="left" w:pos="7513"/>
              </w:tabs>
              <w:spacing w:before="120" w:after="60"/>
              <w:rPr>
                <w:rFonts w:cs="Calibri"/>
                <w:sz w:val="20"/>
                <w:szCs w:val="20"/>
              </w:rPr>
            </w:pPr>
            <w:r w:rsidRPr="007F670A">
              <w:rPr>
                <w:rFonts w:cs="Calibri"/>
                <w:sz w:val="20"/>
                <w:szCs w:val="20"/>
              </w:rPr>
              <w:t xml:space="preserve">Se référer au plan d’action « Travail en hauteur » ainsi que le document support </w:t>
            </w:r>
          </w:p>
          <w:p w14:paraId="770BD75F" w14:textId="77777777" w:rsidR="00D462D1" w:rsidRPr="00A8457F" w:rsidRDefault="005A658A" w:rsidP="0094567B">
            <w:pPr>
              <w:tabs>
                <w:tab w:val="left" w:pos="4253"/>
                <w:tab w:val="left" w:pos="7513"/>
              </w:tabs>
              <w:spacing w:before="60" w:after="120"/>
              <w:rPr>
                <w:rFonts w:ascii="Calibri" w:eastAsia="Times New Roman" w:hAnsi="Calibri" w:cs="Calibri"/>
                <w:sz w:val="20"/>
                <w:szCs w:val="20"/>
                <w:highlight w:val="yellow"/>
                <w:lang w:eastAsia="fr-CA"/>
              </w:rPr>
            </w:pPr>
            <w:hyperlink r:id="rId32" w:history="1">
              <w:r w:rsidR="00D462D1" w:rsidRPr="00A8457F">
                <w:rPr>
                  <w:rStyle w:val="Lienhypertexte"/>
                  <w:color w:val="8B1D20"/>
                  <w:sz w:val="16"/>
                  <w:szCs w:val="16"/>
                  <w:lang w:eastAsia="fr-CA"/>
                </w:rPr>
                <w:t>https://www.apsam.com/theme/risques-la-securite-ou-mecaniques/travail-en-hauteur</w:t>
              </w:r>
            </w:hyperlink>
          </w:p>
        </w:tc>
      </w:tr>
      <w:tr w:rsidR="00D462D1" w:rsidRPr="00CE1FBD" w14:paraId="56EE0840" w14:textId="77777777" w:rsidTr="0094567B">
        <w:trPr>
          <w:trHeight w:val="593"/>
          <w:jc w:val="center"/>
        </w:trPr>
        <w:tc>
          <w:tcPr>
            <w:tcW w:w="2070" w:type="dxa"/>
            <w:vMerge/>
            <w:shd w:val="clear" w:color="auto" w:fill="auto"/>
            <w:vAlign w:val="center"/>
          </w:tcPr>
          <w:p w14:paraId="1BA5F421" w14:textId="77777777" w:rsidR="00D462D1" w:rsidRPr="00CE1FBD" w:rsidRDefault="00D462D1" w:rsidP="0094567B">
            <w:pPr>
              <w:tabs>
                <w:tab w:val="left" w:pos="4253"/>
                <w:tab w:val="left" w:pos="7513"/>
              </w:tabs>
              <w:spacing w:beforeLines="60" w:before="144" w:afterLines="60" w:after="144"/>
              <w:jc w:val="center"/>
              <w:rPr>
                <w:rFonts w:cs="Calibri"/>
                <w:sz w:val="20"/>
                <w:szCs w:val="20"/>
                <w:highlight w:val="yellow"/>
              </w:rPr>
            </w:pPr>
          </w:p>
        </w:tc>
        <w:tc>
          <w:tcPr>
            <w:tcW w:w="1980" w:type="dxa"/>
            <w:vMerge/>
            <w:shd w:val="clear" w:color="auto" w:fill="auto"/>
            <w:vAlign w:val="center"/>
          </w:tcPr>
          <w:p w14:paraId="48935D2C" w14:textId="77777777" w:rsidR="00D462D1" w:rsidRPr="00CE1FBD" w:rsidRDefault="00D462D1" w:rsidP="0094567B">
            <w:pPr>
              <w:tabs>
                <w:tab w:val="left" w:pos="4253"/>
                <w:tab w:val="left" w:pos="7513"/>
              </w:tabs>
              <w:rPr>
                <w:b/>
                <w:sz w:val="20"/>
                <w:highlight w:val="yellow"/>
              </w:rPr>
            </w:pPr>
          </w:p>
        </w:tc>
        <w:tc>
          <w:tcPr>
            <w:tcW w:w="990" w:type="dxa"/>
            <w:shd w:val="clear" w:color="auto" w:fill="auto"/>
            <w:vAlign w:val="center"/>
          </w:tcPr>
          <w:p w14:paraId="586A29E3" w14:textId="606B8417" w:rsidR="00D462D1" w:rsidRPr="00CE1FBD" w:rsidRDefault="00CE4BD2" w:rsidP="0094567B">
            <w:pPr>
              <w:tabs>
                <w:tab w:val="left" w:pos="4253"/>
                <w:tab w:val="left" w:pos="7513"/>
              </w:tabs>
              <w:jc w:val="center"/>
              <w:rPr>
                <w:b/>
                <w:sz w:val="20"/>
                <w:highlight w:val="yellow"/>
              </w:rPr>
            </w:pPr>
            <w:r>
              <w:rPr>
                <w:rFonts w:cs="Calibri"/>
                <w:noProof/>
                <w:color w:val="17365D"/>
                <w:sz w:val="20"/>
                <w:szCs w:val="20"/>
              </w:rPr>
              <w:drawing>
                <wp:inline distT="0" distB="0" distL="0" distR="0" wp14:anchorId="17B75434" wp14:editId="6F260D4E">
                  <wp:extent cx="411480" cy="411480"/>
                  <wp:effectExtent l="0" t="0" r="7620" b="0"/>
                  <wp:docPr id="59931" name="Image 59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035" w:type="dxa"/>
            <w:shd w:val="clear" w:color="auto" w:fill="auto"/>
            <w:vAlign w:val="center"/>
          </w:tcPr>
          <w:p w14:paraId="7BD5DF8C" w14:textId="05245CAD" w:rsidR="00D462D1" w:rsidRPr="00A8457F" w:rsidRDefault="00D462D1" w:rsidP="0094567B">
            <w:pPr>
              <w:tabs>
                <w:tab w:val="left" w:pos="4253"/>
                <w:tab w:val="left" w:pos="7513"/>
              </w:tabs>
              <w:spacing w:before="120" w:after="120"/>
              <w:rPr>
                <w:rFonts w:ascii="Calibri" w:hAnsi="Calibri" w:cs="Calibri"/>
                <w:sz w:val="20"/>
                <w:szCs w:val="20"/>
                <w:highlight w:val="yellow"/>
              </w:rPr>
            </w:pPr>
            <w:r w:rsidRPr="007F670A">
              <w:rPr>
                <w:rFonts w:cs="Calibri"/>
                <w:sz w:val="20"/>
                <w:szCs w:val="20"/>
              </w:rPr>
              <w:t>Port des équipements des équipements de protection individuels</w:t>
            </w:r>
          </w:p>
        </w:tc>
      </w:tr>
    </w:tbl>
    <w:p w14:paraId="1626C5B6" w14:textId="77777777" w:rsidR="00B17839" w:rsidRDefault="00B17839">
      <w:pPr>
        <w:spacing w:after="160" w:line="259" w:lineRule="auto"/>
        <w:rPr>
          <w:rFonts w:eastAsiaTheme="minorHAnsi" w:cstheme="minorHAnsi"/>
          <w:b/>
          <w:bCs/>
          <w:caps/>
          <w:color w:val="5A5E5F"/>
          <w:sz w:val="26"/>
          <w:szCs w:val="26"/>
          <w:u w:color="000000"/>
        </w:rPr>
      </w:pPr>
      <w:r>
        <w:br w:type="page"/>
      </w:r>
    </w:p>
    <w:p w14:paraId="7A876FA7" w14:textId="037AB963" w:rsidR="00AB3C8B" w:rsidRDefault="004A7FA6" w:rsidP="004A7FA6">
      <w:pPr>
        <w:pStyle w:val="Titreniveau2"/>
        <w:numPr>
          <w:ilvl w:val="0"/>
          <w:numId w:val="0"/>
        </w:numPr>
      </w:pPr>
      <w:bookmarkStart w:id="2" w:name="_Toc74755129"/>
      <w:r>
        <w:lastRenderedPageBreak/>
        <w:t>TRAVAUX LIÉS À LA GLACE</w:t>
      </w:r>
      <w:bookmarkEnd w:id="2"/>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75"/>
        <w:gridCol w:w="1980"/>
        <w:gridCol w:w="990"/>
        <w:gridCol w:w="5130"/>
      </w:tblGrid>
      <w:tr w:rsidR="00646722" w:rsidRPr="006762AE" w14:paraId="04911C99" w14:textId="77777777" w:rsidTr="0094567B">
        <w:trPr>
          <w:trHeight w:val="481"/>
          <w:tblHeader/>
          <w:jc w:val="center"/>
        </w:trPr>
        <w:tc>
          <w:tcPr>
            <w:tcW w:w="1975" w:type="dxa"/>
            <w:shd w:val="clear" w:color="auto" w:fill="8B1D20"/>
            <w:vAlign w:val="center"/>
          </w:tcPr>
          <w:p w14:paraId="5104A27F" w14:textId="56EDBCF2" w:rsidR="00646722" w:rsidRPr="00646722" w:rsidRDefault="00646722" w:rsidP="0094567B">
            <w:pPr>
              <w:tabs>
                <w:tab w:val="left" w:pos="4253"/>
                <w:tab w:val="left" w:pos="7513"/>
              </w:tabs>
              <w:jc w:val="center"/>
              <w:rPr>
                <w:rFonts w:cs="Calibri"/>
                <w:b/>
                <w:color w:val="FFFFFF" w:themeColor="background1"/>
                <w:szCs w:val="20"/>
              </w:rPr>
            </w:pPr>
            <w:r w:rsidRPr="00646722">
              <w:rPr>
                <w:rFonts w:cs="Calibri"/>
                <w:b/>
                <w:color w:val="FFFFFF" w:themeColor="background1"/>
                <w:szCs w:val="20"/>
              </w:rPr>
              <w:t>COMPOSANTES DE LA TÂCHE</w:t>
            </w:r>
          </w:p>
        </w:tc>
        <w:tc>
          <w:tcPr>
            <w:tcW w:w="1980" w:type="dxa"/>
            <w:shd w:val="clear" w:color="auto" w:fill="8B1D20"/>
            <w:vAlign w:val="center"/>
          </w:tcPr>
          <w:p w14:paraId="39DAB216" w14:textId="4E22EA07" w:rsidR="00646722" w:rsidRPr="00646722" w:rsidRDefault="00646722" w:rsidP="0094567B">
            <w:pPr>
              <w:tabs>
                <w:tab w:val="left" w:pos="4253"/>
                <w:tab w:val="left" w:pos="7513"/>
              </w:tabs>
              <w:spacing w:before="60" w:after="60"/>
              <w:jc w:val="center"/>
              <w:rPr>
                <w:rFonts w:cs="Calibri"/>
                <w:b/>
                <w:color w:val="FFFFFF" w:themeColor="background1"/>
                <w:szCs w:val="20"/>
              </w:rPr>
            </w:pPr>
            <w:r w:rsidRPr="00646722">
              <w:rPr>
                <w:rFonts w:cs="Calibri"/>
                <w:b/>
                <w:color w:val="FFFFFF" w:themeColor="background1"/>
                <w:szCs w:val="20"/>
              </w:rPr>
              <w:t>RISQUES</w:t>
            </w:r>
          </w:p>
        </w:tc>
        <w:tc>
          <w:tcPr>
            <w:tcW w:w="6120" w:type="dxa"/>
            <w:gridSpan w:val="2"/>
            <w:shd w:val="clear" w:color="auto" w:fill="8B1D20"/>
            <w:vAlign w:val="center"/>
          </w:tcPr>
          <w:p w14:paraId="15EEC891" w14:textId="4A281B5B" w:rsidR="00646722" w:rsidRPr="00646722" w:rsidRDefault="00646722" w:rsidP="0094567B">
            <w:pPr>
              <w:tabs>
                <w:tab w:val="left" w:pos="4253"/>
                <w:tab w:val="left" w:pos="7513"/>
              </w:tabs>
              <w:spacing w:before="60" w:after="60"/>
              <w:jc w:val="center"/>
              <w:rPr>
                <w:rFonts w:cs="Calibri"/>
                <w:b/>
                <w:color w:val="FFFFFF" w:themeColor="background1"/>
                <w:szCs w:val="20"/>
              </w:rPr>
            </w:pPr>
            <w:r w:rsidRPr="00646722">
              <w:rPr>
                <w:rFonts w:cs="Calibri"/>
                <w:b/>
                <w:color w:val="FFFFFF" w:themeColor="background1"/>
                <w:szCs w:val="20"/>
              </w:rPr>
              <w:t>MESURES DE PRÉVENTION ET RÉFÉRENCES SUGGÉRÉES</w:t>
            </w:r>
          </w:p>
        </w:tc>
      </w:tr>
      <w:tr w:rsidR="00646722" w:rsidRPr="008E2FD3" w14:paraId="262AAB35" w14:textId="77777777" w:rsidTr="0094567B">
        <w:trPr>
          <w:trHeight w:val="183"/>
          <w:jc w:val="center"/>
        </w:trPr>
        <w:tc>
          <w:tcPr>
            <w:tcW w:w="1975" w:type="dxa"/>
            <w:vMerge w:val="restart"/>
            <w:shd w:val="clear" w:color="auto" w:fill="auto"/>
            <w:vAlign w:val="center"/>
          </w:tcPr>
          <w:p w14:paraId="4E02DCB8" w14:textId="77777777" w:rsidR="00646722" w:rsidRPr="001001FD" w:rsidRDefault="00646722" w:rsidP="0094567B">
            <w:pPr>
              <w:tabs>
                <w:tab w:val="left" w:pos="4253"/>
                <w:tab w:val="left" w:pos="7513"/>
              </w:tabs>
              <w:spacing w:before="60" w:after="60"/>
              <w:rPr>
                <w:rFonts w:cs="Calibri"/>
                <w:b/>
                <w:bCs/>
                <w:sz w:val="20"/>
                <w:szCs w:val="20"/>
              </w:rPr>
            </w:pPr>
            <w:r w:rsidRPr="001001FD">
              <w:rPr>
                <w:rFonts w:cs="Calibri"/>
                <w:b/>
                <w:bCs/>
                <w:sz w:val="20"/>
                <w:szCs w:val="20"/>
              </w:rPr>
              <w:t>Monter la glace</w:t>
            </w:r>
          </w:p>
          <w:p w14:paraId="5EDA4F17" w14:textId="77777777" w:rsidR="00646722" w:rsidRPr="001001FD" w:rsidRDefault="00646722" w:rsidP="0094567B">
            <w:pPr>
              <w:pStyle w:val="Paragraphedeliste"/>
              <w:numPr>
                <w:ilvl w:val="0"/>
                <w:numId w:val="20"/>
              </w:numPr>
              <w:tabs>
                <w:tab w:val="left" w:pos="4253"/>
                <w:tab w:val="left" w:pos="5529"/>
              </w:tabs>
              <w:spacing w:before="60" w:after="60"/>
              <w:ind w:left="158" w:hanging="158"/>
              <w:contextualSpacing w:val="0"/>
              <w:rPr>
                <w:rFonts w:cs="Calibri"/>
                <w:sz w:val="20"/>
                <w:szCs w:val="20"/>
              </w:rPr>
            </w:pPr>
            <w:r w:rsidRPr="001001FD">
              <w:rPr>
                <w:rFonts w:cs="Calibri"/>
                <w:sz w:val="20"/>
                <w:szCs w:val="20"/>
              </w:rPr>
              <w:t>Démarrer les compresseurs (main-d’œuvre spécialisée)</w:t>
            </w:r>
          </w:p>
          <w:p w14:paraId="781913CC" w14:textId="77777777" w:rsidR="00646722" w:rsidRPr="001001FD" w:rsidRDefault="00646722" w:rsidP="0094567B">
            <w:pPr>
              <w:pStyle w:val="Paragraphedeliste"/>
              <w:numPr>
                <w:ilvl w:val="0"/>
                <w:numId w:val="20"/>
              </w:numPr>
              <w:tabs>
                <w:tab w:val="left" w:pos="4253"/>
                <w:tab w:val="left" w:pos="5529"/>
              </w:tabs>
              <w:spacing w:before="60" w:after="60"/>
              <w:ind w:left="158" w:hanging="158"/>
              <w:contextualSpacing w:val="0"/>
              <w:rPr>
                <w:rFonts w:cs="Calibri"/>
                <w:sz w:val="20"/>
                <w:szCs w:val="20"/>
              </w:rPr>
            </w:pPr>
            <w:r w:rsidRPr="001001FD">
              <w:rPr>
                <w:rFonts w:cs="Calibri"/>
                <w:sz w:val="20"/>
                <w:szCs w:val="20"/>
              </w:rPr>
              <w:t>Arroser la glace (plusieurs boyaux)</w:t>
            </w:r>
          </w:p>
          <w:p w14:paraId="75196F45" w14:textId="77777777" w:rsidR="00646722" w:rsidRPr="001001FD" w:rsidRDefault="00646722" w:rsidP="0094567B">
            <w:pPr>
              <w:pStyle w:val="Paragraphedeliste"/>
              <w:numPr>
                <w:ilvl w:val="0"/>
                <w:numId w:val="20"/>
              </w:numPr>
              <w:tabs>
                <w:tab w:val="left" w:pos="4253"/>
                <w:tab w:val="left" w:pos="5529"/>
              </w:tabs>
              <w:spacing w:before="60" w:after="60"/>
              <w:ind w:left="158" w:hanging="158"/>
              <w:contextualSpacing w:val="0"/>
              <w:rPr>
                <w:rFonts w:cs="Calibri"/>
                <w:sz w:val="20"/>
                <w:szCs w:val="20"/>
              </w:rPr>
            </w:pPr>
            <w:r w:rsidRPr="001001FD">
              <w:rPr>
                <w:rFonts w:cs="Calibri"/>
                <w:sz w:val="20"/>
                <w:szCs w:val="20"/>
              </w:rPr>
              <w:t>Peinturer</w:t>
            </w:r>
          </w:p>
          <w:p w14:paraId="6BCE9523" w14:textId="77777777" w:rsidR="00646722" w:rsidRPr="001001FD" w:rsidRDefault="00646722" w:rsidP="0094567B">
            <w:pPr>
              <w:pStyle w:val="Paragraphedeliste"/>
              <w:tabs>
                <w:tab w:val="left" w:pos="4253"/>
                <w:tab w:val="left" w:pos="5529"/>
              </w:tabs>
              <w:spacing w:before="60" w:after="60"/>
              <w:ind w:left="158"/>
              <w:contextualSpacing w:val="0"/>
              <w:rPr>
                <w:rFonts w:cs="Calibri"/>
                <w:sz w:val="20"/>
                <w:szCs w:val="20"/>
              </w:rPr>
            </w:pPr>
          </w:p>
          <w:p w14:paraId="6F3C4F48" w14:textId="77777777" w:rsidR="00646722" w:rsidRPr="001001FD" w:rsidRDefault="00646722" w:rsidP="0094567B">
            <w:pPr>
              <w:pStyle w:val="Paragraphedeliste"/>
              <w:tabs>
                <w:tab w:val="left" w:pos="4253"/>
                <w:tab w:val="left" w:pos="5529"/>
              </w:tabs>
              <w:spacing w:before="60" w:after="60"/>
              <w:ind w:left="158"/>
              <w:contextualSpacing w:val="0"/>
              <w:rPr>
                <w:rFonts w:cs="Calibri"/>
                <w:sz w:val="20"/>
                <w:szCs w:val="20"/>
              </w:rPr>
            </w:pPr>
          </w:p>
          <w:p w14:paraId="77BA68D3" w14:textId="7A098AD1" w:rsidR="00646722" w:rsidRDefault="00646722" w:rsidP="0094567B">
            <w:pPr>
              <w:pStyle w:val="Paragraphedeliste"/>
              <w:tabs>
                <w:tab w:val="left" w:pos="4253"/>
                <w:tab w:val="left" w:pos="5529"/>
              </w:tabs>
              <w:spacing w:before="60" w:after="60"/>
              <w:ind w:left="158"/>
              <w:contextualSpacing w:val="0"/>
              <w:rPr>
                <w:rFonts w:cs="Calibri"/>
                <w:sz w:val="20"/>
                <w:szCs w:val="20"/>
              </w:rPr>
            </w:pPr>
          </w:p>
          <w:p w14:paraId="5B1F6584" w14:textId="77777777" w:rsidR="00022A21" w:rsidRDefault="00022A21" w:rsidP="0094567B">
            <w:pPr>
              <w:pStyle w:val="Paragraphedeliste"/>
              <w:tabs>
                <w:tab w:val="left" w:pos="4253"/>
                <w:tab w:val="left" w:pos="5529"/>
              </w:tabs>
              <w:spacing w:before="60" w:after="60"/>
              <w:ind w:left="158"/>
              <w:contextualSpacing w:val="0"/>
              <w:rPr>
                <w:rFonts w:cs="Calibri"/>
                <w:sz w:val="20"/>
                <w:szCs w:val="20"/>
              </w:rPr>
            </w:pPr>
          </w:p>
          <w:p w14:paraId="4554679B" w14:textId="77777777" w:rsidR="00646722" w:rsidRPr="001001FD" w:rsidRDefault="00646722" w:rsidP="0094567B">
            <w:pPr>
              <w:tabs>
                <w:tab w:val="left" w:pos="4253"/>
                <w:tab w:val="left" w:pos="7513"/>
              </w:tabs>
              <w:spacing w:before="60" w:after="60"/>
              <w:rPr>
                <w:rFonts w:cs="Calibri"/>
                <w:b/>
                <w:bCs/>
                <w:sz w:val="20"/>
                <w:szCs w:val="20"/>
              </w:rPr>
            </w:pPr>
            <w:r w:rsidRPr="001001FD">
              <w:rPr>
                <w:rFonts w:cs="Calibri"/>
                <w:b/>
                <w:bCs/>
                <w:sz w:val="20"/>
                <w:szCs w:val="20"/>
              </w:rPr>
              <w:t>Démonter la glace</w:t>
            </w:r>
          </w:p>
          <w:p w14:paraId="52177003" w14:textId="77777777" w:rsidR="00646722" w:rsidRPr="001001FD" w:rsidRDefault="00646722" w:rsidP="0094567B">
            <w:pPr>
              <w:pStyle w:val="Paragraphedeliste"/>
              <w:numPr>
                <w:ilvl w:val="0"/>
                <w:numId w:val="20"/>
              </w:numPr>
              <w:tabs>
                <w:tab w:val="left" w:pos="4253"/>
                <w:tab w:val="left" w:pos="5529"/>
              </w:tabs>
              <w:spacing w:before="60" w:after="60"/>
              <w:ind w:left="158" w:hanging="158"/>
              <w:contextualSpacing w:val="0"/>
              <w:rPr>
                <w:rFonts w:cs="Calibri"/>
                <w:sz w:val="20"/>
                <w:szCs w:val="20"/>
              </w:rPr>
            </w:pPr>
            <w:r w:rsidRPr="001001FD">
              <w:rPr>
                <w:rFonts w:cs="Calibri"/>
                <w:sz w:val="20"/>
                <w:szCs w:val="20"/>
              </w:rPr>
              <w:t>Arrêter les compresseurs (main-d’œuvre spécialisée)</w:t>
            </w:r>
          </w:p>
          <w:p w14:paraId="68310099" w14:textId="77777777" w:rsidR="00646722" w:rsidRPr="001001FD" w:rsidRDefault="00646722" w:rsidP="0094567B">
            <w:pPr>
              <w:pStyle w:val="Paragraphedeliste"/>
              <w:numPr>
                <w:ilvl w:val="0"/>
                <w:numId w:val="20"/>
              </w:numPr>
              <w:tabs>
                <w:tab w:val="left" w:pos="4253"/>
                <w:tab w:val="left" w:pos="5529"/>
              </w:tabs>
              <w:spacing w:before="60" w:after="60"/>
              <w:ind w:left="158" w:hanging="158"/>
              <w:contextualSpacing w:val="0"/>
              <w:rPr>
                <w:rFonts w:cs="Calibri"/>
                <w:sz w:val="20"/>
                <w:szCs w:val="20"/>
              </w:rPr>
            </w:pPr>
            <w:r w:rsidRPr="001001FD">
              <w:rPr>
                <w:rFonts w:cs="Calibri"/>
                <w:sz w:val="20"/>
                <w:szCs w:val="20"/>
              </w:rPr>
              <w:t>Défaire la glace (différentes options) :</w:t>
            </w:r>
          </w:p>
          <w:p w14:paraId="3AF0E1CC" w14:textId="56411119" w:rsidR="00646722" w:rsidRPr="001001FD" w:rsidRDefault="00646722" w:rsidP="0094567B">
            <w:pPr>
              <w:pStyle w:val="Paragraphedeliste"/>
              <w:numPr>
                <w:ilvl w:val="0"/>
                <w:numId w:val="24"/>
              </w:numPr>
              <w:tabs>
                <w:tab w:val="left" w:pos="4253"/>
                <w:tab w:val="left" w:pos="5529"/>
              </w:tabs>
              <w:spacing w:before="60" w:after="60"/>
              <w:ind w:left="340" w:hanging="180"/>
              <w:contextualSpacing w:val="0"/>
              <w:rPr>
                <w:rFonts w:cs="Calibri"/>
                <w:sz w:val="20"/>
                <w:szCs w:val="20"/>
              </w:rPr>
            </w:pPr>
            <w:r w:rsidRPr="001001FD">
              <w:rPr>
                <w:rFonts w:cs="Calibri"/>
                <w:sz w:val="20"/>
                <w:szCs w:val="20"/>
              </w:rPr>
              <w:t>Laisser fondre la glace et pousser l’eau avec une raclette (« </w:t>
            </w:r>
            <w:proofErr w:type="spellStart"/>
            <w:r w:rsidRPr="001001FD">
              <w:rPr>
                <w:rFonts w:cs="Calibri"/>
                <w:sz w:val="20"/>
                <w:szCs w:val="20"/>
              </w:rPr>
              <w:t>squeegee</w:t>
            </w:r>
            <w:proofErr w:type="spellEnd"/>
            <w:r w:rsidRPr="001001FD">
              <w:rPr>
                <w:rFonts w:cs="Calibri"/>
                <w:sz w:val="20"/>
                <w:szCs w:val="20"/>
              </w:rPr>
              <w:t> »)</w:t>
            </w:r>
          </w:p>
          <w:p w14:paraId="46131E62" w14:textId="08AF0403" w:rsidR="00646722" w:rsidRPr="001001FD" w:rsidRDefault="00646722" w:rsidP="0094567B">
            <w:pPr>
              <w:pStyle w:val="Paragraphedeliste"/>
              <w:numPr>
                <w:ilvl w:val="0"/>
                <w:numId w:val="24"/>
              </w:numPr>
              <w:tabs>
                <w:tab w:val="left" w:pos="4253"/>
                <w:tab w:val="left" w:pos="5529"/>
              </w:tabs>
              <w:spacing w:before="60" w:after="60"/>
              <w:ind w:left="340" w:hanging="180"/>
              <w:contextualSpacing w:val="0"/>
              <w:rPr>
                <w:rFonts w:cs="Calibri"/>
                <w:sz w:val="20"/>
                <w:szCs w:val="20"/>
              </w:rPr>
            </w:pPr>
            <w:r w:rsidRPr="001001FD">
              <w:rPr>
                <w:rFonts w:cs="Calibri"/>
                <w:sz w:val="20"/>
                <w:szCs w:val="20"/>
              </w:rPr>
              <w:t>Casser la glace</w:t>
            </w:r>
          </w:p>
          <w:p w14:paraId="6681762F" w14:textId="3365F201" w:rsidR="00646722" w:rsidRPr="001001FD" w:rsidRDefault="001857EB" w:rsidP="0094567B">
            <w:pPr>
              <w:pStyle w:val="Paragraphedeliste"/>
              <w:numPr>
                <w:ilvl w:val="0"/>
                <w:numId w:val="20"/>
              </w:numPr>
              <w:tabs>
                <w:tab w:val="left" w:pos="4253"/>
                <w:tab w:val="left" w:pos="5529"/>
              </w:tabs>
              <w:spacing w:before="60" w:after="60"/>
              <w:ind w:left="510" w:hanging="158"/>
              <w:contextualSpacing w:val="0"/>
              <w:rPr>
                <w:rFonts w:cs="Calibri"/>
                <w:sz w:val="20"/>
                <w:szCs w:val="20"/>
              </w:rPr>
            </w:pPr>
            <w:r>
              <w:rPr>
                <w:rFonts w:cs="Calibri"/>
                <w:sz w:val="20"/>
                <w:szCs w:val="20"/>
              </w:rPr>
              <w:t>A</w:t>
            </w:r>
            <w:r w:rsidR="00646722" w:rsidRPr="001001FD">
              <w:rPr>
                <w:rFonts w:cs="Calibri"/>
                <w:sz w:val="20"/>
                <w:szCs w:val="20"/>
              </w:rPr>
              <w:t xml:space="preserve">vec outils manuels (pic et pelle) </w:t>
            </w:r>
          </w:p>
          <w:p w14:paraId="6F935BE6" w14:textId="68981FC0" w:rsidR="00646722" w:rsidRPr="00F26F1C" w:rsidRDefault="001857EB" w:rsidP="0094567B">
            <w:pPr>
              <w:pStyle w:val="Paragraphedeliste"/>
              <w:numPr>
                <w:ilvl w:val="0"/>
                <w:numId w:val="20"/>
              </w:numPr>
              <w:tabs>
                <w:tab w:val="left" w:pos="4253"/>
                <w:tab w:val="left" w:pos="5529"/>
              </w:tabs>
              <w:spacing w:before="60" w:after="60"/>
              <w:ind w:left="510" w:hanging="158"/>
              <w:contextualSpacing w:val="0"/>
              <w:rPr>
                <w:rFonts w:cs="Calibri"/>
                <w:b/>
                <w:bCs/>
                <w:sz w:val="20"/>
                <w:szCs w:val="20"/>
              </w:rPr>
            </w:pPr>
            <w:r>
              <w:rPr>
                <w:rFonts w:cs="Calibri"/>
                <w:sz w:val="20"/>
                <w:szCs w:val="20"/>
              </w:rPr>
              <w:t>A</w:t>
            </w:r>
            <w:r w:rsidR="00646722" w:rsidRPr="001001FD">
              <w:rPr>
                <w:rFonts w:cs="Calibri"/>
                <w:sz w:val="20"/>
                <w:szCs w:val="20"/>
              </w:rPr>
              <w:t>vec de la machinerie (tracteur)</w:t>
            </w:r>
          </w:p>
        </w:tc>
        <w:tc>
          <w:tcPr>
            <w:tcW w:w="1980" w:type="dxa"/>
            <w:vMerge w:val="restart"/>
            <w:shd w:val="clear" w:color="auto" w:fill="auto"/>
            <w:vAlign w:val="center"/>
          </w:tcPr>
          <w:p w14:paraId="03397EF8" w14:textId="77777777" w:rsidR="00646722" w:rsidRPr="001001FD" w:rsidRDefault="00646722" w:rsidP="0094567B">
            <w:pPr>
              <w:tabs>
                <w:tab w:val="left" w:pos="4253"/>
                <w:tab w:val="left" w:pos="7513"/>
              </w:tabs>
              <w:spacing w:beforeLines="60" w:before="144" w:afterLines="60" w:after="144"/>
              <w:rPr>
                <w:b/>
                <w:sz w:val="20"/>
              </w:rPr>
            </w:pPr>
            <w:r w:rsidRPr="001001FD">
              <w:rPr>
                <w:rFonts w:cs="Calibri"/>
                <w:sz w:val="20"/>
                <w:szCs w:val="20"/>
              </w:rPr>
              <w:t>Surface glissante (chute sur la glace ou sur une surface mouillée)</w:t>
            </w:r>
          </w:p>
        </w:tc>
        <w:tc>
          <w:tcPr>
            <w:tcW w:w="990" w:type="dxa"/>
            <w:shd w:val="clear" w:color="auto" w:fill="auto"/>
            <w:vAlign w:val="center"/>
          </w:tcPr>
          <w:p w14:paraId="4FC89FAC" w14:textId="3BCAE350" w:rsidR="00646722" w:rsidRPr="001001FD" w:rsidRDefault="00CE4BD2" w:rsidP="0094567B">
            <w:pPr>
              <w:tabs>
                <w:tab w:val="left" w:pos="4253"/>
                <w:tab w:val="left" w:pos="7513"/>
              </w:tabs>
              <w:spacing w:before="120" w:after="120"/>
              <w:jc w:val="center"/>
              <w:rPr>
                <w:b/>
                <w:sz w:val="20"/>
              </w:rPr>
            </w:pPr>
            <w:r>
              <w:rPr>
                <w:rFonts w:cs="Calibri"/>
                <w:noProof/>
                <w:color w:val="17365D"/>
                <w:sz w:val="20"/>
                <w:szCs w:val="20"/>
              </w:rPr>
              <w:drawing>
                <wp:inline distT="0" distB="0" distL="0" distR="0" wp14:anchorId="717F5671" wp14:editId="3D2419D9">
                  <wp:extent cx="411480" cy="411480"/>
                  <wp:effectExtent l="0" t="0" r="7620" b="0"/>
                  <wp:docPr id="59932" name="Image 59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EA27070" w14:textId="5F041025" w:rsidR="00646722" w:rsidRPr="001001FD" w:rsidRDefault="00646722" w:rsidP="0094567B">
            <w:pPr>
              <w:tabs>
                <w:tab w:val="left" w:pos="4253"/>
                <w:tab w:val="left" w:pos="7513"/>
              </w:tabs>
              <w:spacing w:before="120" w:after="60"/>
              <w:rPr>
                <w:rFonts w:cs="Calibri"/>
                <w:sz w:val="20"/>
                <w:szCs w:val="20"/>
              </w:rPr>
            </w:pPr>
            <w:r w:rsidRPr="001001FD">
              <w:rPr>
                <w:rFonts w:cs="Calibri"/>
                <w:sz w:val="20"/>
                <w:szCs w:val="20"/>
              </w:rPr>
              <w:t>Port de chaussures de sécurité avec semelle antidérapante ou de bottes de pluie</w:t>
            </w:r>
          </w:p>
          <w:p w14:paraId="18C05933" w14:textId="77777777" w:rsidR="00646722" w:rsidRPr="001001FD" w:rsidRDefault="005A658A" w:rsidP="0094567B">
            <w:pPr>
              <w:tabs>
                <w:tab w:val="left" w:pos="4253"/>
                <w:tab w:val="left" w:pos="7513"/>
              </w:tabs>
              <w:spacing w:before="60" w:after="120"/>
              <w:rPr>
                <w:rFonts w:cs="Calibri"/>
                <w:sz w:val="20"/>
                <w:szCs w:val="20"/>
              </w:rPr>
            </w:pPr>
            <w:hyperlink r:id="rId33" w:history="1">
              <w:r w:rsidR="00646722" w:rsidRPr="003D0962">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646722" w:rsidRPr="008E2FD3" w14:paraId="3621B9A3" w14:textId="77777777" w:rsidTr="0094567B">
        <w:trPr>
          <w:trHeight w:val="183"/>
          <w:jc w:val="center"/>
        </w:trPr>
        <w:tc>
          <w:tcPr>
            <w:tcW w:w="1975" w:type="dxa"/>
            <w:vMerge/>
            <w:shd w:val="clear" w:color="auto" w:fill="auto"/>
            <w:vAlign w:val="center"/>
          </w:tcPr>
          <w:p w14:paraId="4DF6D423" w14:textId="77777777" w:rsidR="00646722" w:rsidRPr="001001FD" w:rsidRDefault="00646722" w:rsidP="0094567B">
            <w:pPr>
              <w:tabs>
                <w:tab w:val="left" w:pos="4253"/>
                <w:tab w:val="left" w:pos="7513"/>
              </w:tabs>
              <w:spacing w:before="120" w:after="120"/>
              <w:jc w:val="center"/>
              <w:rPr>
                <w:rFonts w:cs="Calibri"/>
                <w:sz w:val="20"/>
                <w:szCs w:val="20"/>
                <w:u w:val="single"/>
              </w:rPr>
            </w:pPr>
          </w:p>
        </w:tc>
        <w:tc>
          <w:tcPr>
            <w:tcW w:w="1980" w:type="dxa"/>
            <w:vMerge/>
            <w:shd w:val="clear" w:color="auto" w:fill="auto"/>
            <w:vAlign w:val="center"/>
          </w:tcPr>
          <w:p w14:paraId="11353249" w14:textId="77777777" w:rsidR="00646722" w:rsidRPr="001001FD" w:rsidRDefault="00646722" w:rsidP="0094567B">
            <w:pPr>
              <w:tabs>
                <w:tab w:val="left" w:pos="4253"/>
                <w:tab w:val="left" w:pos="7513"/>
              </w:tabs>
              <w:spacing w:beforeLines="60" w:before="144" w:afterLines="60" w:after="144"/>
              <w:rPr>
                <w:rFonts w:cs="Calibri"/>
                <w:sz w:val="20"/>
                <w:szCs w:val="20"/>
              </w:rPr>
            </w:pPr>
          </w:p>
        </w:tc>
        <w:tc>
          <w:tcPr>
            <w:tcW w:w="990" w:type="dxa"/>
            <w:shd w:val="clear" w:color="auto" w:fill="auto"/>
            <w:vAlign w:val="center"/>
          </w:tcPr>
          <w:p w14:paraId="40D6DFC1" w14:textId="44F88332" w:rsidR="00646722" w:rsidRPr="001001FD" w:rsidRDefault="00CE4BD2" w:rsidP="0094567B">
            <w:pPr>
              <w:tabs>
                <w:tab w:val="left" w:pos="4253"/>
                <w:tab w:val="left" w:pos="7513"/>
              </w:tabs>
              <w:spacing w:before="120" w:after="120"/>
              <w:jc w:val="center"/>
              <w:rPr>
                <w:rFonts w:cs="Calibri"/>
                <w:noProof/>
                <w:sz w:val="20"/>
                <w:szCs w:val="20"/>
                <w:lang w:eastAsia="fr-CA"/>
              </w:rPr>
            </w:pPr>
            <w:r>
              <w:rPr>
                <w:rFonts w:cs="Calibri"/>
                <w:noProof/>
                <w:color w:val="17365D"/>
                <w:sz w:val="20"/>
                <w:szCs w:val="20"/>
              </w:rPr>
              <w:drawing>
                <wp:inline distT="0" distB="0" distL="0" distR="0" wp14:anchorId="0CCDE56A" wp14:editId="51E6DB97">
                  <wp:extent cx="411480" cy="411480"/>
                  <wp:effectExtent l="0" t="0" r="7620" b="0"/>
                  <wp:docPr id="59933" name="Image 59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E52C2A9" w14:textId="74997BBC" w:rsidR="00646722" w:rsidRPr="001001FD" w:rsidRDefault="00646722" w:rsidP="0094567B">
            <w:pPr>
              <w:tabs>
                <w:tab w:val="left" w:pos="4253"/>
                <w:tab w:val="left" w:pos="7513"/>
              </w:tabs>
              <w:spacing w:before="120" w:after="60"/>
              <w:rPr>
                <w:rFonts w:cs="Calibri"/>
                <w:sz w:val="20"/>
                <w:szCs w:val="20"/>
              </w:rPr>
            </w:pPr>
            <w:r w:rsidRPr="001001FD">
              <w:rPr>
                <w:rFonts w:cs="Calibri"/>
                <w:sz w:val="20"/>
                <w:szCs w:val="20"/>
              </w:rPr>
              <w:t>Sur la glace, port de semelles à crampons (ex. : mettre une boîte avec crampons à l’entrée de la glace)</w:t>
            </w:r>
          </w:p>
          <w:p w14:paraId="1802952E" w14:textId="77777777" w:rsidR="00646722" w:rsidRPr="001001FD" w:rsidRDefault="005A658A" w:rsidP="0094567B">
            <w:pPr>
              <w:tabs>
                <w:tab w:val="left" w:pos="4253"/>
                <w:tab w:val="left" w:pos="7513"/>
              </w:tabs>
              <w:spacing w:before="60" w:after="120"/>
              <w:rPr>
                <w:rFonts w:cs="Calibri"/>
                <w:sz w:val="20"/>
                <w:szCs w:val="20"/>
              </w:rPr>
            </w:pPr>
            <w:hyperlink r:id="rId34" w:history="1">
              <w:r w:rsidR="00646722" w:rsidRPr="003D0962">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646722" w:rsidRPr="008E2FD3" w14:paraId="7F9EF79E" w14:textId="77777777" w:rsidTr="0094567B">
        <w:trPr>
          <w:trHeight w:val="183"/>
          <w:jc w:val="center"/>
        </w:trPr>
        <w:tc>
          <w:tcPr>
            <w:tcW w:w="1975" w:type="dxa"/>
            <w:vMerge/>
            <w:shd w:val="clear" w:color="auto" w:fill="auto"/>
            <w:vAlign w:val="center"/>
          </w:tcPr>
          <w:p w14:paraId="46DB7755" w14:textId="77777777" w:rsidR="00646722" w:rsidRPr="001001FD" w:rsidRDefault="00646722" w:rsidP="0094567B">
            <w:pPr>
              <w:tabs>
                <w:tab w:val="left" w:pos="4253"/>
                <w:tab w:val="left" w:pos="7513"/>
              </w:tabs>
              <w:spacing w:before="120" w:after="120"/>
              <w:jc w:val="center"/>
              <w:rPr>
                <w:rFonts w:cs="Calibri"/>
                <w:sz w:val="20"/>
                <w:szCs w:val="20"/>
                <w:u w:val="single"/>
              </w:rPr>
            </w:pPr>
          </w:p>
        </w:tc>
        <w:tc>
          <w:tcPr>
            <w:tcW w:w="1980" w:type="dxa"/>
            <w:vMerge/>
            <w:shd w:val="clear" w:color="auto" w:fill="auto"/>
            <w:vAlign w:val="center"/>
          </w:tcPr>
          <w:p w14:paraId="6C7DDEE7" w14:textId="77777777" w:rsidR="00646722" w:rsidRPr="001001FD" w:rsidRDefault="00646722" w:rsidP="0094567B">
            <w:pPr>
              <w:tabs>
                <w:tab w:val="left" w:pos="4253"/>
                <w:tab w:val="left" w:pos="7513"/>
              </w:tabs>
              <w:spacing w:beforeLines="60" w:before="144" w:afterLines="60" w:after="144"/>
              <w:rPr>
                <w:rFonts w:cs="Calibri"/>
                <w:sz w:val="20"/>
                <w:szCs w:val="20"/>
              </w:rPr>
            </w:pPr>
          </w:p>
        </w:tc>
        <w:tc>
          <w:tcPr>
            <w:tcW w:w="990" w:type="dxa"/>
            <w:shd w:val="clear" w:color="auto" w:fill="auto"/>
            <w:vAlign w:val="center"/>
          </w:tcPr>
          <w:p w14:paraId="33DD3AC1" w14:textId="0CDDB370" w:rsidR="00646722" w:rsidRPr="001001FD" w:rsidRDefault="00CE4BD2" w:rsidP="0094567B">
            <w:pPr>
              <w:tabs>
                <w:tab w:val="left" w:pos="4253"/>
                <w:tab w:val="left" w:pos="7513"/>
              </w:tabs>
              <w:spacing w:before="120" w:after="120"/>
              <w:jc w:val="center"/>
              <w:rPr>
                <w:rFonts w:cs="Calibri"/>
                <w:noProof/>
                <w:sz w:val="20"/>
                <w:szCs w:val="20"/>
                <w:lang w:eastAsia="fr-CA"/>
              </w:rPr>
            </w:pPr>
            <w:r>
              <w:rPr>
                <w:rFonts w:cs="Calibri"/>
                <w:b/>
                <w:bCs/>
                <w:noProof/>
                <w:color w:val="17365D"/>
                <w:sz w:val="20"/>
                <w:szCs w:val="20"/>
                <w:lang w:eastAsia="fr-CA"/>
              </w:rPr>
              <w:drawing>
                <wp:inline distT="0" distB="0" distL="0" distR="0" wp14:anchorId="30398590" wp14:editId="29C5AFCB">
                  <wp:extent cx="411480" cy="411480"/>
                  <wp:effectExtent l="0" t="0" r="7620" b="7620"/>
                  <wp:docPr id="59896" name="Image 5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923DB40" w14:textId="62759D4D" w:rsidR="00646722" w:rsidRPr="001001FD" w:rsidRDefault="00646722" w:rsidP="0094567B">
            <w:pPr>
              <w:tabs>
                <w:tab w:val="left" w:pos="4253"/>
                <w:tab w:val="left" w:pos="7513"/>
              </w:tabs>
              <w:spacing w:before="120" w:after="120"/>
              <w:rPr>
                <w:rFonts w:cs="Calibri"/>
                <w:sz w:val="20"/>
                <w:szCs w:val="20"/>
              </w:rPr>
            </w:pPr>
            <w:r w:rsidRPr="001001FD">
              <w:rPr>
                <w:rFonts w:cs="Calibri"/>
                <w:sz w:val="20"/>
                <w:szCs w:val="20"/>
              </w:rPr>
              <w:t>Informer sur les bonnes pratiques à adopter lors du travail sur une surface glacée ou mouillée</w:t>
            </w:r>
          </w:p>
        </w:tc>
      </w:tr>
      <w:tr w:rsidR="00646722" w:rsidRPr="008E2FD3" w14:paraId="64D7C068" w14:textId="77777777" w:rsidTr="0094567B">
        <w:trPr>
          <w:trHeight w:val="1124"/>
          <w:jc w:val="center"/>
        </w:trPr>
        <w:tc>
          <w:tcPr>
            <w:tcW w:w="1975" w:type="dxa"/>
            <w:vMerge/>
            <w:shd w:val="clear" w:color="auto" w:fill="auto"/>
          </w:tcPr>
          <w:p w14:paraId="108E72A5" w14:textId="77777777" w:rsidR="00646722" w:rsidRPr="001001FD" w:rsidRDefault="00646722" w:rsidP="0094567B">
            <w:pPr>
              <w:tabs>
                <w:tab w:val="left" w:pos="195"/>
                <w:tab w:val="left" w:pos="4253"/>
                <w:tab w:val="left" w:pos="5529"/>
              </w:tabs>
              <w:spacing w:before="120" w:after="120"/>
              <w:rPr>
                <w:rFonts w:ascii="Calibri" w:eastAsia="Times New Roman" w:hAnsi="Calibri" w:cs="Calibri"/>
                <w:sz w:val="20"/>
                <w:szCs w:val="20"/>
                <w:highlight w:val="yellow"/>
                <w:lang w:eastAsia="fr-CA"/>
              </w:rPr>
            </w:pPr>
          </w:p>
        </w:tc>
        <w:tc>
          <w:tcPr>
            <w:tcW w:w="1980" w:type="dxa"/>
            <w:shd w:val="clear" w:color="auto" w:fill="auto"/>
            <w:vAlign w:val="center"/>
          </w:tcPr>
          <w:p w14:paraId="43D0DC5D" w14:textId="77777777" w:rsidR="00646722" w:rsidRPr="001001FD" w:rsidRDefault="00646722" w:rsidP="0094567B">
            <w:pPr>
              <w:tabs>
                <w:tab w:val="left" w:pos="4253"/>
                <w:tab w:val="left" w:pos="7513"/>
              </w:tabs>
              <w:spacing w:beforeLines="60" w:before="144" w:afterLines="60" w:after="144"/>
              <w:rPr>
                <w:b/>
                <w:sz w:val="20"/>
              </w:rPr>
            </w:pPr>
            <w:r w:rsidRPr="001001FD">
              <w:rPr>
                <w:rFonts w:cs="Calibri"/>
                <w:sz w:val="20"/>
                <w:szCs w:val="20"/>
              </w:rPr>
              <w:t>Encombrement des lieux (trébuchement)</w:t>
            </w:r>
          </w:p>
        </w:tc>
        <w:tc>
          <w:tcPr>
            <w:tcW w:w="990" w:type="dxa"/>
            <w:shd w:val="clear" w:color="auto" w:fill="auto"/>
            <w:vAlign w:val="center"/>
          </w:tcPr>
          <w:p w14:paraId="3EA2AD02" w14:textId="73FD1F69" w:rsidR="00646722" w:rsidRPr="001001FD" w:rsidRDefault="00CE4BD2" w:rsidP="0094567B">
            <w:pPr>
              <w:tabs>
                <w:tab w:val="left" w:pos="195"/>
                <w:tab w:val="left" w:pos="4253"/>
                <w:tab w:val="left" w:pos="5529"/>
              </w:tabs>
              <w:spacing w:before="120" w:after="120"/>
              <w:jc w:val="center"/>
              <w:rPr>
                <w:rFonts w:ascii="Calibri" w:eastAsia="Times New Roman" w:hAnsi="Calibri" w:cs="Calibri"/>
                <w:sz w:val="20"/>
                <w:szCs w:val="20"/>
                <w:lang w:eastAsia="fr-CA"/>
              </w:rPr>
            </w:pPr>
            <w:r w:rsidRPr="00085F51">
              <w:rPr>
                <w:rFonts w:cs="Calibri"/>
                <w:b/>
                <w:bCs/>
                <w:noProof/>
                <w:color w:val="17365D"/>
                <w:sz w:val="20"/>
                <w:szCs w:val="20"/>
                <w:lang w:eastAsia="fr-CA"/>
              </w:rPr>
              <w:drawing>
                <wp:inline distT="0" distB="0" distL="0" distR="0" wp14:anchorId="50AAF010" wp14:editId="48C86576">
                  <wp:extent cx="411480" cy="411480"/>
                  <wp:effectExtent l="0" t="0" r="7620" b="7620"/>
                  <wp:docPr id="59752" name="Graphique 59752"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1D3FBAC" w14:textId="0AF0573C" w:rsidR="00646722" w:rsidRPr="003D0962" w:rsidRDefault="00646722" w:rsidP="0094567B">
            <w:pPr>
              <w:tabs>
                <w:tab w:val="left" w:pos="4253"/>
                <w:tab w:val="left" w:pos="7513"/>
              </w:tabs>
              <w:spacing w:before="120" w:after="60"/>
              <w:rPr>
                <w:rFonts w:cs="Calibri"/>
                <w:sz w:val="20"/>
                <w:szCs w:val="20"/>
              </w:rPr>
            </w:pPr>
            <w:r w:rsidRPr="003D0962">
              <w:rPr>
                <w:rFonts w:cs="Calibri"/>
                <w:sz w:val="20"/>
                <w:szCs w:val="20"/>
              </w:rPr>
              <w:t>Éliminer ou contrôler la présence de matériel au sol</w:t>
            </w:r>
            <w:r w:rsidR="00C128D2">
              <w:rPr>
                <w:rFonts w:cs="Calibri"/>
                <w:sz w:val="20"/>
                <w:szCs w:val="20"/>
              </w:rPr>
              <w:t xml:space="preserve"> </w:t>
            </w:r>
            <w:r w:rsidR="00C128D2">
              <w:rPr>
                <w:rFonts w:cs="Calibri"/>
                <w:sz w:val="20"/>
                <w:szCs w:val="20"/>
              </w:rPr>
              <w:br/>
            </w:r>
            <w:r w:rsidRPr="003D0962">
              <w:rPr>
                <w:rFonts w:cs="Calibri"/>
                <w:sz w:val="20"/>
                <w:szCs w:val="20"/>
              </w:rPr>
              <w:t>(ex. : suspendre les câbles, utiliser des caches-boyaux pour les recouvrir, ramasser le matériel à mesure)</w:t>
            </w:r>
          </w:p>
          <w:p w14:paraId="3C6AB613" w14:textId="77777777" w:rsidR="00646722" w:rsidRPr="001001FD" w:rsidRDefault="005A658A" w:rsidP="0094567B">
            <w:pPr>
              <w:tabs>
                <w:tab w:val="left" w:pos="4253"/>
                <w:tab w:val="left" w:pos="7513"/>
              </w:tabs>
              <w:spacing w:before="60" w:after="120"/>
              <w:rPr>
                <w:rFonts w:ascii="Calibri" w:eastAsia="Times New Roman" w:hAnsi="Calibri" w:cs="Calibri"/>
                <w:sz w:val="20"/>
                <w:szCs w:val="20"/>
                <w:lang w:eastAsia="fr-CA"/>
              </w:rPr>
            </w:pPr>
            <w:hyperlink r:id="rId35" w:history="1">
              <w:r w:rsidR="00646722" w:rsidRPr="003D0962">
                <w:rPr>
                  <w:rFonts w:ascii="Calibri" w:eastAsia="Times New Roman" w:hAnsi="Calibri" w:cs="Calibri"/>
                  <w:color w:val="8B1D20"/>
                  <w:sz w:val="16"/>
                  <w:szCs w:val="16"/>
                  <w:u w:val="single"/>
                  <w:lang w:eastAsia="fr-CA"/>
                </w:rPr>
                <w:t>https://www.apsam.com/theme/risques-la-securite-ou-mecaniques/chutes-glissades-et-trebuchements/outils-pour-secteur-municipal</w:t>
              </w:r>
            </w:hyperlink>
          </w:p>
        </w:tc>
      </w:tr>
      <w:tr w:rsidR="00646722" w:rsidRPr="008E2FD3" w14:paraId="3C2D6568" w14:textId="77777777" w:rsidTr="0094567B">
        <w:trPr>
          <w:trHeight w:val="1124"/>
          <w:jc w:val="center"/>
        </w:trPr>
        <w:tc>
          <w:tcPr>
            <w:tcW w:w="1975" w:type="dxa"/>
            <w:vMerge/>
            <w:shd w:val="clear" w:color="auto" w:fill="auto"/>
          </w:tcPr>
          <w:p w14:paraId="43FD4DE4" w14:textId="77777777" w:rsidR="00646722" w:rsidRPr="001001FD" w:rsidRDefault="00646722" w:rsidP="0094567B">
            <w:pPr>
              <w:tabs>
                <w:tab w:val="left" w:pos="195"/>
                <w:tab w:val="left" w:pos="4253"/>
                <w:tab w:val="left" w:pos="5529"/>
              </w:tabs>
              <w:spacing w:before="120" w:after="120"/>
              <w:rPr>
                <w:rFonts w:ascii="Calibri" w:eastAsia="Times New Roman" w:hAnsi="Calibri" w:cs="Calibri"/>
                <w:sz w:val="20"/>
                <w:szCs w:val="20"/>
                <w:highlight w:val="yellow"/>
                <w:lang w:eastAsia="fr-CA"/>
              </w:rPr>
            </w:pPr>
          </w:p>
        </w:tc>
        <w:tc>
          <w:tcPr>
            <w:tcW w:w="1980" w:type="dxa"/>
            <w:shd w:val="clear" w:color="auto" w:fill="auto"/>
            <w:vAlign w:val="center"/>
          </w:tcPr>
          <w:p w14:paraId="67A2042F" w14:textId="77777777" w:rsidR="00646722" w:rsidRPr="001001FD" w:rsidRDefault="00646722" w:rsidP="0094567B">
            <w:pPr>
              <w:tabs>
                <w:tab w:val="left" w:pos="4253"/>
                <w:tab w:val="left" w:pos="7513"/>
              </w:tabs>
              <w:spacing w:beforeLines="60" w:before="144" w:afterLines="60" w:after="144"/>
              <w:rPr>
                <w:rFonts w:cs="Calibri"/>
                <w:sz w:val="20"/>
                <w:szCs w:val="20"/>
              </w:rPr>
            </w:pPr>
            <w:r w:rsidRPr="001001FD">
              <w:rPr>
                <w:rFonts w:cs="Calibri"/>
                <w:sz w:val="20"/>
                <w:szCs w:val="20"/>
              </w:rPr>
              <w:t>Chute lors de l’accès aux véhicules</w:t>
            </w:r>
          </w:p>
        </w:tc>
        <w:tc>
          <w:tcPr>
            <w:tcW w:w="990" w:type="dxa"/>
            <w:shd w:val="clear" w:color="auto" w:fill="auto"/>
            <w:vAlign w:val="center"/>
          </w:tcPr>
          <w:p w14:paraId="4D876F8B" w14:textId="1C4197E5" w:rsidR="00646722" w:rsidRPr="001001FD" w:rsidRDefault="00CE4BD2" w:rsidP="0094567B">
            <w:pPr>
              <w:tabs>
                <w:tab w:val="left" w:pos="195"/>
                <w:tab w:val="left" w:pos="4253"/>
                <w:tab w:val="left" w:pos="5529"/>
              </w:tabs>
              <w:spacing w:before="120" w:after="120"/>
              <w:jc w:val="center"/>
              <w:rPr>
                <w:rFonts w:cs="Calibri"/>
                <w:noProof/>
                <w:sz w:val="20"/>
                <w:szCs w:val="20"/>
                <w:lang w:eastAsia="fr-CA"/>
              </w:rPr>
            </w:pPr>
            <w:r>
              <w:rPr>
                <w:rFonts w:cs="Calibri"/>
                <w:b/>
                <w:bCs/>
                <w:noProof/>
                <w:color w:val="17365D"/>
                <w:sz w:val="20"/>
                <w:szCs w:val="20"/>
                <w:lang w:eastAsia="fr-CA"/>
              </w:rPr>
              <w:drawing>
                <wp:inline distT="0" distB="0" distL="0" distR="0" wp14:anchorId="1B6CFC4B" wp14:editId="3F178364">
                  <wp:extent cx="411480" cy="411480"/>
                  <wp:effectExtent l="0" t="0" r="7620" b="7620"/>
                  <wp:docPr id="59897" name="Image 5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FCEF39F" w14:textId="599366DE" w:rsidR="00646722" w:rsidRPr="003D0962" w:rsidRDefault="00646722" w:rsidP="0094567B">
            <w:pPr>
              <w:tabs>
                <w:tab w:val="left" w:pos="4253"/>
                <w:tab w:val="left" w:pos="7513"/>
              </w:tabs>
              <w:spacing w:before="120" w:after="60"/>
              <w:rPr>
                <w:rFonts w:cs="Calibri"/>
                <w:sz w:val="20"/>
                <w:szCs w:val="20"/>
              </w:rPr>
            </w:pPr>
            <w:r w:rsidRPr="003D0962">
              <w:rPr>
                <w:rFonts w:cs="Calibri"/>
                <w:sz w:val="20"/>
                <w:szCs w:val="20"/>
              </w:rPr>
              <w:t xml:space="preserve">Former et informer sur les principes d’utilisation des trois (3) points d’appuis </w:t>
            </w:r>
          </w:p>
          <w:p w14:paraId="21650995" w14:textId="77777777" w:rsidR="00646722" w:rsidRPr="001001FD" w:rsidRDefault="005A658A" w:rsidP="0094567B">
            <w:pPr>
              <w:tabs>
                <w:tab w:val="left" w:pos="4253"/>
                <w:tab w:val="left" w:pos="7513"/>
              </w:tabs>
              <w:spacing w:before="60" w:after="120"/>
              <w:rPr>
                <w:rFonts w:ascii="Calibri" w:eastAsia="Times New Roman" w:hAnsi="Calibri" w:cs="Calibri"/>
                <w:sz w:val="20"/>
                <w:szCs w:val="20"/>
                <w:lang w:eastAsia="fr-CA"/>
              </w:rPr>
            </w:pPr>
            <w:hyperlink r:id="rId36" w:history="1">
              <w:r w:rsidR="00646722" w:rsidRPr="003D0962">
                <w:rPr>
                  <w:rFonts w:ascii="Calibri" w:eastAsia="Times New Roman" w:hAnsi="Calibri" w:cs="Calibri"/>
                  <w:color w:val="8B1D20"/>
                  <w:sz w:val="16"/>
                  <w:szCs w:val="16"/>
                  <w:u w:val="single"/>
                  <w:lang w:eastAsia="fr-CA"/>
                </w:rPr>
                <w:t>https://www.apsam.com/theme/risques-la-securite-ou-mecaniques/chutes-glissades-et-trebuchements#acces-vehicules</w:t>
              </w:r>
            </w:hyperlink>
          </w:p>
        </w:tc>
      </w:tr>
      <w:tr w:rsidR="00646722" w:rsidRPr="00EA6690" w14:paraId="60203688" w14:textId="77777777" w:rsidTr="0094567B">
        <w:trPr>
          <w:trHeight w:val="20"/>
          <w:jc w:val="center"/>
        </w:trPr>
        <w:tc>
          <w:tcPr>
            <w:tcW w:w="1975" w:type="dxa"/>
            <w:vMerge/>
            <w:shd w:val="clear" w:color="auto" w:fill="auto"/>
          </w:tcPr>
          <w:p w14:paraId="34981D2D" w14:textId="77777777" w:rsidR="00646722" w:rsidRPr="001001FD" w:rsidRDefault="00646722" w:rsidP="0094567B">
            <w:pPr>
              <w:tabs>
                <w:tab w:val="left" w:pos="4253"/>
                <w:tab w:val="left" w:pos="5529"/>
              </w:tabs>
              <w:spacing w:before="120" w:after="120"/>
              <w:rPr>
                <w:rFonts w:ascii="Calibri" w:eastAsia="Times New Roman" w:hAnsi="Calibri" w:cs="Calibri"/>
                <w:sz w:val="20"/>
                <w:szCs w:val="20"/>
                <w:highlight w:val="yellow"/>
                <w:lang w:eastAsia="fr-CA"/>
              </w:rPr>
            </w:pPr>
          </w:p>
        </w:tc>
        <w:tc>
          <w:tcPr>
            <w:tcW w:w="1980" w:type="dxa"/>
            <w:vMerge w:val="restart"/>
            <w:shd w:val="clear" w:color="auto" w:fill="auto"/>
            <w:vAlign w:val="center"/>
          </w:tcPr>
          <w:p w14:paraId="4AA40B62" w14:textId="77777777" w:rsidR="00646722" w:rsidRPr="001001FD" w:rsidRDefault="00646722" w:rsidP="0094567B">
            <w:pPr>
              <w:tabs>
                <w:tab w:val="left" w:pos="4253"/>
                <w:tab w:val="left" w:pos="7513"/>
              </w:tabs>
              <w:spacing w:beforeLines="60" w:before="144" w:afterLines="60" w:after="144"/>
              <w:rPr>
                <w:rFonts w:cs="Calibri"/>
                <w:sz w:val="20"/>
                <w:szCs w:val="20"/>
              </w:rPr>
            </w:pPr>
            <w:r w:rsidRPr="001001FD">
              <w:rPr>
                <w:rFonts w:cs="Calibri"/>
                <w:sz w:val="20"/>
                <w:szCs w:val="20"/>
              </w:rPr>
              <w:t>Produits chimiques</w:t>
            </w:r>
          </w:p>
        </w:tc>
        <w:tc>
          <w:tcPr>
            <w:tcW w:w="990" w:type="dxa"/>
            <w:shd w:val="clear" w:color="auto" w:fill="auto"/>
            <w:vAlign w:val="center"/>
          </w:tcPr>
          <w:p w14:paraId="125585BF" w14:textId="2FD22F4C" w:rsidR="00646722" w:rsidRPr="001001FD" w:rsidRDefault="00CE4BD2" w:rsidP="0094567B">
            <w:pPr>
              <w:tabs>
                <w:tab w:val="left" w:pos="195"/>
                <w:tab w:val="left" w:pos="4253"/>
                <w:tab w:val="left" w:pos="5529"/>
              </w:tabs>
              <w:spacing w:before="120" w:after="120"/>
              <w:jc w:val="center"/>
              <w:rPr>
                <w:rFonts w:cs="Calibri"/>
                <w:noProof/>
                <w:sz w:val="20"/>
                <w:szCs w:val="20"/>
                <w:highlight w:val="yellow"/>
                <w:lang w:eastAsia="fr-CA"/>
              </w:rPr>
            </w:pPr>
            <w:r>
              <w:rPr>
                <w:rFonts w:ascii="Calibri" w:eastAsia="Times New Roman" w:hAnsi="Calibri" w:cs="Times New Roman"/>
                <w:noProof/>
                <w:sz w:val="16"/>
                <w:szCs w:val="16"/>
                <w:lang w:eastAsia="fr-CA"/>
              </w:rPr>
              <w:drawing>
                <wp:inline distT="0" distB="0" distL="0" distR="0" wp14:anchorId="2D6D32A1" wp14:editId="513C10EC">
                  <wp:extent cx="264725" cy="320040"/>
                  <wp:effectExtent l="0" t="0" r="2540" b="3810"/>
                  <wp:docPr id="59829" name="Image 5982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62DF28AD" w14:textId="06DE48AA" w:rsidR="00000192" w:rsidRPr="003D0962" w:rsidRDefault="00646722" w:rsidP="0094567B">
            <w:pPr>
              <w:tabs>
                <w:tab w:val="left" w:pos="4253"/>
                <w:tab w:val="left" w:pos="7513"/>
              </w:tabs>
              <w:spacing w:before="120" w:after="60"/>
              <w:rPr>
                <w:rFonts w:cs="Calibri"/>
                <w:sz w:val="20"/>
                <w:szCs w:val="20"/>
              </w:rPr>
            </w:pPr>
            <w:r w:rsidRPr="003D0962">
              <w:rPr>
                <w:rFonts w:cs="Calibri"/>
                <w:sz w:val="20"/>
                <w:szCs w:val="20"/>
              </w:rPr>
              <w:t>Se référer au plan d’action « La gestion des matières dangereuses et résiduelles » ainsi que le document de support au plan d’action</w:t>
            </w:r>
          </w:p>
          <w:p w14:paraId="75F8AD60" w14:textId="30E52C3F" w:rsidR="00646722" w:rsidRPr="001001FD" w:rsidRDefault="005A658A" w:rsidP="0094567B">
            <w:pPr>
              <w:tabs>
                <w:tab w:val="left" w:pos="4253"/>
                <w:tab w:val="left" w:pos="7513"/>
              </w:tabs>
              <w:spacing w:before="60" w:after="120"/>
              <w:rPr>
                <w:rFonts w:ascii="Calibri" w:eastAsia="Times New Roman" w:hAnsi="Calibri" w:cs="Calibri"/>
                <w:sz w:val="20"/>
                <w:szCs w:val="20"/>
                <w:lang w:eastAsia="fr-CA"/>
              </w:rPr>
            </w:pPr>
            <w:hyperlink r:id="rId37" w:history="1">
              <w:r w:rsidR="00646722" w:rsidRPr="003D0962">
                <w:rPr>
                  <w:rFonts w:ascii="Calibri" w:eastAsia="Times New Roman" w:hAnsi="Calibri" w:cs="Calibri"/>
                  <w:color w:val="8B1D20"/>
                  <w:sz w:val="16"/>
                  <w:szCs w:val="16"/>
                  <w:u w:val="single"/>
                  <w:lang w:eastAsia="fr-CA"/>
                </w:rPr>
                <w:t>https://www.apsam.com/theme/risques-chimiques/matieres-dangereuses</w:t>
              </w:r>
            </w:hyperlink>
          </w:p>
        </w:tc>
      </w:tr>
      <w:tr w:rsidR="00646722" w:rsidRPr="0056657C" w14:paraId="09FEA3B0" w14:textId="77777777" w:rsidTr="0094567B">
        <w:trPr>
          <w:trHeight w:val="20"/>
          <w:jc w:val="center"/>
        </w:trPr>
        <w:tc>
          <w:tcPr>
            <w:tcW w:w="1975" w:type="dxa"/>
            <w:vMerge/>
            <w:shd w:val="clear" w:color="auto" w:fill="auto"/>
          </w:tcPr>
          <w:p w14:paraId="4ED8E695" w14:textId="77777777" w:rsidR="00646722" w:rsidRPr="001001FD" w:rsidRDefault="00646722" w:rsidP="0094567B">
            <w:pPr>
              <w:tabs>
                <w:tab w:val="left" w:pos="4253"/>
                <w:tab w:val="left" w:pos="5529"/>
              </w:tabs>
              <w:spacing w:before="120" w:after="120"/>
              <w:rPr>
                <w:rFonts w:ascii="Calibri" w:eastAsia="Times New Roman" w:hAnsi="Calibri" w:cs="Calibri"/>
                <w:sz w:val="20"/>
                <w:szCs w:val="20"/>
                <w:highlight w:val="yellow"/>
                <w:lang w:eastAsia="fr-CA"/>
              </w:rPr>
            </w:pPr>
          </w:p>
        </w:tc>
        <w:tc>
          <w:tcPr>
            <w:tcW w:w="1980" w:type="dxa"/>
            <w:vMerge/>
            <w:shd w:val="clear" w:color="auto" w:fill="auto"/>
            <w:vAlign w:val="center"/>
          </w:tcPr>
          <w:p w14:paraId="7212C089" w14:textId="77777777" w:rsidR="00646722" w:rsidRPr="001001FD" w:rsidRDefault="00646722" w:rsidP="0094567B">
            <w:pPr>
              <w:tabs>
                <w:tab w:val="left" w:pos="4253"/>
                <w:tab w:val="left" w:pos="7513"/>
              </w:tabs>
              <w:spacing w:beforeLines="60" w:before="144" w:afterLines="60" w:after="144"/>
              <w:rPr>
                <w:rFonts w:cs="Calibri"/>
                <w:sz w:val="20"/>
                <w:szCs w:val="20"/>
                <w:highlight w:val="yellow"/>
              </w:rPr>
            </w:pPr>
          </w:p>
        </w:tc>
        <w:tc>
          <w:tcPr>
            <w:tcW w:w="990" w:type="dxa"/>
            <w:shd w:val="clear" w:color="auto" w:fill="auto"/>
            <w:vAlign w:val="center"/>
          </w:tcPr>
          <w:p w14:paraId="547142E0" w14:textId="2F3A7093" w:rsidR="00646722" w:rsidRPr="001001FD" w:rsidRDefault="00CE4BD2" w:rsidP="0094567B">
            <w:pPr>
              <w:tabs>
                <w:tab w:val="left" w:pos="195"/>
                <w:tab w:val="left" w:pos="4253"/>
                <w:tab w:val="left" w:pos="5529"/>
              </w:tabs>
              <w:spacing w:before="120" w:after="120"/>
              <w:jc w:val="center"/>
              <w:rPr>
                <w:rFonts w:cs="Calibri"/>
                <w:noProof/>
                <w:sz w:val="20"/>
                <w:szCs w:val="20"/>
                <w:lang w:eastAsia="fr-CA"/>
              </w:rPr>
            </w:pPr>
            <w:r>
              <w:rPr>
                <w:rFonts w:cs="Calibri"/>
                <w:b/>
                <w:bCs/>
                <w:noProof/>
                <w:color w:val="17365D"/>
                <w:sz w:val="20"/>
                <w:szCs w:val="20"/>
                <w:lang w:eastAsia="fr-CA"/>
              </w:rPr>
              <w:drawing>
                <wp:inline distT="0" distB="0" distL="0" distR="0" wp14:anchorId="6FFD8AF2" wp14:editId="6CC8540E">
                  <wp:extent cx="411480" cy="411480"/>
                  <wp:effectExtent l="0" t="0" r="7620" b="7620"/>
                  <wp:docPr id="59898" name="Image 5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81F7600" w14:textId="18965875" w:rsidR="00646722" w:rsidRPr="001001FD" w:rsidRDefault="00646722" w:rsidP="0094567B">
            <w:pPr>
              <w:tabs>
                <w:tab w:val="left" w:pos="4253"/>
                <w:tab w:val="left" w:pos="7513"/>
              </w:tabs>
              <w:spacing w:before="120" w:after="120"/>
              <w:rPr>
                <w:rFonts w:ascii="Calibri" w:eastAsia="Times New Roman" w:hAnsi="Calibri" w:cs="Calibri"/>
                <w:sz w:val="20"/>
                <w:szCs w:val="20"/>
                <w:lang w:eastAsia="fr-CA"/>
              </w:rPr>
            </w:pPr>
            <w:r w:rsidRPr="001001FD">
              <w:rPr>
                <w:rFonts w:cs="Calibri"/>
                <w:sz w:val="20"/>
                <w:szCs w:val="20"/>
              </w:rPr>
              <w:t xml:space="preserve">Former et informer les travailleurs sur les mesures de prévention exigées dans les fiches de données de sécurité de chaque produit ainsi que les renseignements en cas d’urgence </w:t>
            </w:r>
          </w:p>
        </w:tc>
      </w:tr>
      <w:tr w:rsidR="00646722" w:rsidRPr="0056657C" w14:paraId="1CF6C2B2" w14:textId="77777777" w:rsidTr="0094567B">
        <w:trPr>
          <w:trHeight w:val="1184"/>
          <w:jc w:val="center"/>
        </w:trPr>
        <w:tc>
          <w:tcPr>
            <w:tcW w:w="1975" w:type="dxa"/>
            <w:vMerge/>
            <w:shd w:val="clear" w:color="auto" w:fill="auto"/>
          </w:tcPr>
          <w:p w14:paraId="08DA4792" w14:textId="77777777" w:rsidR="00646722" w:rsidRPr="001001FD" w:rsidRDefault="00646722" w:rsidP="0094567B">
            <w:pPr>
              <w:tabs>
                <w:tab w:val="left" w:pos="4253"/>
                <w:tab w:val="left" w:pos="5529"/>
              </w:tabs>
              <w:spacing w:before="120" w:after="120"/>
              <w:rPr>
                <w:rFonts w:ascii="Calibri" w:eastAsia="Times New Roman" w:hAnsi="Calibri" w:cs="Calibri"/>
                <w:sz w:val="20"/>
                <w:szCs w:val="20"/>
                <w:highlight w:val="yellow"/>
                <w:lang w:eastAsia="fr-CA"/>
              </w:rPr>
            </w:pPr>
          </w:p>
        </w:tc>
        <w:tc>
          <w:tcPr>
            <w:tcW w:w="1980" w:type="dxa"/>
            <w:shd w:val="clear" w:color="auto" w:fill="auto"/>
            <w:vAlign w:val="center"/>
          </w:tcPr>
          <w:p w14:paraId="38F85B18" w14:textId="77777777" w:rsidR="00646722" w:rsidRPr="001001FD" w:rsidRDefault="00646722" w:rsidP="0094567B">
            <w:pPr>
              <w:tabs>
                <w:tab w:val="left" w:pos="4253"/>
                <w:tab w:val="left" w:pos="7513"/>
              </w:tabs>
              <w:spacing w:beforeLines="60" w:before="144" w:afterLines="60" w:after="144"/>
              <w:rPr>
                <w:rFonts w:cs="Calibri"/>
                <w:sz w:val="20"/>
                <w:szCs w:val="20"/>
              </w:rPr>
            </w:pPr>
            <w:r w:rsidRPr="001001FD">
              <w:rPr>
                <w:rFonts w:cs="Calibri"/>
                <w:sz w:val="20"/>
                <w:szCs w:val="20"/>
              </w:rPr>
              <w:t>Travail isolé</w:t>
            </w:r>
          </w:p>
        </w:tc>
        <w:tc>
          <w:tcPr>
            <w:tcW w:w="990" w:type="dxa"/>
            <w:shd w:val="clear" w:color="auto" w:fill="auto"/>
            <w:vAlign w:val="center"/>
          </w:tcPr>
          <w:p w14:paraId="2ACB8442" w14:textId="04D1DEB6" w:rsidR="00646722" w:rsidRPr="001001FD" w:rsidRDefault="00CE4BD2" w:rsidP="0094567B">
            <w:pPr>
              <w:tabs>
                <w:tab w:val="left" w:pos="195"/>
                <w:tab w:val="left" w:pos="4253"/>
                <w:tab w:val="left" w:pos="5529"/>
              </w:tabs>
              <w:spacing w:before="120" w:after="120"/>
              <w:jc w:val="center"/>
              <w:rPr>
                <w:rFonts w:cs="Calibri"/>
                <w:noProof/>
                <w:sz w:val="20"/>
                <w:szCs w:val="20"/>
                <w:lang w:eastAsia="fr-CA"/>
              </w:rPr>
            </w:pPr>
            <w:r>
              <w:rPr>
                <w:rFonts w:ascii="Calibri" w:eastAsia="Times New Roman" w:hAnsi="Calibri" w:cs="Times New Roman"/>
                <w:noProof/>
                <w:sz w:val="16"/>
                <w:szCs w:val="16"/>
                <w:lang w:eastAsia="fr-CA"/>
              </w:rPr>
              <w:drawing>
                <wp:inline distT="0" distB="0" distL="0" distR="0" wp14:anchorId="02599602" wp14:editId="41DC6C72">
                  <wp:extent cx="264725" cy="320040"/>
                  <wp:effectExtent l="0" t="0" r="2540" b="3810"/>
                  <wp:docPr id="59830" name="Image 5983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C9D97F7" w14:textId="5ACC4AE8" w:rsidR="00646722" w:rsidRPr="003D0962" w:rsidRDefault="00646722" w:rsidP="0094567B">
            <w:pPr>
              <w:tabs>
                <w:tab w:val="left" w:pos="4253"/>
                <w:tab w:val="left" w:pos="7513"/>
              </w:tabs>
              <w:spacing w:before="120" w:after="60"/>
              <w:rPr>
                <w:rFonts w:cs="Calibri"/>
                <w:sz w:val="20"/>
                <w:szCs w:val="20"/>
              </w:rPr>
            </w:pPr>
            <w:r w:rsidRPr="003D0962">
              <w:rPr>
                <w:rFonts w:cs="Calibri"/>
                <w:sz w:val="20"/>
                <w:szCs w:val="20"/>
              </w:rPr>
              <w:t xml:space="preserve">Établir une méthode de surveillance efficace, intermittente ou continue avec les employés </w:t>
            </w:r>
          </w:p>
          <w:p w14:paraId="24DBBD38" w14:textId="77777777" w:rsidR="00646722" w:rsidRPr="001001FD" w:rsidRDefault="005A658A" w:rsidP="0094567B">
            <w:pPr>
              <w:tabs>
                <w:tab w:val="left" w:pos="4253"/>
                <w:tab w:val="left" w:pos="7513"/>
              </w:tabs>
              <w:spacing w:before="60" w:after="120"/>
              <w:rPr>
                <w:rFonts w:ascii="Calibri" w:eastAsia="Times New Roman" w:hAnsi="Calibri" w:cs="Calibri"/>
                <w:color w:val="8B1D20"/>
                <w:sz w:val="20"/>
                <w:szCs w:val="20"/>
                <w:lang w:eastAsia="fr-CA"/>
              </w:rPr>
            </w:pPr>
            <w:hyperlink r:id="rId38" w:history="1">
              <w:r w:rsidR="00646722" w:rsidRPr="003D0962">
                <w:rPr>
                  <w:rFonts w:ascii="Calibri" w:eastAsia="Times New Roman" w:hAnsi="Calibri" w:cs="Calibri"/>
                  <w:color w:val="8B1D20"/>
                  <w:sz w:val="16"/>
                  <w:szCs w:val="16"/>
                  <w:u w:val="single"/>
                  <w:lang w:eastAsia="fr-CA"/>
                </w:rPr>
                <w:t>https://www.apsam.com/theme/types-de-travail/travail-en-lieu-isole</w:t>
              </w:r>
            </w:hyperlink>
            <w:r w:rsidR="00646722" w:rsidRPr="003D0962">
              <w:rPr>
                <w:rFonts w:ascii="Calibri" w:eastAsia="Times New Roman" w:hAnsi="Calibri" w:cs="Calibri"/>
                <w:color w:val="8B1D20"/>
                <w:sz w:val="16"/>
                <w:szCs w:val="16"/>
                <w:u w:val="single"/>
                <w:lang w:eastAsia="fr-CA"/>
              </w:rPr>
              <w:br/>
            </w:r>
            <w:hyperlink r:id="rId39" w:history="1">
              <w:r w:rsidR="00646722" w:rsidRPr="003D0962">
                <w:rPr>
                  <w:rFonts w:ascii="Calibri" w:eastAsia="Times New Roman" w:hAnsi="Calibri" w:cs="Calibri"/>
                  <w:color w:val="8B1D20"/>
                  <w:sz w:val="16"/>
                  <w:szCs w:val="16"/>
                  <w:u w:val="single"/>
                  <w:lang w:eastAsia="fr-CA"/>
                </w:rPr>
                <w:t>https://www.apsam.com/theme/types-de-travail/travail-en-lieu-isole/prevention-arena</w:t>
              </w:r>
            </w:hyperlink>
          </w:p>
        </w:tc>
      </w:tr>
      <w:tr w:rsidR="00646722" w14:paraId="4282FFEA" w14:textId="77777777" w:rsidTr="0094567B">
        <w:trPr>
          <w:trHeight w:val="20"/>
          <w:jc w:val="center"/>
        </w:trPr>
        <w:tc>
          <w:tcPr>
            <w:tcW w:w="1975" w:type="dxa"/>
            <w:vMerge/>
            <w:shd w:val="clear" w:color="auto" w:fill="auto"/>
          </w:tcPr>
          <w:p w14:paraId="4197E6BA" w14:textId="77777777" w:rsidR="00646722" w:rsidRPr="001001FD" w:rsidRDefault="00646722" w:rsidP="0094567B">
            <w:pPr>
              <w:tabs>
                <w:tab w:val="left" w:pos="4253"/>
                <w:tab w:val="left" w:pos="5529"/>
              </w:tabs>
              <w:spacing w:before="120" w:after="120"/>
              <w:rPr>
                <w:rFonts w:ascii="Calibri" w:eastAsia="Times New Roman" w:hAnsi="Calibri" w:cs="Calibri"/>
                <w:sz w:val="20"/>
                <w:szCs w:val="20"/>
                <w:highlight w:val="yellow"/>
                <w:lang w:eastAsia="fr-CA"/>
              </w:rPr>
            </w:pPr>
          </w:p>
        </w:tc>
        <w:tc>
          <w:tcPr>
            <w:tcW w:w="1980" w:type="dxa"/>
            <w:vMerge w:val="restart"/>
            <w:shd w:val="clear" w:color="auto" w:fill="auto"/>
            <w:vAlign w:val="center"/>
          </w:tcPr>
          <w:p w14:paraId="66514071" w14:textId="031D6D12" w:rsidR="00646722" w:rsidRPr="00FA554F" w:rsidRDefault="00646722" w:rsidP="0094567B">
            <w:pPr>
              <w:tabs>
                <w:tab w:val="left" w:pos="4253"/>
                <w:tab w:val="left" w:pos="7513"/>
              </w:tabs>
              <w:spacing w:beforeLines="60" w:before="144" w:afterLines="60" w:after="144"/>
              <w:rPr>
                <w:rFonts w:cs="Calibri"/>
                <w:sz w:val="20"/>
                <w:szCs w:val="20"/>
              </w:rPr>
            </w:pPr>
            <w:r w:rsidRPr="00FA554F">
              <w:rPr>
                <w:rFonts w:cs="Calibri"/>
                <w:sz w:val="20"/>
                <w:szCs w:val="20"/>
              </w:rPr>
              <w:t xml:space="preserve">Postures contraignantes </w:t>
            </w:r>
            <w:r w:rsidR="004E6F74">
              <w:rPr>
                <w:rFonts w:cs="Calibri"/>
                <w:sz w:val="20"/>
                <w:szCs w:val="20"/>
              </w:rPr>
              <w:br/>
            </w:r>
            <w:r w:rsidRPr="00FA554F">
              <w:rPr>
                <w:rFonts w:cs="Calibri"/>
                <w:sz w:val="20"/>
                <w:szCs w:val="20"/>
              </w:rPr>
              <w:t>(ex. : dos penché, accroupi, à genoux, travail à bout de bras)</w:t>
            </w:r>
          </w:p>
        </w:tc>
        <w:tc>
          <w:tcPr>
            <w:tcW w:w="990" w:type="dxa"/>
            <w:shd w:val="clear" w:color="auto" w:fill="auto"/>
            <w:vAlign w:val="center"/>
          </w:tcPr>
          <w:p w14:paraId="562217F3" w14:textId="6AFE0DA3" w:rsidR="00646722" w:rsidRPr="00FA554F" w:rsidRDefault="00CE4BD2"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2F5E0932" wp14:editId="45939B0E">
                  <wp:extent cx="411480" cy="411480"/>
                  <wp:effectExtent l="0" t="0" r="7620" b="7620"/>
                  <wp:docPr id="59776" name="Graphique 59776"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4FDAA81" w14:textId="6A628E48" w:rsidR="00646722" w:rsidRPr="00FA554F" w:rsidRDefault="00646722" w:rsidP="0094567B">
            <w:pPr>
              <w:tabs>
                <w:tab w:val="left" w:pos="4253"/>
                <w:tab w:val="left" w:pos="7513"/>
              </w:tabs>
              <w:spacing w:before="120" w:after="120"/>
              <w:rPr>
                <w:rFonts w:ascii="Calibri" w:eastAsia="Times New Roman" w:hAnsi="Calibri" w:cs="Calibri"/>
                <w:sz w:val="20"/>
                <w:szCs w:val="20"/>
                <w:lang w:eastAsia="fr-CA"/>
              </w:rPr>
            </w:pPr>
            <w:r w:rsidRPr="003D0962">
              <w:rPr>
                <w:rFonts w:cs="Calibri"/>
                <w:sz w:val="20"/>
                <w:szCs w:val="20"/>
              </w:rPr>
              <w:t>Favoriser l’utilisation de moyens mécaniques pour réaliser certaines tâches (ex. : support ou chariot pour peindre)</w:t>
            </w:r>
          </w:p>
        </w:tc>
      </w:tr>
      <w:tr w:rsidR="00646722" w14:paraId="5E09B864" w14:textId="77777777" w:rsidTr="0094567B">
        <w:trPr>
          <w:trHeight w:val="20"/>
          <w:jc w:val="center"/>
        </w:trPr>
        <w:tc>
          <w:tcPr>
            <w:tcW w:w="1975" w:type="dxa"/>
            <w:vMerge/>
            <w:tcBorders>
              <w:bottom w:val="single" w:sz="4" w:space="0" w:color="8B1D20"/>
            </w:tcBorders>
            <w:shd w:val="clear" w:color="auto" w:fill="auto"/>
          </w:tcPr>
          <w:p w14:paraId="36A080F6" w14:textId="77777777" w:rsidR="00646722" w:rsidRPr="001001FD" w:rsidRDefault="00646722" w:rsidP="0094567B">
            <w:pPr>
              <w:tabs>
                <w:tab w:val="left" w:pos="4253"/>
                <w:tab w:val="left" w:pos="5529"/>
              </w:tabs>
              <w:spacing w:before="120" w:after="120"/>
              <w:rPr>
                <w:rFonts w:ascii="Calibri" w:eastAsia="Times New Roman" w:hAnsi="Calibri" w:cs="Calibri"/>
                <w:sz w:val="20"/>
                <w:szCs w:val="20"/>
                <w:highlight w:val="yellow"/>
                <w:lang w:eastAsia="fr-CA"/>
              </w:rPr>
            </w:pPr>
          </w:p>
        </w:tc>
        <w:tc>
          <w:tcPr>
            <w:tcW w:w="1980" w:type="dxa"/>
            <w:vMerge/>
            <w:tcBorders>
              <w:bottom w:val="single" w:sz="4" w:space="0" w:color="8B1D20"/>
            </w:tcBorders>
            <w:shd w:val="clear" w:color="auto" w:fill="auto"/>
          </w:tcPr>
          <w:p w14:paraId="468025BF" w14:textId="77777777" w:rsidR="00646722" w:rsidRPr="00FA554F" w:rsidRDefault="00646722" w:rsidP="0094567B">
            <w:pPr>
              <w:tabs>
                <w:tab w:val="left" w:pos="4253"/>
                <w:tab w:val="left" w:pos="7513"/>
              </w:tabs>
              <w:spacing w:before="60" w:after="60"/>
              <w:rPr>
                <w:rFonts w:cs="Calibri"/>
                <w:sz w:val="20"/>
                <w:szCs w:val="20"/>
              </w:rPr>
            </w:pPr>
          </w:p>
        </w:tc>
        <w:tc>
          <w:tcPr>
            <w:tcW w:w="990" w:type="dxa"/>
            <w:tcBorders>
              <w:bottom w:val="single" w:sz="4" w:space="0" w:color="8B1D20"/>
            </w:tcBorders>
            <w:shd w:val="clear" w:color="auto" w:fill="auto"/>
            <w:vAlign w:val="center"/>
          </w:tcPr>
          <w:p w14:paraId="3D34FC0F" w14:textId="5E4D03EB" w:rsidR="00646722" w:rsidRPr="00FA554F" w:rsidRDefault="00CE4BD2"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4B9C3F5D" wp14:editId="4437A954">
                  <wp:extent cx="411480" cy="411480"/>
                  <wp:effectExtent l="0" t="0" r="7620" b="7620"/>
                  <wp:docPr id="59777" name="Graphique 59777"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tcBorders>
              <w:bottom w:val="single" w:sz="4" w:space="0" w:color="8B1D20"/>
            </w:tcBorders>
            <w:shd w:val="clear" w:color="auto" w:fill="auto"/>
            <w:vAlign w:val="center"/>
          </w:tcPr>
          <w:p w14:paraId="34B6A5F7" w14:textId="61F93E7D" w:rsidR="00646722" w:rsidRPr="003D0962" w:rsidRDefault="00646722" w:rsidP="0094567B">
            <w:pPr>
              <w:keepNext/>
              <w:tabs>
                <w:tab w:val="left" w:pos="4253"/>
                <w:tab w:val="left" w:pos="7513"/>
              </w:tabs>
              <w:spacing w:before="120" w:after="120"/>
              <w:rPr>
                <w:rFonts w:cs="Calibri"/>
                <w:sz w:val="20"/>
                <w:szCs w:val="20"/>
              </w:rPr>
            </w:pPr>
            <w:r w:rsidRPr="003D0962">
              <w:rPr>
                <w:rFonts w:cs="Calibri"/>
                <w:sz w:val="20"/>
                <w:szCs w:val="20"/>
              </w:rPr>
              <w:t>Favoriser l’alternance des postures (ex. : s’appuyer de l’autre côté de son corps pour réduire le statisme ou utiliser l’autre membre supérieur ou inférieur)</w:t>
            </w:r>
          </w:p>
        </w:tc>
      </w:tr>
      <w:tr w:rsidR="004A7186" w:rsidRPr="003051D2" w14:paraId="63220DDC" w14:textId="77777777" w:rsidTr="00CF2804">
        <w:trPr>
          <w:cantSplit/>
          <w:trHeight w:val="20"/>
          <w:jc w:val="center"/>
        </w:trPr>
        <w:tc>
          <w:tcPr>
            <w:tcW w:w="1975" w:type="dxa"/>
            <w:vMerge w:val="restart"/>
            <w:tcBorders>
              <w:top w:val="nil"/>
            </w:tcBorders>
            <w:shd w:val="clear" w:color="auto" w:fill="auto"/>
            <w:vAlign w:val="center"/>
          </w:tcPr>
          <w:p w14:paraId="2C4CB871" w14:textId="77777777" w:rsidR="004A7186" w:rsidRDefault="004A7186" w:rsidP="0094567B">
            <w:pPr>
              <w:keepNext/>
              <w:tabs>
                <w:tab w:val="left" w:pos="4253"/>
                <w:tab w:val="left" w:pos="7513"/>
              </w:tabs>
              <w:spacing w:before="60" w:after="60"/>
              <w:rPr>
                <w:rFonts w:cs="Calibri"/>
                <w:b/>
                <w:bCs/>
                <w:sz w:val="20"/>
                <w:szCs w:val="20"/>
              </w:rPr>
            </w:pPr>
          </w:p>
          <w:p w14:paraId="10BA4B0F" w14:textId="77777777" w:rsidR="004A7186" w:rsidRDefault="004A7186" w:rsidP="0094567B">
            <w:pPr>
              <w:keepNext/>
              <w:tabs>
                <w:tab w:val="left" w:pos="4253"/>
                <w:tab w:val="left" w:pos="7513"/>
              </w:tabs>
              <w:spacing w:before="60" w:after="60"/>
              <w:rPr>
                <w:rFonts w:cs="Calibri"/>
                <w:b/>
                <w:bCs/>
                <w:sz w:val="20"/>
                <w:szCs w:val="20"/>
              </w:rPr>
            </w:pPr>
          </w:p>
          <w:p w14:paraId="4BF9B70F" w14:textId="77777777" w:rsidR="004A7186" w:rsidRDefault="004A7186" w:rsidP="0094567B">
            <w:pPr>
              <w:keepNext/>
              <w:tabs>
                <w:tab w:val="left" w:pos="4253"/>
                <w:tab w:val="left" w:pos="7513"/>
              </w:tabs>
              <w:spacing w:before="60" w:after="60"/>
              <w:rPr>
                <w:rFonts w:cs="Calibri"/>
                <w:b/>
                <w:bCs/>
                <w:sz w:val="20"/>
                <w:szCs w:val="20"/>
              </w:rPr>
            </w:pPr>
          </w:p>
          <w:p w14:paraId="379E41C4" w14:textId="77777777" w:rsidR="004A7186" w:rsidRDefault="004A7186" w:rsidP="0094567B">
            <w:pPr>
              <w:keepNext/>
              <w:tabs>
                <w:tab w:val="left" w:pos="4253"/>
                <w:tab w:val="left" w:pos="7513"/>
              </w:tabs>
              <w:spacing w:before="60" w:after="60"/>
              <w:rPr>
                <w:rFonts w:cs="Calibri"/>
                <w:b/>
                <w:bCs/>
                <w:sz w:val="20"/>
                <w:szCs w:val="20"/>
              </w:rPr>
            </w:pPr>
          </w:p>
          <w:p w14:paraId="3BD48FCB" w14:textId="77777777" w:rsidR="004A7186" w:rsidRDefault="004A7186" w:rsidP="0094567B">
            <w:pPr>
              <w:keepNext/>
              <w:tabs>
                <w:tab w:val="left" w:pos="4253"/>
                <w:tab w:val="left" w:pos="7513"/>
              </w:tabs>
              <w:spacing w:before="60" w:after="60"/>
              <w:rPr>
                <w:rFonts w:cs="Calibri"/>
                <w:b/>
                <w:bCs/>
                <w:sz w:val="20"/>
                <w:szCs w:val="20"/>
              </w:rPr>
            </w:pPr>
          </w:p>
          <w:p w14:paraId="7CC4B8DA" w14:textId="77777777" w:rsidR="004A7186" w:rsidRDefault="004A7186" w:rsidP="0094567B">
            <w:pPr>
              <w:keepNext/>
              <w:tabs>
                <w:tab w:val="left" w:pos="4253"/>
                <w:tab w:val="left" w:pos="7513"/>
              </w:tabs>
              <w:spacing w:before="60" w:after="60"/>
              <w:rPr>
                <w:rFonts w:cs="Calibri"/>
                <w:b/>
                <w:bCs/>
                <w:sz w:val="20"/>
                <w:szCs w:val="20"/>
              </w:rPr>
            </w:pPr>
          </w:p>
          <w:p w14:paraId="3D64662A" w14:textId="77777777" w:rsidR="004A7186" w:rsidRDefault="004A7186" w:rsidP="0094567B">
            <w:pPr>
              <w:keepNext/>
              <w:tabs>
                <w:tab w:val="left" w:pos="4253"/>
                <w:tab w:val="left" w:pos="7513"/>
              </w:tabs>
              <w:spacing w:before="60" w:after="60"/>
              <w:rPr>
                <w:rFonts w:cs="Calibri"/>
                <w:b/>
                <w:bCs/>
                <w:sz w:val="20"/>
                <w:szCs w:val="20"/>
              </w:rPr>
            </w:pPr>
          </w:p>
          <w:p w14:paraId="32C818BC" w14:textId="77777777" w:rsidR="004A7186" w:rsidRDefault="004A7186" w:rsidP="0094567B">
            <w:pPr>
              <w:keepNext/>
              <w:tabs>
                <w:tab w:val="left" w:pos="4253"/>
                <w:tab w:val="left" w:pos="7513"/>
              </w:tabs>
              <w:spacing w:before="60" w:after="60"/>
              <w:rPr>
                <w:rFonts w:cs="Calibri"/>
                <w:b/>
                <w:bCs/>
                <w:sz w:val="20"/>
                <w:szCs w:val="20"/>
              </w:rPr>
            </w:pPr>
          </w:p>
          <w:p w14:paraId="0D20DF63" w14:textId="77777777" w:rsidR="004A7186" w:rsidRDefault="004A7186" w:rsidP="0094567B">
            <w:pPr>
              <w:keepNext/>
              <w:tabs>
                <w:tab w:val="left" w:pos="4253"/>
                <w:tab w:val="left" w:pos="7513"/>
              </w:tabs>
              <w:spacing w:before="60" w:after="60"/>
              <w:rPr>
                <w:rFonts w:cs="Calibri"/>
                <w:b/>
                <w:bCs/>
                <w:sz w:val="20"/>
                <w:szCs w:val="20"/>
              </w:rPr>
            </w:pPr>
          </w:p>
          <w:p w14:paraId="7F22FA01" w14:textId="77777777" w:rsidR="004A7186" w:rsidRDefault="004A7186" w:rsidP="0094567B">
            <w:pPr>
              <w:keepNext/>
              <w:tabs>
                <w:tab w:val="left" w:pos="4253"/>
                <w:tab w:val="left" w:pos="7513"/>
              </w:tabs>
              <w:spacing w:before="60" w:after="60"/>
              <w:rPr>
                <w:rFonts w:cs="Calibri"/>
                <w:b/>
                <w:bCs/>
                <w:sz w:val="20"/>
                <w:szCs w:val="20"/>
              </w:rPr>
            </w:pPr>
          </w:p>
          <w:p w14:paraId="0C0BD638" w14:textId="7F0014EF" w:rsidR="004A7186" w:rsidRDefault="004A7186" w:rsidP="0094567B">
            <w:pPr>
              <w:keepNext/>
              <w:tabs>
                <w:tab w:val="left" w:pos="4253"/>
                <w:tab w:val="left" w:pos="7513"/>
              </w:tabs>
              <w:spacing w:before="60" w:after="60"/>
              <w:rPr>
                <w:rFonts w:cs="Calibri"/>
                <w:b/>
                <w:bCs/>
                <w:sz w:val="20"/>
                <w:szCs w:val="20"/>
              </w:rPr>
            </w:pPr>
          </w:p>
          <w:p w14:paraId="41301EB1" w14:textId="6E164E87" w:rsidR="0095773A" w:rsidRDefault="0095773A" w:rsidP="0094567B">
            <w:pPr>
              <w:keepNext/>
              <w:tabs>
                <w:tab w:val="left" w:pos="4253"/>
                <w:tab w:val="left" w:pos="7513"/>
              </w:tabs>
              <w:spacing w:before="60" w:after="60"/>
              <w:rPr>
                <w:rFonts w:cs="Calibri"/>
                <w:b/>
                <w:bCs/>
                <w:sz w:val="20"/>
                <w:szCs w:val="20"/>
              </w:rPr>
            </w:pPr>
          </w:p>
          <w:p w14:paraId="68CF9643" w14:textId="7EC4870A" w:rsidR="0095773A" w:rsidRDefault="0095773A" w:rsidP="0094567B">
            <w:pPr>
              <w:keepNext/>
              <w:tabs>
                <w:tab w:val="left" w:pos="4253"/>
                <w:tab w:val="left" w:pos="7513"/>
              </w:tabs>
              <w:spacing w:before="60" w:after="60"/>
              <w:rPr>
                <w:rFonts w:cs="Calibri"/>
                <w:b/>
                <w:bCs/>
                <w:sz w:val="20"/>
                <w:szCs w:val="20"/>
              </w:rPr>
            </w:pPr>
          </w:p>
          <w:p w14:paraId="547D90C1" w14:textId="70271B58" w:rsidR="0095773A" w:rsidRDefault="0095773A" w:rsidP="0094567B">
            <w:pPr>
              <w:keepNext/>
              <w:tabs>
                <w:tab w:val="left" w:pos="4253"/>
                <w:tab w:val="left" w:pos="7513"/>
              </w:tabs>
              <w:spacing w:before="60" w:after="60"/>
              <w:rPr>
                <w:rFonts w:cs="Calibri"/>
                <w:b/>
                <w:bCs/>
                <w:sz w:val="20"/>
                <w:szCs w:val="20"/>
              </w:rPr>
            </w:pPr>
          </w:p>
          <w:p w14:paraId="2750FA01" w14:textId="6893B5BA" w:rsidR="0095773A" w:rsidRDefault="0095773A" w:rsidP="0094567B">
            <w:pPr>
              <w:keepNext/>
              <w:tabs>
                <w:tab w:val="left" w:pos="4253"/>
                <w:tab w:val="left" w:pos="7513"/>
              </w:tabs>
              <w:spacing w:before="60" w:after="60"/>
              <w:rPr>
                <w:rFonts w:cs="Calibri"/>
                <w:b/>
                <w:bCs/>
                <w:sz w:val="20"/>
                <w:szCs w:val="20"/>
              </w:rPr>
            </w:pPr>
          </w:p>
          <w:p w14:paraId="05AF97B6" w14:textId="77777777" w:rsidR="0095773A" w:rsidRDefault="0095773A" w:rsidP="0094567B">
            <w:pPr>
              <w:keepNext/>
              <w:tabs>
                <w:tab w:val="left" w:pos="4253"/>
                <w:tab w:val="left" w:pos="7513"/>
              </w:tabs>
              <w:spacing w:before="60" w:after="60"/>
              <w:rPr>
                <w:rFonts w:cs="Calibri"/>
                <w:b/>
                <w:bCs/>
                <w:sz w:val="20"/>
                <w:szCs w:val="20"/>
              </w:rPr>
            </w:pPr>
          </w:p>
          <w:p w14:paraId="6FF0264D" w14:textId="77777777" w:rsidR="004A7186" w:rsidRDefault="004A7186" w:rsidP="0094567B">
            <w:pPr>
              <w:keepNext/>
              <w:tabs>
                <w:tab w:val="left" w:pos="4253"/>
                <w:tab w:val="left" w:pos="7513"/>
              </w:tabs>
              <w:spacing w:before="60" w:after="60"/>
              <w:rPr>
                <w:rFonts w:cs="Calibri"/>
                <w:b/>
                <w:bCs/>
                <w:sz w:val="20"/>
                <w:szCs w:val="20"/>
              </w:rPr>
            </w:pPr>
          </w:p>
          <w:p w14:paraId="2C0D8B5A" w14:textId="77777777" w:rsidR="0095773A" w:rsidRDefault="004A7186" w:rsidP="0094567B">
            <w:pPr>
              <w:keepNext/>
              <w:tabs>
                <w:tab w:val="left" w:pos="4253"/>
                <w:tab w:val="left" w:pos="7513"/>
              </w:tabs>
              <w:spacing w:before="60" w:after="60"/>
              <w:rPr>
                <w:rFonts w:cs="Calibri"/>
                <w:b/>
                <w:bCs/>
                <w:sz w:val="20"/>
                <w:szCs w:val="20"/>
              </w:rPr>
            </w:pPr>
            <w:r w:rsidRPr="001001FD">
              <w:rPr>
                <w:rFonts w:cs="Calibri"/>
                <w:b/>
                <w:bCs/>
                <w:sz w:val="20"/>
                <w:szCs w:val="20"/>
              </w:rPr>
              <w:t>Monter la glace</w:t>
            </w:r>
          </w:p>
          <w:p w14:paraId="1EA7CFEB" w14:textId="77777777" w:rsidR="0095773A" w:rsidRDefault="0095773A" w:rsidP="0094567B">
            <w:pPr>
              <w:keepNext/>
              <w:tabs>
                <w:tab w:val="left" w:pos="4253"/>
                <w:tab w:val="left" w:pos="7513"/>
              </w:tabs>
              <w:spacing w:before="60" w:after="60"/>
              <w:rPr>
                <w:rFonts w:cs="Calibri"/>
                <w:b/>
                <w:bCs/>
                <w:sz w:val="20"/>
                <w:szCs w:val="20"/>
              </w:rPr>
            </w:pPr>
            <w:r w:rsidRPr="001001FD">
              <w:rPr>
                <w:rFonts w:cs="Calibri"/>
                <w:b/>
                <w:bCs/>
                <w:sz w:val="20"/>
                <w:szCs w:val="20"/>
              </w:rPr>
              <w:t>Démonter la glace</w:t>
            </w:r>
          </w:p>
          <w:p w14:paraId="7177BEF2" w14:textId="5C0D9BBE" w:rsidR="004A7186" w:rsidRDefault="004A7186" w:rsidP="0094567B">
            <w:pPr>
              <w:keepNext/>
              <w:tabs>
                <w:tab w:val="left" w:pos="4253"/>
                <w:tab w:val="left" w:pos="5529"/>
              </w:tabs>
              <w:spacing w:before="120" w:after="120"/>
              <w:rPr>
                <w:rFonts w:ascii="Calibri" w:eastAsia="Times New Roman" w:hAnsi="Calibri" w:cs="Calibri"/>
                <w:color w:val="002060"/>
                <w:sz w:val="20"/>
                <w:szCs w:val="20"/>
                <w:highlight w:val="yellow"/>
                <w:lang w:eastAsia="fr-CA"/>
              </w:rPr>
            </w:pPr>
            <w:r w:rsidRPr="00330D0C">
              <w:rPr>
                <w:rFonts w:cs="Calibri"/>
                <w:i/>
                <w:iCs/>
                <w:sz w:val="20"/>
                <w:szCs w:val="20"/>
              </w:rPr>
              <w:t>(</w:t>
            </w:r>
            <w:proofErr w:type="gramStart"/>
            <w:r w:rsidRPr="00330D0C">
              <w:rPr>
                <w:rFonts w:cs="Calibri"/>
                <w:i/>
                <w:iCs/>
                <w:sz w:val="20"/>
                <w:szCs w:val="20"/>
              </w:rPr>
              <w:t>suite</w:t>
            </w:r>
            <w:proofErr w:type="gramEnd"/>
            <w:r w:rsidRPr="00330D0C">
              <w:rPr>
                <w:rFonts w:cs="Calibri"/>
                <w:i/>
                <w:iCs/>
                <w:sz w:val="20"/>
                <w:szCs w:val="20"/>
              </w:rPr>
              <w:t>)</w:t>
            </w:r>
          </w:p>
          <w:p w14:paraId="1AE63CB4" w14:textId="77777777" w:rsidR="004A7186" w:rsidRDefault="004A7186" w:rsidP="0094567B">
            <w:pPr>
              <w:tabs>
                <w:tab w:val="left" w:pos="4253"/>
                <w:tab w:val="left" w:pos="7513"/>
              </w:tabs>
              <w:spacing w:before="60" w:after="60"/>
              <w:rPr>
                <w:rFonts w:cs="Calibri"/>
                <w:b/>
                <w:bCs/>
                <w:sz w:val="20"/>
                <w:szCs w:val="20"/>
              </w:rPr>
            </w:pPr>
          </w:p>
          <w:p w14:paraId="0FEEF5C5" w14:textId="77777777" w:rsidR="004A7186" w:rsidRDefault="004A7186" w:rsidP="0094567B">
            <w:pPr>
              <w:tabs>
                <w:tab w:val="left" w:pos="4253"/>
                <w:tab w:val="left" w:pos="7513"/>
              </w:tabs>
              <w:spacing w:before="60" w:after="60"/>
              <w:rPr>
                <w:rFonts w:cs="Calibri"/>
                <w:b/>
                <w:bCs/>
                <w:sz w:val="20"/>
                <w:szCs w:val="20"/>
              </w:rPr>
            </w:pPr>
          </w:p>
          <w:p w14:paraId="75FBADEF" w14:textId="77777777" w:rsidR="004A7186" w:rsidRDefault="004A7186" w:rsidP="0094567B">
            <w:pPr>
              <w:tabs>
                <w:tab w:val="left" w:pos="4253"/>
                <w:tab w:val="left" w:pos="7513"/>
              </w:tabs>
              <w:spacing w:before="60" w:after="60"/>
              <w:rPr>
                <w:rFonts w:cs="Calibri"/>
                <w:b/>
                <w:bCs/>
                <w:sz w:val="20"/>
                <w:szCs w:val="20"/>
              </w:rPr>
            </w:pPr>
          </w:p>
          <w:p w14:paraId="3C749F20" w14:textId="77777777" w:rsidR="004A7186" w:rsidRDefault="004A7186" w:rsidP="0094567B">
            <w:pPr>
              <w:tabs>
                <w:tab w:val="left" w:pos="4253"/>
                <w:tab w:val="left" w:pos="7513"/>
              </w:tabs>
              <w:spacing w:before="60" w:after="60"/>
              <w:rPr>
                <w:rFonts w:cs="Calibri"/>
                <w:b/>
                <w:bCs/>
                <w:sz w:val="20"/>
                <w:szCs w:val="20"/>
              </w:rPr>
            </w:pPr>
          </w:p>
          <w:p w14:paraId="3F082547" w14:textId="77777777" w:rsidR="004A7186" w:rsidRDefault="004A7186" w:rsidP="0094567B">
            <w:pPr>
              <w:tabs>
                <w:tab w:val="left" w:pos="4253"/>
                <w:tab w:val="left" w:pos="7513"/>
              </w:tabs>
              <w:spacing w:before="60" w:after="60"/>
              <w:rPr>
                <w:rFonts w:cs="Calibri"/>
                <w:b/>
                <w:bCs/>
                <w:sz w:val="20"/>
                <w:szCs w:val="20"/>
              </w:rPr>
            </w:pPr>
          </w:p>
          <w:p w14:paraId="087C0AD9" w14:textId="77777777" w:rsidR="004A7186" w:rsidRDefault="004A7186" w:rsidP="0094567B">
            <w:pPr>
              <w:tabs>
                <w:tab w:val="left" w:pos="4253"/>
                <w:tab w:val="left" w:pos="7513"/>
              </w:tabs>
              <w:spacing w:before="60" w:after="60"/>
              <w:rPr>
                <w:rFonts w:cs="Calibri"/>
                <w:b/>
                <w:bCs/>
                <w:sz w:val="20"/>
                <w:szCs w:val="20"/>
              </w:rPr>
            </w:pPr>
          </w:p>
          <w:p w14:paraId="668FD85B" w14:textId="77777777" w:rsidR="004A7186" w:rsidRDefault="004A7186" w:rsidP="0094567B">
            <w:pPr>
              <w:tabs>
                <w:tab w:val="left" w:pos="4253"/>
                <w:tab w:val="left" w:pos="7513"/>
              </w:tabs>
              <w:spacing w:before="60" w:after="60"/>
              <w:rPr>
                <w:rFonts w:cs="Calibri"/>
                <w:b/>
                <w:bCs/>
                <w:sz w:val="20"/>
                <w:szCs w:val="20"/>
              </w:rPr>
            </w:pPr>
          </w:p>
          <w:p w14:paraId="47DA9C78" w14:textId="77777777" w:rsidR="004A7186" w:rsidRDefault="004A7186" w:rsidP="0094567B">
            <w:pPr>
              <w:tabs>
                <w:tab w:val="left" w:pos="4253"/>
                <w:tab w:val="left" w:pos="7513"/>
              </w:tabs>
              <w:spacing w:before="60" w:after="60"/>
              <w:rPr>
                <w:rFonts w:cs="Calibri"/>
                <w:b/>
                <w:bCs/>
                <w:sz w:val="20"/>
                <w:szCs w:val="20"/>
              </w:rPr>
            </w:pPr>
          </w:p>
          <w:p w14:paraId="3F90D089" w14:textId="77777777" w:rsidR="004A7186" w:rsidRDefault="004A7186" w:rsidP="0094567B">
            <w:pPr>
              <w:tabs>
                <w:tab w:val="left" w:pos="4253"/>
                <w:tab w:val="left" w:pos="7513"/>
              </w:tabs>
              <w:spacing w:before="60" w:after="60"/>
              <w:rPr>
                <w:rFonts w:cs="Calibri"/>
                <w:b/>
                <w:bCs/>
                <w:sz w:val="20"/>
                <w:szCs w:val="20"/>
              </w:rPr>
            </w:pPr>
          </w:p>
          <w:p w14:paraId="6D131DA9" w14:textId="77777777" w:rsidR="004A7186" w:rsidRDefault="004A7186" w:rsidP="0094567B">
            <w:pPr>
              <w:tabs>
                <w:tab w:val="left" w:pos="4253"/>
                <w:tab w:val="left" w:pos="7513"/>
              </w:tabs>
              <w:spacing w:before="60" w:after="60"/>
              <w:rPr>
                <w:rFonts w:cs="Calibri"/>
                <w:b/>
                <w:bCs/>
                <w:sz w:val="20"/>
                <w:szCs w:val="20"/>
              </w:rPr>
            </w:pPr>
          </w:p>
          <w:p w14:paraId="0973E670" w14:textId="77777777" w:rsidR="004A7186" w:rsidRDefault="004A7186" w:rsidP="0094567B">
            <w:pPr>
              <w:tabs>
                <w:tab w:val="left" w:pos="4253"/>
                <w:tab w:val="left" w:pos="7513"/>
              </w:tabs>
              <w:spacing w:before="60" w:after="60"/>
              <w:rPr>
                <w:rFonts w:cs="Calibri"/>
                <w:b/>
                <w:bCs/>
                <w:sz w:val="20"/>
                <w:szCs w:val="20"/>
              </w:rPr>
            </w:pPr>
          </w:p>
          <w:p w14:paraId="6ADC6BFD" w14:textId="77777777" w:rsidR="004A7186" w:rsidRDefault="004A7186" w:rsidP="0094567B">
            <w:pPr>
              <w:tabs>
                <w:tab w:val="left" w:pos="4253"/>
                <w:tab w:val="left" w:pos="7513"/>
              </w:tabs>
              <w:spacing w:before="60" w:after="60"/>
              <w:rPr>
                <w:rFonts w:cs="Calibri"/>
                <w:b/>
                <w:bCs/>
                <w:sz w:val="20"/>
                <w:szCs w:val="20"/>
              </w:rPr>
            </w:pPr>
          </w:p>
          <w:p w14:paraId="016C99F2" w14:textId="77777777" w:rsidR="004A7186" w:rsidRDefault="004A7186" w:rsidP="0094567B">
            <w:pPr>
              <w:tabs>
                <w:tab w:val="left" w:pos="4253"/>
                <w:tab w:val="left" w:pos="7513"/>
              </w:tabs>
              <w:spacing w:before="60" w:after="60"/>
              <w:rPr>
                <w:rFonts w:cs="Calibri"/>
                <w:b/>
                <w:bCs/>
                <w:sz w:val="20"/>
                <w:szCs w:val="20"/>
              </w:rPr>
            </w:pPr>
          </w:p>
          <w:p w14:paraId="323BD057" w14:textId="77777777" w:rsidR="004A7186" w:rsidRDefault="004A7186" w:rsidP="0094567B">
            <w:pPr>
              <w:tabs>
                <w:tab w:val="left" w:pos="4253"/>
                <w:tab w:val="left" w:pos="7513"/>
              </w:tabs>
              <w:spacing w:before="60" w:after="60"/>
              <w:rPr>
                <w:rFonts w:cs="Calibri"/>
                <w:b/>
                <w:bCs/>
                <w:sz w:val="20"/>
                <w:szCs w:val="20"/>
              </w:rPr>
            </w:pPr>
          </w:p>
          <w:p w14:paraId="12288BD5" w14:textId="77777777" w:rsidR="004A7186" w:rsidRDefault="004A7186" w:rsidP="0094567B">
            <w:pPr>
              <w:tabs>
                <w:tab w:val="left" w:pos="4253"/>
                <w:tab w:val="left" w:pos="7513"/>
              </w:tabs>
              <w:spacing w:before="60" w:after="60"/>
              <w:rPr>
                <w:rFonts w:cs="Calibri"/>
                <w:b/>
                <w:bCs/>
                <w:sz w:val="20"/>
                <w:szCs w:val="20"/>
              </w:rPr>
            </w:pPr>
          </w:p>
          <w:p w14:paraId="034A7E32" w14:textId="77777777" w:rsidR="004A7186" w:rsidRDefault="004A7186" w:rsidP="0094567B">
            <w:pPr>
              <w:tabs>
                <w:tab w:val="left" w:pos="4253"/>
                <w:tab w:val="left" w:pos="7513"/>
              </w:tabs>
              <w:spacing w:before="60" w:after="60"/>
              <w:rPr>
                <w:rFonts w:cs="Calibri"/>
                <w:b/>
                <w:bCs/>
                <w:sz w:val="20"/>
                <w:szCs w:val="20"/>
              </w:rPr>
            </w:pPr>
          </w:p>
          <w:p w14:paraId="05CE7112" w14:textId="77777777" w:rsidR="004A7186" w:rsidRDefault="004A7186" w:rsidP="0094567B">
            <w:pPr>
              <w:tabs>
                <w:tab w:val="left" w:pos="4253"/>
                <w:tab w:val="left" w:pos="7513"/>
              </w:tabs>
              <w:spacing w:before="60" w:after="60"/>
              <w:rPr>
                <w:rFonts w:cs="Calibri"/>
                <w:b/>
                <w:bCs/>
                <w:sz w:val="20"/>
                <w:szCs w:val="20"/>
              </w:rPr>
            </w:pPr>
          </w:p>
          <w:p w14:paraId="7DBAEFBD" w14:textId="77777777" w:rsidR="004A7186" w:rsidRDefault="004A7186" w:rsidP="0094567B">
            <w:pPr>
              <w:tabs>
                <w:tab w:val="left" w:pos="4253"/>
                <w:tab w:val="left" w:pos="7513"/>
              </w:tabs>
              <w:spacing w:before="60" w:after="60"/>
              <w:rPr>
                <w:rFonts w:cs="Calibri"/>
                <w:b/>
                <w:bCs/>
                <w:sz w:val="20"/>
                <w:szCs w:val="20"/>
              </w:rPr>
            </w:pPr>
          </w:p>
          <w:p w14:paraId="2436DC3F" w14:textId="77777777" w:rsidR="004A7186" w:rsidRDefault="004A7186" w:rsidP="0094567B">
            <w:pPr>
              <w:tabs>
                <w:tab w:val="left" w:pos="4253"/>
                <w:tab w:val="left" w:pos="7513"/>
              </w:tabs>
              <w:spacing w:before="60" w:after="60"/>
              <w:rPr>
                <w:rFonts w:cs="Calibri"/>
                <w:b/>
                <w:bCs/>
                <w:sz w:val="20"/>
                <w:szCs w:val="20"/>
              </w:rPr>
            </w:pPr>
          </w:p>
          <w:p w14:paraId="52BF8622" w14:textId="77777777" w:rsidR="004A7186" w:rsidRDefault="004A7186" w:rsidP="0094567B">
            <w:pPr>
              <w:tabs>
                <w:tab w:val="left" w:pos="4253"/>
                <w:tab w:val="left" w:pos="7513"/>
              </w:tabs>
              <w:spacing w:before="60" w:after="60"/>
              <w:rPr>
                <w:rFonts w:cs="Calibri"/>
                <w:b/>
                <w:bCs/>
                <w:sz w:val="20"/>
                <w:szCs w:val="20"/>
              </w:rPr>
            </w:pPr>
          </w:p>
          <w:p w14:paraId="72D62957" w14:textId="77777777" w:rsidR="004A7186" w:rsidRDefault="004A7186" w:rsidP="0094567B">
            <w:pPr>
              <w:tabs>
                <w:tab w:val="left" w:pos="4253"/>
                <w:tab w:val="left" w:pos="7513"/>
              </w:tabs>
              <w:spacing w:before="60" w:after="60"/>
              <w:rPr>
                <w:rFonts w:cs="Calibri"/>
                <w:b/>
                <w:bCs/>
                <w:sz w:val="20"/>
                <w:szCs w:val="20"/>
              </w:rPr>
            </w:pPr>
          </w:p>
          <w:p w14:paraId="2DB2F4E9" w14:textId="77777777" w:rsidR="004A7186" w:rsidRDefault="004A7186" w:rsidP="0094567B">
            <w:pPr>
              <w:tabs>
                <w:tab w:val="left" w:pos="4253"/>
                <w:tab w:val="left" w:pos="7513"/>
              </w:tabs>
              <w:spacing w:before="60" w:after="60"/>
              <w:rPr>
                <w:rFonts w:cs="Calibri"/>
                <w:b/>
                <w:bCs/>
                <w:sz w:val="20"/>
                <w:szCs w:val="20"/>
              </w:rPr>
            </w:pPr>
          </w:p>
          <w:p w14:paraId="1DAA550F" w14:textId="77777777" w:rsidR="004A7186" w:rsidRDefault="004A7186" w:rsidP="0094567B">
            <w:pPr>
              <w:tabs>
                <w:tab w:val="left" w:pos="4253"/>
                <w:tab w:val="left" w:pos="7513"/>
              </w:tabs>
              <w:spacing w:before="60" w:after="60"/>
              <w:rPr>
                <w:rFonts w:cs="Calibri"/>
                <w:b/>
                <w:bCs/>
                <w:sz w:val="20"/>
                <w:szCs w:val="20"/>
              </w:rPr>
            </w:pPr>
          </w:p>
          <w:p w14:paraId="1F7ACC17" w14:textId="77777777" w:rsidR="004A7186" w:rsidRDefault="004A7186" w:rsidP="0094567B">
            <w:pPr>
              <w:tabs>
                <w:tab w:val="left" w:pos="4253"/>
                <w:tab w:val="left" w:pos="7513"/>
              </w:tabs>
              <w:spacing w:before="60" w:after="60"/>
              <w:rPr>
                <w:rFonts w:cs="Calibri"/>
                <w:b/>
                <w:bCs/>
                <w:sz w:val="20"/>
                <w:szCs w:val="20"/>
              </w:rPr>
            </w:pPr>
          </w:p>
          <w:p w14:paraId="6A4EF162" w14:textId="77777777" w:rsidR="004A7186" w:rsidRDefault="004A7186" w:rsidP="0094567B">
            <w:pPr>
              <w:tabs>
                <w:tab w:val="left" w:pos="4253"/>
                <w:tab w:val="left" w:pos="7513"/>
              </w:tabs>
              <w:spacing w:before="60" w:after="60"/>
              <w:rPr>
                <w:rFonts w:cs="Calibri"/>
                <w:b/>
                <w:bCs/>
                <w:sz w:val="20"/>
                <w:szCs w:val="20"/>
              </w:rPr>
            </w:pPr>
          </w:p>
          <w:p w14:paraId="1DE8EA59" w14:textId="77777777" w:rsidR="004A7186" w:rsidRDefault="004A7186" w:rsidP="0094567B">
            <w:pPr>
              <w:tabs>
                <w:tab w:val="left" w:pos="4253"/>
                <w:tab w:val="left" w:pos="7513"/>
              </w:tabs>
              <w:spacing w:before="60" w:after="60"/>
              <w:rPr>
                <w:rFonts w:cs="Calibri"/>
                <w:b/>
                <w:bCs/>
                <w:sz w:val="20"/>
                <w:szCs w:val="20"/>
              </w:rPr>
            </w:pPr>
          </w:p>
          <w:p w14:paraId="5A61B5CC" w14:textId="39CE1A02" w:rsidR="004A7186" w:rsidRDefault="004A7186" w:rsidP="0094567B">
            <w:pPr>
              <w:tabs>
                <w:tab w:val="left" w:pos="4253"/>
                <w:tab w:val="left" w:pos="7513"/>
              </w:tabs>
              <w:spacing w:before="60" w:after="60"/>
              <w:rPr>
                <w:rFonts w:cs="Calibri"/>
                <w:b/>
                <w:bCs/>
                <w:sz w:val="20"/>
                <w:szCs w:val="20"/>
              </w:rPr>
            </w:pPr>
          </w:p>
          <w:p w14:paraId="32C885D6" w14:textId="51C324AE" w:rsidR="0095773A" w:rsidRDefault="0095773A" w:rsidP="0094567B">
            <w:pPr>
              <w:tabs>
                <w:tab w:val="left" w:pos="4253"/>
                <w:tab w:val="left" w:pos="7513"/>
              </w:tabs>
              <w:spacing w:before="60" w:after="60"/>
              <w:rPr>
                <w:rFonts w:cs="Calibri"/>
                <w:b/>
                <w:bCs/>
                <w:sz w:val="20"/>
                <w:szCs w:val="20"/>
              </w:rPr>
            </w:pPr>
          </w:p>
          <w:p w14:paraId="4662FB0E" w14:textId="5E462BBD" w:rsidR="0095773A" w:rsidRDefault="0095773A" w:rsidP="0094567B">
            <w:pPr>
              <w:tabs>
                <w:tab w:val="left" w:pos="4253"/>
                <w:tab w:val="left" w:pos="7513"/>
              </w:tabs>
              <w:spacing w:before="60" w:after="60"/>
              <w:rPr>
                <w:rFonts w:cs="Calibri"/>
                <w:b/>
                <w:bCs/>
                <w:sz w:val="20"/>
                <w:szCs w:val="20"/>
              </w:rPr>
            </w:pPr>
          </w:p>
          <w:p w14:paraId="4508E1D4" w14:textId="00CC58A3" w:rsidR="0095773A" w:rsidRDefault="0095773A" w:rsidP="0094567B">
            <w:pPr>
              <w:tabs>
                <w:tab w:val="left" w:pos="4253"/>
                <w:tab w:val="left" w:pos="7513"/>
              </w:tabs>
              <w:spacing w:before="60" w:after="60"/>
              <w:rPr>
                <w:rFonts w:cs="Calibri"/>
                <w:b/>
                <w:bCs/>
                <w:sz w:val="20"/>
                <w:szCs w:val="20"/>
              </w:rPr>
            </w:pPr>
          </w:p>
          <w:p w14:paraId="3A7117CB" w14:textId="1FAA9187" w:rsidR="0095773A" w:rsidRDefault="0095773A" w:rsidP="0094567B">
            <w:pPr>
              <w:tabs>
                <w:tab w:val="left" w:pos="4253"/>
                <w:tab w:val="left" w:pos="7513"/>
              </w:tabs>
              <w:spacing w:before="60" w:after="60"/>
              <w:rPr>
                <w:rFonts w:cs="Calibri"/>
                <w:b/>
                <w:bCs/>
                <w:sz w:val="20"/>
                <w:szCs w:val="20"/>
              </w:rPr>
            </w:pPr>
          </w:p>
          <w:p w14:paraId="6D9DB19F" w14:textId="55B408D6" w:rsidR="0095773A" w:rsidRDefault="0095773A" w:rsidP="0094567B">
            <w:pPr>
              <w:tabs>
                <w:tab w:val="left" w:pos="4253"/>
                <w:tab w:val="left" w:pos="7513"/>
              </w:tabs>
              <w:spacing w:before="60" w:after="60"/>
              <w:rPr>
                <w:rFonts w:cs="Calibri"/>
                <w:b/>
                <w:bCs/>
                <w:sz w:val="20"/>
                <w:szCs w:val="20"/>
              </w:rPr>
            </w:pPr>
          </w:p>
          <w:p w14:paraId="76C3DF1E" w14:textId="535378E2" w:rsidR="0095773A" w:rsidRDefault="0095773A" w:rsidP="0094567B">
            <w:pPr>
              <w:tabs>
                <w:tab w:val="left" w:pos="4253"/>
                <w:tab w:val="left" w:pos="7513"/>
              </w:tabs>
              <w:spacing w:before="60" w:after="60"/>
              <w:rPr>
                <w:rFonts w:cs="Calibri"/>
                <w:b/>
                <w:bCs/>
                <w:sz w:val="20"/>
                <w:szCs w:val="20"/>
              </w:rPr>
            </w:pPr>
          </w:p>
          <w:p w14:paraId="44516106" w14:textId="010404BE" w:rsidR="0095773A" w:rsidRDefault="0095773A" w:rsidP="0094567B">
            <w:pPr>
              <w:tabs>
                <w:tab w:val="left" w:pos="4253"/>
                <w:tab w:val="left" w:pos="7513"/>
              </w:tabs>
              <w:spacing w:before="60" w:after="60"/>
              <w:rPr>
                <w:rFonts w:cs="Calibri"/>
                <w:b/>
                <w:bCs/>
                <w:sz w:val="20"/>
                <w:szCs w:val="20"/>
              </w:rPr>
            </w:pPr>
          </w:p>
          <w:p w14:paraId="12368D2C" w14:textId="51D2818A" w:rsidR="0095773A" w:rsidRDefault="0095773A" w:rsidP="0094567B">
            <w:pPr>
              <w:tabs>
                <w:tab w:val="left" w:pos="4253"/>
                <w:tab w:val="left" w:pos="7513"/>
              </w:tabs>
              <w:spacing w:before="60" w:after="60"/>
              <w:rPr>
                <w:rFonts w:cs="Calibri"/>
                <w:b/>
                <w:bCs/>
                <w:sz w:val="20"/>
                <w:szCs w:val="20"/>
              </w:rPr>
            </w:pPr>
          </w:p>
          <w:p w14:paraId="13C06516" w14:textId="77777777" w:rsidR="0095773A" w:rsidRDefault="0095773A" w:rsidP="0094567B">
            <w:pPr>
              <w:tabs>
                <w:tab w:val="left" w:pos="4253"/>
                <w:tab w:val="left" w:pos="7513"/>
              </w:tabs>
              <w:spacing w:before="60" w:after="60"/>
              <w:rPr>
                <w:rFonts w:cs="Calibri"/>
                <w:b/>
                <w:bCs/>
                <w:sz w:val="20"/>
                <w:szCs w:val="20"/>
              </w:rPr>
            </w:pPr>
          </w:p>
          <w:p w14:paraId="1230E0EF" w14:textId="77777777" w:rsidR="004A7186" w:rsidRDefault="004A7186" w:rsidP="0094567B">
            <w:pPr>
              <w:tabs>
                <w:tab w:val="left" w:pos="4253"/>
                <w:tab w:val="left" w:pos="7513"/>
              </w:tabs>
              <w:spacing w:before="60" w:after="60"/>
              <w:rPr>
                <w:rFonts w:cs="Calibri"/>
                <w:b/>
                <w:bCs/>
                <w:sz w:val="20"/>
                <w:szCs w:val="20"/>
              </w:rPr>
            </w:pPr>
          </w:p>
          <w:p w14:paraId="36DC374D" w14:textId="77777777" w:rsidR="0095773A" w:rsidRDefault="0095773A" w:rsidP="0094567B">
            <w:pPr>
              <w:keepNext/>
              <w:tabs>
                <w:tab w:val="left" w:pos="4253"/>
                <w:tab w:val="left" w:pos="7513"/>
              </w:tabs>
              <w:spacing w:before="60" w:after="60"/>
              <w:rPr>
                <w:rFonts w:cs="Calibri"/>
                <w:b/>
                <w:bCs/>
                <w:sz w:val="20"/>
                <w:szCs w:val="20"/>
              </w:rPr>
            </w:pPr>
            <w:r w:rsidRPr="001001FD">
              <w:rPr>
                <w:rFonts w:cs="Calibri"/>
                <w:b/>
                <w:bCs/>
                <w:sz w:val="20"/>
                <w:szCs w:val="20"/>
              </w:rPr>
              <w:t>Monter la glace</w:t>
            </w:r>
          </w:p>
          <w:p w14:paraId="39424FC0" w14:textId="77777777" w:rsidR="0095773A" w:rsidRDefault="0095773A" w:rsidP="0094567B">
            <w:pPr>
              <w:keepNext/>
              <w:tabs>
                <w:tab w:val="left" w:pos="4253"/>
                <w:tab w:val="left" w:pos="7513"/>
              </w:tabs>
              <w:spacing w:before="60" w:after="60"/>
              <w:rPr>
                <w:rFonts w:cs="Calibri"/>
                <w:b/>
                <w:bCs/>
                <w:sz w:val="20"/>
                <w:szCs w:val="20"/>
              </w:rPr>
            </w:pPr>
            <w:r w:rsidRPr="001001FD">
              <w:rPr>
                <w:rFonts w:cs="Calibri"/>
                <w:b/>
                <w:bCs/>
                <w:sz w:val="20"/>
                <w:szCs w:val="20"/>
              </w:rPr>
              <w:t>Démonter la glace</w:t>
            </w:r>
          </w:p>
          <w:p w14:paraId="3FFA5D3B" w14:textId="77777777" w:rsidR="0095773A" w:rsidRDefault="0095773A" w:rsidP="0094567B">
            <w:pPr>
              <w:keepNext/>
              <w:tabs>
                <w:tab w:val="left" w:pos="4253"/>
                <w:tab w:val="left" w:pos="5529"/>
              </w:tabs>
              <w:spacing w:before="120" w:after="120"/>
              <w:rPr>
                <w:rFonts w:ascii="Calibri" w:eastAsia="Times New Roman" w:hAnsi="Calibri" w:cs="Calibri"/>
                <w:color w:val="002060"/>
                <w:sz w:val="20"/>
                <w:szCs w:val="20"/>
                <w:highlight w:val="yellow"/>
                <w:lang w:eastAsia="fr-CA"/>
              </w:rPr>
            </w:pPr>
            <w:r w:rsidRPr="00330D0C">
              <w:rPr>
                <w:rFonts w:cs="Calibri"/>
                <w:i/>
                <w:iCs/>
                <w:sz w:val="20"/>
                <w:szCs w:val="20"/>
              </w:rPr>
              <w:t>(</w:t>
            </w:r>
            <w:proofErr w:type="gramStart"/>
            <w:r w:rsidRPr="00330D0C">
              <w:rPr>
                <w:rFonts w:cs="Calibri"/>
                <w:i/>
                <w:iCs/>
                <w:sz w:val="20"/>
                <w:szCs w:val="20"/>
              </w:rPr>
              <w:t>suite</w:t>
            </w:r>
            <w:proofErr w:type="gramEnd"/>
            <w:r w:rsidRPr="00330D0C">
              <w:rPr>
                <w:rFonts w:cs="Calibri"/>
                <w:i/>
                <w:iCs/>
                <w:sz w:val="20"/>
                <w:szCs w:val="20"/>
              </w:rPr>
              <w:t>)</w:t>
            </w:r>
          </w:p>
          <w:p w14:paraId="3AA1B826" w14:textId="77777777" w:rsidR="004A7186"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683E5823"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29D67640"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7AE08C2D"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15F7FBDD"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65027A88"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0EB4D2A3"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36B6D3D3"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6C6204DF"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4E2AD06B"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6917A505"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0B0DD417"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647D46D5"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4229DD42"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10AF6FA9"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287BBBDC" w14:textId="77777777" w:rsidR="0095773A"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p w14:paraId="2DE2B0A7" w14:textId="77777777" w:rsidR="0095773A" w:rsidRDefault="0095773A" w:rsidP="0094567B">
            <w:pPr>
              <w:keepNext/>
              <w:tabs>
                <w:tab w:val="left" w:pos="4253"/>
                <w:tab w:val="left" w:pos="7513"/>
              </w:tabs>
              <w:spacing w:before="60" w:after="60"/>
              <w:rPr>
                <w:rFonts w:cs="Calibri"/>
                <w:b/>
                <w:bCs/>
                <w:sz w:val="20"/>
                <w:szCs w:val="20"/>
              </w:rPr>
            </w:pPr>
            <w:r w:rsidRPr="001001FD">
              <w:rPr>
                <w:rFonts w:cs="Calibri"/>
                <w:b/>
                <w:bCs/>
                <w:sz w:val="20"/>
                <w:szCs w:val="20"/>
              </w:rPr>
              <w:t>Monter la glace</w:t>
            </w:r>
          </w:p>
          <w:p w14:paraId="6C9FC650" w14:textId="77777777" w:rsidR="0095773A" w:rsidRDefault="0095773A" w:rsidP="0094567B">
            <w:pPr>
              <w:keepNext/>
              <w:tabs>
                <w:tab w:val="left" w:pos="4253"/>
                <w:tab w:val="left" w:pos="7513"/>
              </w:tabs>
              <w:spacing w:before="60" w:after="60"/>
              <w:rPr>
                <w:rFonts w:cs="Calibri"/>
                <w:b/>
                <w:bCs/>
                <w:sz w:val="20"/>
                <w:szCs w:val="20"/>
              </w:rPr>
            </w:pPr>
            <w:r w:rsidRPr="001001FD">
              <w:rPr>
                <w:rFonts w:cs="Calibri"/>
                <w:b/>
                <w:bCs/>
                <w:sz w:val="20"/>
                <w:szCs w:val="20"/>
              </w:rPr>
              <w:t>Démonter la glace</w:t>
            </w:r>
          </w:p>
          <w:p w14:paraId="4887EE7D" w14:textId="77777777" w:rsidR="0095773A" w:rsidRDefault="0095773A" w:rsidP="0094567B">
            <w:pPr>
              <w:keepNext/>
              <w:tabs>
                <w:tab w:val="left" w:pos="4253"/>
                <w:tab w:val="left" w:pos="5529"/>
              </w:tabs>
              <w:spacing w:before="120" w:after="120"/>
              <w:rPr>
                <w:rFonts w:ascii="Calibri" w:eastAsia="Times New Roman" w:hAnsi="Calibri" w:cs="Calibri"/>
                <w:color w:val="002060"/>
                <w:sz w:val="20"/>
                <w:szCs w:val="20"/>
                <w:highlight w:val="yellow"/>
                <w:lang w:eastAsia="fr-CA"/>
              </w:rPr>
            </w:pPr>
            <w:r w:rsidRPr="00330D0C">
              <w:rPr>
                <w:rFonts w:cs="Calibri"/>
                <w:i/>
                <w:iCs/>
                <w:sz w:val="20"/>
                <w:szCs w:val="20"/>
              </w:rPr>
              <w:t>(</w:t>
            </w:r>
            <w:proofErr w:type="gramStart"/>
            <w:r w:rsidRPr="00330D0C">
              <w:rPr>
                <w:rFonts w:cs="Calibri"/>
                <w:i/>
                <w:iCs/>
                <w:sz w:val="20"/>
                <w:szCs w:val="20"/>
              </w:rPr>
              <w:t>suite</w:t>
            </w:r>
            <w:proofErr w:type="gramEnd"/>
            <w:r w:rsidRPr="00330D0C">
              <w:rPr>
                <w:rFonts w:cs="Calibri"/>
                <w:i/>
                <w:iCs/>
                <w:sz w:val="20"/>
                <w:szCs w:val="20"/>
              </w:rPr>
              <w:t>)</w:t>
            </w:r>
          </w:p>
          <w:p w14:paraId="35F3AEFE" w14:textId="4A43DCD5" w:rsidR="0095773A" w:rsidRPr="00CE1FBD" w:rsidRDefault="0095773A"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tcBorders>
              <w:top w:val="nil"/>
            </w:tcBorders>
            <w:shd w:val="clear" w:color="auto" w:fill="auto"/>
            <w:vAlign w:val="center"/>
          </w:tcPr>
          <w:p w14:paraId="6E877776" w14:textId="77777777" w:rsidR="004A7186" w:rsidRDefault="004A7186" w:rsidP="00CF2804">
            <w:pPr>
              <w:keepNext/>
              <w:tabs>
                <w:tab w:val="left" w:pos="4253"/>
                <w:tab w:val="left" w:pos="7513"/>
              </w:tabs>
              <w:spacing w:before="60" w:after="60"/>
              <w:rPr>
                <w:rFonts w:cs="Calibri"/>
                <w:sz w:val="20"/>
                <w:szCs w:val="20"/>
              </w:rPr>
            </w:pPr>
            <w:r w:rsidRPr="00FA554F">
              <w:rPr>
                <w:rFonts w:cs="Calibri"/>
                <w:sz w:val="20"/>
                <w:szCs w:val="20"/>
              </w:rPr>
              <w:lastRenderedPageBreak/>
              <w:t>Postures contraignantes</w:t>
            </w:r>
            <w:r>
              <w:rPr>
                <w:rFonts w:cs="Calibri"/>
                <w:sz w:val="20"/>
                <w:szCs w:val="20"/>
              </w:rPr>
              <w:t xml:space="preserve"> </w:t>
            </w:r>
          </w:p>
          <w:p w14:paraId="608D17DE" w14:textId="2C7A6528" w:rsidR="004A7186" w:rsidRPr="00FA554F" w:rsidRDefault="004A7186" w:rsidP="00CF2804">
            <w:pPr>
              <w:keepNext/>
              <w:tabs>
                <w:tab w:val="left" w:pos="4253"/>
                <w:tab w:val="left" w:pos="7513"/>
              </w:tabs>
              <w:spacing w:before="60" w:after="60"/>
              <w:rPr>
                <w:rFonts w:cs="Calibri"/>
                <w:sz w:val="20"/>
                <w:szCs w:val="20"/>
              </w:rPr>
            </w:pPr>
            <w:r w:rsidRPr="00330D0C">
              <w:rPr>
                <w:rFonts w:cs="Calibri"/>
                <w:i/>
                <w:iCs/>
                <w:sz w:val="20"/>
                <w:szCs w:val="20"/>
              </w:rPr>
              <w:t>(</w:t>
            </w:r>
            <w:proofErr w:type="gramStart"/>
            <w:r w:rsidRPr="00330D0C">
              <w:rPr>
                <w:rFonts w:cs="Calibri"/>
                <w:i/>
                <w:iCs/>
                <w:sz w:val="20"/>
                <w:szCs w:val="20"/>
              </w:rPr>
              <w:t>suite</w:t>
            </w:r>
            <w:proofErr w:type="gramEnd"/>
            <w:r w:rsidRPr="00330D0C">
              <w:rPr>
                <w:rFonts w:cs="Calibri"/>
                <w:i/>
                <w:iCs/>
                <w:sz w:val="20"/>
                <w:szCs w:val="20"/>
              </w:rPr>
              <w:t>)</w:t>
            </w:r>
          </w:p>
        </w:tc>
        <w:tc>
          <w:tcPr>
            <w:tcW w:w="990" w:type="dxa"/>
            <w:tcBorders>
              <w:top w:val="nil"/>
            </w:tcBorders>
            <w:shd w:val="clear" w:color="auto" w:fill="auto"/>
            <w:vAlign w:val="center"/>
          </w:tcPr>
          <w:p w14:paraId="1FD9986F" w14:textId="22B53B10" w:rsidR="004A7186" w:rsidRPr="00FA554F" w:rsidRDefault="004A7186" w:rsidP="0094567B">
            <w:pPr>
              <w:keepNext/>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1DA78F09" wp14:editId="402704EA">
                  <wp:extent cx="411480" cy="411480"/>
                  <wp:effectExtent l="0" t="0" r="7620" b="7620"/>
                  <wp:docPr id="59807" name="Graphique 59807"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tcBorders>
              <w:top w:val="nil"/>
            </w:tcBorders>
            <w:shd w:val="clear" w:color="auto" w:fill="auto"/>
            <w:vAlign w:val="center"/>
          </w:tcPr>
          <w:p w14:paraId="79B9ACAB" w14:textId="0DC64F14" w:rsidR="004A7186" w:rsidRPr="003D0962" w:rsidRDefault="004A7186" w:rsidP="0094567B">
            <w:pPr>
              <w:keepNext/>
              <w:tabs>
                <w:tab w:val="left" w:pos="4253"/>
                <w:tab w:val="left" w:pos="7513"/>
              </w:tabs>
              <w:spacing w:before="120" w:after="120"/>
              <w:rPr>
                <w:rFonts w:cs="Calibri"/>
                <w:sz w:val="20"/>
                <w:szCs w:val="20"/>
              </w:rPr>
            </w:pPr>
            <w:r w:rsidRPr="003D0962">
              <w:rPr>
                <w:rFonts w:cs="Calibri"/>
                <w:sz w:val="20"/>
                <w:szCs w:val="20"/>
              </w:rPr>
              <w:t>Organiser les horaires de travail afin de prévoir des pauses plus fréquentes pour réduire la contraction musculaire</w:t>
            </w:r>
            <w:r>
              <w:rPr>
                <w:rFonts w:cs="Calibri"/>
                <w:sz w:val="20"/>
                <w:szCs w:val="20"/>
              </w:rPr>
              <w:t xml:space="preserve"> </w:t>
            </w:r>
            <w:r>
              <w:rPr>
                <w:rFonts w:cs="Calibri"/>
                <w:sz w:val="20"/>
                <w:szCs w:val="20"/>
              </w:rPr>
              <w:br/>
            </w:r>
            <w:r w:rsidRPr="003D0962">
              <w:rPr>
                <w:rFonts w:cs="Calibri"/>
                <w:sz w:val="20"/>
                <w:szCs w:val="20"/>
              </w:rPr>
              <w:t>(ex. : prévoir une rotation du personnel, revoir le rythme ou la cadence de la tâche, alterner les tâches, faire des micro-pauses)</w:t>
            </w:r>
          </w:p>
        </w:tc>
      </w:tr>
      <w:tr w:rsidR="004A7186" w:rsidRPr="003051D2" w14:paraId="7C533F82" w14:textId="77777777" w:rsidTr="0094567B">
        <w:trPr>
          <w:trHeight w:val="20"/>
          <w:jc w:val="center"/>
        </w:trPr>
        <w:tc>
          <w:tcPr>
            <w:tcW w:w="1975" w:type="dxa"/>
            <w:vMerge/>
            <w:shd w:val="clear" w:color="auto" w:fill="auto"/>
          </w:tcPr>
          <w:p w14:paraId="2C7AA6EF"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val="restart"/>
            <w:shd w:val="clear" w:color="auto" w:fill="auto"/>
            <w:vAlign w:val="center"/>
          </w:tcPr>
          <w:p w14:paraId="7862FBE2" w14:textId="77777777" w:rsidR="004A7186" w:rsidRPr="00FA554F" w:rsidRDefault="004A7186" w:rsidP="0094567B">
            <w:pPr>
              <w:keepNext/>
              <w:tabs>
                <w:tab w:val="left" w:pos="4253"/>
                <w:tab w:val="left" w:pos="7513"/>
              </w:tabs>
              <w:spacing w:before="60" w:after="60"/>
              <w:rPr>
                <w:rFonts w:cs="Calibri"/>
                <w:sz w:val="20"/>
                <w:szCs w:val="20"/>
              </w:rPr>
            </w:pPr>
            <w:r w:rsidRPr="00FA554F">
              <w:rPr>
                <w:rFonts w:cs="Calibri"/>
                <w:sz w:val="20"/>
                <w:szCs w:val="20"/>
              </w:rPr>
              <w:t>Travail statique (posture debout ou au sol)</w:t>
            </w:r>
          </w:p>
        </w:tc>
        <w:tc>
          <w:tcPr>
            <w:tcW w:w="990" w:type="dxa"/>
            <w:shd w:val="clear" w:color="auto" w:fill="auto"/>
            <w:vAlign w:val="center"/>
          </w:tcPr>
          <w:p w14:paraId="0865FDDF" w14:textId="78979915" w:rsidR="004A7186" w:rsidRPr="00FA554F" w:rsidRDefault="004A7186" w:rsidP="0094567B">
            <w:pPr>
              <w:keepNext/>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6AD8C53E" wp14:editId="1913DD3A">
                  <wp:extent cx="411480" cy="411480"/>
                  <wp:effectExtent l="0" t="0" r="7620" b="7620"/>
                  <wp:docPr id="59778" name="Graphique 59778"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BC915B9" w14:textId="455BC338"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Favoriser l’alternance des membres supérieurs lors des travaux (ex. : lors de travaux de peinture ou de pelletage alterner les mains ou les côtés)</w:t>
            </w:r>
          </w:p>
        </w:tc>
      </w:tr>
      <w:tr w:rsidR="004A7186" w14:paraId="452E4101" w14:textId="77777777" w:rsidTr="0094567B">
        <w:trPr>
          <w:trHeight w:val="20"/>
          <w:jc w:val="center"/>
        </w:trPr>
        <w:tc>
          <w:tcPr>
            <w:tcW w:w="1975" w:type="dxa"/>
            <w:vMerge/>
            <w:shd w:val="clear" w:color="auto" w:fill="auto"/>
          </w:tcPr>
          <w:p w14:paraId="20B84E3F"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599E8FA4" w14:textId="77777777" w:rsidR="004A7186" w:rsidRPr="00FA554F" w:rsidRDefault="004A7186" w:rsidP="0094567B">
            <w:pPr>
              <w:keepNext/>
              <w:tabs>
                <w:tab w:val="left" w:pos="4253"/>
                <w:tab w:val="left" w:pos="7513"/>
              </w:tabs>
              <w:spacing w:before="60" w:after="60"/>
              <w:rPr>
                <w:rFonts w:cs="Calibri"/>
                <w:sz w:val="20"/>
                <w:szCs w:val="20"/>
              </w:rPr>
            </w:pPr>
          </w:p>
        </w:tc>
        <w:tc>
          <w:tcPr>
            <w:tcW w:w="990" w:type="dxa"/>
            <w:shd w:val="clear" w:color="auto" w:fill="auto"/>
            <w:vAlign w:val="center"/>
          </w:tcPr>
          <w:p w14:paraId="32F96EBB" w14:textId="630FAB21" w:rsidR="004A7186" w:rsidRPr="00FA554F" w:rsidRDefault="004A7186" w:rsidP="0094567B">
            <w:pPr>
              <w:keepNext/>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6B2509B2" wp14:editId="06F1E369">
                  <wp:extent cx="411480" cy="411480"/>
                  <wp:effectExtent l="0" t="0" r="7620" b="7620"/>
                  <wp:docPr id="59779" name="Graphique 59779"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619C1D8" w14:textId="6C5D237E"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Favoriser l’alternance des postures (ex. : s’appuyer de l’autre côté de son corps pour briser le statisme ou utiliser l’autre membre supérieur ou inférieur)</w:t>
            </w:r>
          </w:p>
        </w:tc>
      </w:tr>
      <w:tr w:rsidR="004A7186" w14:paraId="56581F7F" w14:textId="77777777" w:rsidTr="0094567B">
        <w:trPr>
          <w:trHeight w:val="20"/>
          <w:jc w:val="center"/>
        </w:trPr>
        <w:tc>
          <w:tcPr>
            <w:tcW w:w="1975" w:type="dxa"/>
            <w:vMerge/>
            <w:shd w:val="clear" w:color="auto" w:fill="auto"/>
          </w:tcPr>
          <w:p w14:paraId="1A808C6C"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5097C288" w14:textId="77777777" w:rsidR="004A7186" w:rsidRPr="00FA554F" w:rsidRDefault="004A7186" w:rsidP="0094567B">
            <w:pPr>
              <w:keepNext/>
              <w:tabs>
                <w:tab w:val="left" w:pos="4253"/>
                <w:tab w:val="left" w:pos="7513"/>
              </w:tabs>
              <w:spacing w:before="60" w:after="60"/>
              <w:rPr>
                <w:rFonts w:cs="Calibri"/>
                <w:sz w:val="20"/>
                <w:szCs w:val="20"/>
              </w:rPr>
            </w:pPr>
          </w:p>
        </w:tc>
        <w:tc>
          <w:tcPr>
            <w:tcW w:w="990" w:type="dxa"/>
            <w:shd w:val="clear" w:color="auto" w:fill="auto"/>
            <w:vAlign w:val="center"/>
          </w:tcPr>
          <w:p w14:paraId="690EB731" w14:textId="39CAFF18" w:rsidR="004A7186" w:rsidRPr="00FA554F" w:rsidRDefault="004A7186" w:rsidP="0094567B">
            <w:pPr>
              <w:keepNext/>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3BA90560" wp14:editId="5E3FFC8E">
                  <wp:extent cx="411480" cy="411480"/>
                  <wp:effectExtent l="0" t="0" r="7620" b="7620"/>
                  <wp:docPr id="59808" name="Graphique 59808"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496C031" w14:textId="464F8750"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Organiser les horaires de travail afin de prévoir des pauses plus fréquentes pour réduire la fatigue musculaire</w:t>
            </w:r>
            <w:r>
              <w:rPr>
                <w:rFonts w:cs="Calibri"/>
                <w:sz w:val="20"/>
                <w:szCs w:val="20"/>
              </w:rPr>
              <w:br/>
            </w:r>
            <w:r w:rsidRPr="003D0962">
              <w:rPr>
                <w:rFonts w:cs="Calibri"/>
                <w:sz w:val="20"/>
                <w:szCs w:val="20"/>
              </w:rPr>
              <w:t>(ex. : prévoir une rotation du personnel, revoir le rythme ou la cadence de la tâche, alterner les tâches, faire des micro-pauses)</w:t>
            </w:r>
          </w:p>
        </w:tc>
      </w:tr>
      <w:tr w:rsidR="004A7186" w:rsidRPr="003051D2" w14:paraId="5ECBE3F1" w14:textId="77777777" w:rsidTr="0094567B">
        <w:trPr>
          <w:trHeight w:val="20"/>
          <w:jc w:val="center"/>
        </w:trPr>
        <w:tc>
          <w:tcPr>
            <w:tcW w:w="1975" w:type="dxa"/>
            <w:vMerge/>
            <w:shd w:val="clear" w:color="auto" w:fill="auto"/>
          </w:tcPr>
          <w:p w14:paraId="0DBD232E"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val="restart"/>
            <w:shd w:val="clear" w:color="auto" w:fill="auto"/>
            <w:vAlign w:val="center"/>
          </w:tcPr>
          <w:p w14:paraId="2BFB5F99" w14:textId="79A2EF48" w:rsidR="004A7186" w:rsidRPr="00FA554F" w:rsidRDefault="004A7186" w:rsidP="0094567B">
            <w:pPr>
              <w:tabs>
                <w:tab w:val="left" w:pos="4253"/>
                <w:tab w:val="left" w:pos="7513"/>
              </w:tabs>
              <w:spacing w:before="60" w:after="60"/>
              <w:rPr>
                <w:rFonts w:cs="Calibri"/>
                <w:sz w:val="20"/>
                <w:szCs w:val="20"/>
              </w:rPr>
            </w:pPr>
            <w:r w:rsidRPr="00FA554F">
              <w:rPr>
                <w:rFonts w:cs="Calibri"/>
                <w:sz w:val="20"/>
                <w:szCs w:val="20"/>
              </w:rPr>
              <w:t xml:space="preserve">Efforts excessifs </w:t>
            </w:r>
            <w:r w:rsidR="0095773A">
              <w:rPr>
                <w:rFonts w:cs="Calibri"/>
                <w:sz w:val="20"/>
                <w:szCs w:val="20"/>
              </w:rPr>
              <w:br/>
            </w:r>
            <w:r w:rsidRPr="00FA554F">
              <w:rPr>
                <w:rFonts w:cs="Calibri"/>
                <w:sz w:val="20"/>
                <w:szCs w:val="20"/>
              </w:rPr>
              <w:t xml:space="preserve">(ex. : utilisation du pic à glace, pelleter la neige, tirer les boyaux pour l’arrosage) </w:t>
            </w:r>
          </w:p>
        </w:tc>
        <w:tc>
          <w:tcPr>
            <w:tcW w:w="990" w:type="dxa"/>
            <w:shd w:val="clear" w:color="auto" w:fill="auto"/>
            <w:vAlign w:val="center"/>
          </w:tcPr>
          <w:p w14:paraId="658F39C9" w14:textId="1BD13CDB" w:rsidR="004A7186" w:rsidRPr="00FA554F" w:rsidRDefault="004A7186" w:rsidP="0094567B">
            <w:pPr>
              <w:tabs>
                <w:tab w:val="left" w:pos="195"/>
                <w:tab w:val="left" w:pos="4253"/>
                <w:tab w:val="left" w:pos="5529"/>
              </w:tabs>
              <w:spacing w:before="60" w:after="60"/>
              <w:jc w:val="center"/>
              <w:rPr>
                <w:rFonts w:cs="Calibri"/>
                <w:b/>
                <w:bCs/>
                <w:noProof/>
                <w:sz w:val="20"/>
                <w:szCs w:val="20"/>
                <w:lang w:eastAsia="fr-CA"/>
              </w:rPr>
            </w:pPr>
            <w:r w:rsidRPr="00085F51">
              <w:rPr>
                <w:rFonts w:cs="Calibri"/>
                <w:b/>
                <w:bCs/>
                <w:noProof/>
                <w:color w:val="17365D"/>
                <w:sz w:val="20"/>
                <w:szCs w:val="20"/>
                <w:lang w:eastAsia="fr-CA"/>
              </w:rPr>
              <w:drawing>
                <wp:inline distT="0" distB="0" distL="0" distR="0" wp14:anchorId="45186B69" wp14:editId="54DD6A6B">
                  <wp:extent cx="411480" cy="411480"/>
                  <wp:effectExtent l="0" t="0" r="7620" b="7620"/>
                  <wp:docPr id="59753" name="Graphique 59753"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2A8BF9E" w14:textId="2207A838"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Faire fondre la glace plutôt que la casser</w:t>
            </w:r>
          </w:p>
        </w:tc>
      </w:tr>
      <w:tr w:rsidR="004A7186" w:rsidRPr="003051D2" w14:paraId="5110A756" w14:textId="77777777" w:rsidTr="0094567B">
        <w:trPr>
          <w:trHeight w:val="20"/>
          <w:jc w:val="center"/>
        </w:trPr>
        <w:tc>
          <w:tcPr>
            <w:tcW w:w="1975" w:type="dxa"/>
            <w:vMerge/>
            <w:shd w:val="clear" w:color="auto" w:fill="auto"/>
          </w:tcPr>
          <w:p w14:paraId="4EF482B2"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1546C0F5" w14:textId="77777777" w:rsidR="004A7186" w:rsidRPr="00FA554F"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566525C2" w14:textId="26415922" w:rsidR="004A7186" w:rsidRPr="00FA554F"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34052553" wp14:editId="4475AEEE">
                  <wp:extent cx="411480" cy="411480"/>
                  <wp:effectExtent l="0" t="0" r="7620" b="7620"/>
                  <wp:docPr id="59780" name="Graphique 59780"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1666A82" w14:textId="6CB63501"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Prioriser l’utilisation d’équipements d’aide à la manutention</w:t>
            </w:r>
          </w:p>
        </w:tc>
      </w:tr>
      <w:tr w:rsidR="004A7186" w14:paraId="1898FF71" w14:textId="77777777" w:rsidTr="0094567B">
        <w:trPr>
          <w:trHeight w:val="20"/>
          <w:jc w:val="center"/>
        </w:trPr>
        <w:tc>
          <w:tcPr>
            <w:tcW w:w="1975" w:type="dxa"/>
            <w:vMerge/>
            <w:shd w:val="clear" w:color="auto" w:fill="auto"/>
          </w:tcPr>
          <w:p w14:paraId="06F06B3C"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504E8555" w14:textId="77777777" w:rsidR="004A7186" w:rsidRPr="00FA554F"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6F5DF1FB" w14:textId="6646B7A8" w:rsidR="004A7186" w:rsidRPr="00FA554F"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42008637" wp14:editId="2929D22F">
                  <wp:extent cx="411480" cy="411480"/>
                  <wp:effectExtent l="0" t="0" r="7620" b="7620"/>
                  <wp:docPr id="59781" name="Graphique 59781"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2191DCD" w14:textId="5DC276D5"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Utiliser les outils appropriés en fonction de la tâche à réaliser (ex. : le grattoir pour pousser et la pelle pour soulever) et privilégier les outils fait de matériaux plus légers</w:t>
            </w:r>
            <w:r>
              <w:rPr>
                <w:rFonts w:cs="Calibri"/>
                <w:sz w:val="20"/>
                <w:szCs w:val="20"/>
              </w:rPr>
              <w:t xml:space="preserve"> </w:t>
            </w:r>
            <w:r w:rsidRPr="003D0962">
              <w:rPr>
                <w:rFonts w:cs="Calibri"/>
                <w:sz w:val="20"/>
                <w:szCs w:val="20"/>
              </w:rPr>
              <w:t>(ex. : aluminium) avec une prise (ex. : poignée ou manche) permettant de tenir l’outil facilement</w:t>
            </w:r>
          </w:p>
        </w:tc>
      </w:tr>
      <w:tr w:rsidR="004A7186" w:rsidRPr="003051D2" w14:paraId="3373F31F" w14:textId="77777777" w:rsidTr="0094567B">
        <w:trPr>
          <w:trHeight w:val="20"/>
          <w:jc w:val="center"/>
        </w:trPr>
        <w:tc>
          <w:tcPr>
            <w:tcW w:w="1975" w:type="dxa"/>
            <w:vMerge/>
            <w:shd w:val="clear" w:color="auto" w:fill="auto"/>
          </w:tcPr>
          <w:p w14:paraId="408C4DD9"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6193465C" w14:textId="77777777" w:rsidR="004A7186" w:rsidRPr="00FA554F"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69FF3107" w14:textId="24A37A9A" w:rsidR="004A7186" w:rsidRPr="00FA554F"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2EA331D9" wp14:editId="45BC2BBF">
                  <wp:extent cx="411480" cy="411480"/>
                  <wp:effectExtent l="0" t="0" r="7620" b="7620"/>
                  <wp:docPr id="59809" name="Graphique 59809"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E08D22D" w14:textId="7E23CFEB"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Organiser les horaires de travail afin de prévoir des pauses plus fréquentes pour réduire la fatigue musculaire</w:t>
            </w:r>
            <w:r>
              <w:rPr>
                <w:rFonts w:cs="Calibri"/>
                <w:sz w:val="20"/>
                <w:szCs w:val="20"/>
              </w:rPr>
              <w:br/>
            </w:r>
            <w:r w:rsidRPr="003D0962">
              <w:rPr>
                <w:rFonts w:cs="Calibri"/>
                <w:sz w:val="20"/>
                <w:szCs w:val="20"/>
              </w:rPr>
              <w:t>(ex. : prévoir une rotation du personnel, revoir le rythme ou la cadence de la tâche, alterner les tâches, faire des micro-pauses)</w:t>
            </w:r>
          </w:p>
        </w:tc>
      </w:tr>
      <w:tr w:rsidR="004A7186" w14:paraId="7AB9FBF6" w14:textId="77777777" w:rsidTr="0094567B">
        <w:trPr>
          <w:trHeight w:val="20"/>
          <w:jc w:val="center"/>
        </w:trPr>
        <w:tc>
          <w:tcPr>
            <w:tcW w:w="1975" w:type="dxa"/>
            <w:vMerge/>
            <w:shd w:val="clear" w:color="auto" w:fill="auto"/>
          </w:tcPr>
          <w:p w14:paraId="0242BFF6"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55CAEFB9" w14:textId="77777777" w:rsidR="004A7186" w:rsidRPr="00FA554F"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655B5E41" w14:textId="7827DD21" w:rsidR="004A7186" w:rsidRPr="00FA554F" w:rsidRDefault="004A7186" w:rsidP="0094567B">
            <w:pPr>
              <w:tabs>
                <w:tab w:val="left" w:pos="195"/>
                <w:tab w:val="left" w:pos="4253"/>
                <w:tab w:val="left" w:pos="5529"/>
              </w:tabs>
              <w:spacing w:before="60" w:after="60"/>
              <w:jc w:val="center"/>
              <w:rPr>
                <w:rFonts w:cs="Calibri"/>
                <w:noProof/>
                <w:sz w:val="20"/>
                <w:szCs w:val="20"/>
                <w:lang w:eastAsia="fr-CA"/>
              </w:rPr>
            </w:pPr>
            <w:r>
              <w:rPr>
                <w:rFonts w:ascii="Calibri" w:eastAsia="Times New Roman" w:hAnsi="Calibri" w:cs="Times New Roman"/>
                <w:noProof/>
                <w:sz w:val="16"/>
                <w:szCs w:val="16"/>
                <w:lang w:eastAsia="fr-CA"/>
              </w:rPr>
              <w:drawing>
                <wp:inline distT="0" distB="0" distL="0" distR="0" wp14:anchorId="2C5B3892" wp14:editId="4295FD00">
                  <wp:extent cx="264725" cy="320040"/>
                  <wp:effectExtent l="0" t="0" r="2540" b="3810"/>
                  <wp:docPr id="59831" name="Image 5983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7D3BD07B" w14:textId="495D93CD"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Établir une méthode sécuritaire de travail incluant l’utilisation d’équipements d’aide à la manutention</w:t>
            </w:r>
          </w:p>
        </w:tc>
      </w:tr>
      <w:tr w:rsidR="004A7186" w:rsidRPr="003051D2" w14:paraId="5D7BEDC2" w14:textId="77777777" w:rsidTr="0094567B">
        <w:trPr>
          <w:trHeight w:val="20"/>
          <w:jc w:val="center"/>
        </w:trPr>
        <w:tc>
          <w:tcPr>
            <w:tcW w:w="1975" w:type="dxa"/>
            <w:vMerge/>
            <w:shd w:val="clear" w:color="auto" w:fill="auto"/>
          </w:tcPr>
          <w:p w14:paraId="4C04012E"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50AE2271" w14:textId="77777777" w:rsidR="004A7186" w:rsidRPr="00FA554F"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436C35FF" w14:textId="6B3A098E" w:rsidR="004A7186" w:rsidRPr="00FA554F"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b/>
                <w:bCs/>
                <w:noProof/>
                <w:color w:val="17365D"/>
                <w:sz w:val="20"/>
                <w:szCs w:val="20"/>
                <w:lang w:eastAsia="fr-CA"/>
              </w:rPr>
              <w:drawing>
                <wp:inline distT="0" distB="0" distL="0" distR="0" wp14:anchorId="2C8D8945" wp14:editId="4CD7D922">
                  <wp:extent cx="411480" cy="411480"/>
                  <wp:effectExtent l="0" t="0" r="7620" b="7620"/>
                  <wp:docPr id="59899" name="Image 5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9605586" w14:textId="251C6ACA" w:rsidR="004A7186" w:rsidRPr="003D0962" w:rsidRDefault="004A7186" w:rsidP="0094567B">
            <w:pPr>
              <w:tabs>
                <w:tab w:val="left" w:pos="4253"/>
                <w:tab w:val="left" w:pos="7513"/>
              </w:tabs>
              <w:spacing w:before="120" w:after="60"/>
              <w:rPr>
                <w:rFonts w:cs="Calibri"/>
                <w:sz w:val="20"/>
                <w:szCs w:val="20"/>
              </w:rPr>
            </w:pPr>
            <w:r w:rsidRPr="003D0962">
              <w:rPr>
                <w:rFonts w:cs="Calibri"/>
                <w:sz w:val="20"/>
                <w:szCs w:val="20"/>
              </w:rPr>
              <w:t>Former et informer le personnel sur les principes de manutention manuelle</w:t>
            </w:r>
          </w:p>
          <w:p w14:paraId="6FBDC002" w14:textId="5481249A" w:rsidR="004A7186" w:rsidRPr="005E5A98" w:rsidRDefault="005A658A" w:rsidP="0094567B">
            <w:pPr>
              <w:tabs>
                <w:tab w:val="left" w:pos="4253"/>
                <w:tab w:val="left" w:pos="7513"/>
              </w:tabs>
              <w:spacing w:before="60" w:after="120"/>
              <w:rPr>
                <w:rFonts w:ascii="Calibri" w:eastAsia="Times New Roman" w:hAnsi="Calibri" w:cs="Calibri"/>
                <w:color w:val="8B1D20"/>
                <w:sz w:val="16"/>
                <w:szCs w:val="16"/>
                <w:u w:val="single"/>
                <w:lang w:eastAsia="fr-CA"/>
              </w:rPr>
            </w:pPr>
            <w:hyperlink r:id="rId40" w:history="1">
              <w:r w:rsidR="004A7186" w:rsidRPr="003D0962">
                <w:rPr>
                  <w:rFonts w:ascii="Calibri" w:eastAsia="Times New Roman" w:hAnsi="Calibri" w:cs="Calibri"/>
                  <w:color w:val="8B1D20"/>
                  <w:sz w:val="16"/>
                  <w:szCs w:val="16"/>
                  <w:u w:val="single"/>
                  <w:lang w:eastAsia="fr-CA"/>
                </w:rPr>
                <w:t>https://www.apsam.com/formation/liste-des-formations/manutention-manuelle</w:t>
              </w:r>
            </w:hyperlink>
          </w:p>
        </w:tc>
      </w:tr>
      <w:tr w:rsidR="004A7186" w:rsidRPr="003051D2" w14:paraId="777A875B" w14:textId="77777777" w:rsidTr="0094567B">
        <w:trPr>
          <w:cantSplit/>
          <w:trHeight w:val="20"/>
          <w:jc w:val="center"/>
        </w:trPr>
        <w:tc>
          <w:tcPr>
            <w:tcW w:w="1975" w:type="dxa"/>
            <w:vMerge/>
            <w:shd w:val="clear" w:color="auto" w:fill="auto"/>
          </w:tcPr>
          <w:p w14:paraId="765D0E01"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val="restart"/>
            <w:shd w:val="clear" w:color="auto" w:fill="auto"/>
            <w:vAlign w:val="center"/>
          </w:tcPr>
          <w:p w14:paraId="6AEF3718" w14:textId="53E014D3" w:rsidR="004A7186" w:rsidRPr="00FA554F" w:rsidRDefault="004A7186" w:rsidP="0094567B">
            <w:pPr>
              <w:tabs>
                <w:tab w:val="left" w:pos="4253"/>
                <w:tab w:val="left" w:pos="7513"/>
              </w:tabs>
              <w:spacing w:before="60" w:after="60"/>
              <w:rPr>
                <w:rFonts w:cs="Calibri"/>
                <w:sz w:val="20"/>
                <w:szCs w:val="20"/>
              </w:rPr>
            </w:pPr>
            <w:r w:rsidRPr="00FA554F">
              <w:rPr>
                <w:rFonts w:cs="Calibri"/>
                <w:sz w:val="20"/>
                <w:szCs w:val="20"/>
              </w:rPr>
              <w:t xml:space="preserve">Vibrations aux mains et aux bras (outils, équipements et véhicules) </w:t>
            </w:r>
          </w:p>
        </w:tc>
        <w:tc>
          <w:tcPr>
            <w:tcW w:w="990" w:type="dxa"/>
            <w:shd w:val="clear" w:color="auto" w:fill="auto"/>
            <w:vAlign w:val="center"/>
          </w:tcPr>
          <w:p w14:paraId="762181EF" w14:textId="1F1D9807" w:rsidR="004A7186" w:rsidRPr="00FA554F"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16F36FFC" wp14:editId="141BD33E">
                  <wp:extent cx="411480" cy="411480"/>
                  <wp:effectExtent l="0" t="0" r="7620" b="7620"/>
                  <wp:docPr id="59782" name="Graphique 59782"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E82B584" w14:textId="05B36286" w:rsidR="004A7186" w:rsidRPr="003D0962" w:rsidRDefault="004A7186" w:rsidP="0094567B">
            <w:pPr>
              <w:keepNext/>
              <w:tabs>
                <w:tab w:val="left" w:pos="4253"/>
                <w:tab w:val="left" w:pos="7513"/>
              </w:tabs>
              <w:spacing w:before="120" w:after="120"/>
              <w:rPr>
                <w:rFonts w:cs="Calibri"/>
                <w:sz w:val="20"/>
                <w:szCs w:val="20"/>
              </w:rPr>
            </w:pPr>
            <w:r w:rsidRPr="003D0962">
              <w:rPr>
                <w:rFonts w:cs="Calibri"/>
                <w:sz w:val="20"/>
                <w:szCs w:val="20"/>
              </w:rPr>
              <w:t>Lors d’un achat d’appareil, consulter les fabricants/spécifications des outils pour connaître les données d’exposition aux vibrations lors du choix d’un appareil électrique afin de réduire l’exposition aux vibrations mains-bras</w:t>
            </w:r>
          </w:p>
        </w:tc>
      </w:tr>
      <w:tr w:rsidR="004A7186" w14:paraId="180D30EE" w14:textId="77777777" w:rsidTr="0094567B">
        <w:trPr>
          <w:trHeight w:val="20"/>
          <w:jc w:val="center"/>
        </w:trPr>
        <w:tc>
          <w:tcPr>
            <w:tcW w:w="1975" w:type="dxa"/>
            <w:vMerge/>
            <w:shd w:val="clear" w:color="auto" w:fill="auto"/>
          </w:tcPr>
          <w:p w14:paraId="32A79862"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628DB7D9" w14:textId="77777777" w:rsidR="004A7186" w:rsidRDefault="004A7186" w:rsidP="0094567B">
            <w:pPr>
              <w:tabs>
                <w:tab w:val="left" w:pos="4253"/>
                <w:tab w:val="left" w:pos="7513"/>
              </w:tabs>
              <w:spacing w:before="60" w:after="60"/>
              <w:rPr>
                <w:rFonts w:cs="Calibri"/>
                <w:color w:val="002060"/>
                <w:sz w:val="20"/>
                <w:szCs w:val="20"/>
              </w:rPr>
            </w:pPr>
          </w:p>
        </w:tc>
        <w:tc>
          <w:tcPr>
            <w:tcW w:w="990" w:type="dxa"/>
            <w:shd w:val="clear" w:color="auto" w:fill="auto"/>
            <w:vAlign w:val="center"/>
          </w:tcPr>
          <w:p w14:paraId="71D2EE46" w14:textId="339C97A5"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ascii="Calibri" w:eastAsia="Times New Roman" w:hAnsi="Calibri" w:cs="Times New Roman"/>
                <w:noProof/>
                <w:sz w:val="16"/>
                <w:szCs w:val="16"/>
                <w:lang w:eastAsia="fr-CA"/>
              </w:rPr>
              <w:drawing>
                <wp:inline distT="0" distB="0" distL="0" distR="0" wp14:anchorId="19725AA1" wp14:editId="530B831E">
                  <wp:extent cx="264725" cy="320040"/>
                  <wp:effectExtent l="0" t="0" r="2540" b="3810"/>
                  <wp:docPr id="59832" name="Image 5983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440BE997" w14:textId="7940C8DC"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Établir un programme d’inspection et d’entretien préventif des appareils, outils et équipements</w:t>
            </w:r>
          </w:p>
        </w:tc>
      </w:tr>
      <w:tr w:rsidR="004A7186" w:rsidRPr="004C5FE7" w14:paraId="12FD441A" w14:textId="77777777" w:rsidTr="0094567B">
        <w:trPr>
          <w:trHeight w:val="20"/>
          <w:jc w:val="center"/>
        </w:trPr>
        <w:tc>
          <w:tcPr>
            <w:tcW w:w="1975" w:type="dxa"/>
            <w:vMerge/>
            <w:shd w:val="clear" w:color="auto" w:fill="auto"/>
            <w:vAlign w:val="center"/>
          </w:tcPr>
          <w:p w14:paraId="4D1AE397"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val="restart"/>
            <w:shd w:val="clear" w:color="auto" w:fill="auto"/>
            <w:vAlign w:val="center"/>
          </w:tcPr>
          <w:p w14:paraId="1B99FC7D" w14:textId="6BC98366" w:rsidR="004A7186" w:rsidRPr="002F0388" w:rsidRDefault="004A7186" w:rsidP="0094567B">
            <w:pPr>
              <w:tabs>
                <w:tab w:val="left" w:pos="4253"/>
                <w:tab w:val="left" w:pos="7513"/>
              </w:tabs>
              <w:spacing w:before="60" w:after="60"/>
              <w:rPr>
                <w:rFonts w:cs="Calibri"/>
                <w:sz w:val="20"/>
                <w:szCs w:val="20"/>
              </w:rPr>
            </w:pPr>
            <w:r w:rsidRPr="002F0388">
              <w:rPr>
                <w:rFonts w:cs="Calibri"/>
                <w:sz w:val="20"/>
                <w:szCs w:val="20"/>
              </w:rPr>
              <w:t xml:space="preserve">Zone dangereuse accessible </w:t>
            </w:r>
            <w:r>
              <w:rPr>
                <w:rFonts w:cs="Calibri"/>
                <w:sz w:val="20"/>
                <w:szCs w:val="20"/>
              </w:rPr>
              <w:br/>
            </w:r>
            <w:r w:rsidRPr="002F0388">
              <w:rPr>
                <w:rFonts w:cs="Calibri"/>
                <w:sz w:val="20"/>
                <w:szCs w:val="20"/>
              </w:rPr>
              <w:t>(ex. : pièces en mouvement des compresseurs accessibles)</w:t>
            </w:r>
          </w:p>
        </w:tc>
        <w:tc>
          <w:tcPr>
            <w:tcW w:w="990" w:type="dxa"/>
            <w:shd w:val="clear" w:color="auto" w:fill="auto"/>
            <w:vAlign w:val="center"/>
          </w:tcPr>
          <w:p w14:paraId="7D77F8B6" w14:textId="5A908414"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7527D592" wp14:editId="143927DF">
                  <wp:extent cx="411480" cy="411480"/>
                  <wp:effectExtent l="0" t="0" r="7620" b="0"/>
                  <wp:docPr id="59767" name="Graphique 59767"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E8D4BE2" w14:textId="4566AB37" w:rsidR="004A7186" w:rsidRPr="003D0962" w:rsidRDefault="004A7186" w:rsidP="0094567B">
            <w:pPr>
              <w:tabs>
                <w:tab w:val="left" w:pos="4253"/>
                <w:tab w:val="left" w:pos="7513"/>
              </w:tabs>
              <w:spacing w:before="120" w:after="60"/>
              <w:rPr>
                <w:rFonts w:cs="Calibri"/>
                <w:sz w:val="20"/>
                <w:szCs w:val="20"/>
              </w:rPr>
            </w:pPr>
            <w:r w:rsidRPr="003D0962">
              <w:rPr>
                <w:rFonts w:cs="Calibri"/>
                <w:sz w:val="20"/>
                <w:szCs w:val="20"/>
              </w:rPr>
              <w:t>Installer des protecteurs ou dispositifs de protection aux endroits présentant des zones de coincement, des angles entrants et des pièces en mouvement</w:t>
            </w:r>
          </w:p>
          <w:p w14:paraId="0DA5215A" w14:textId="77777777" w:rsidR="004A7186" w:rsidRPr="003D0962" w:rsidRDefault="005A658A" w:rsidP="0094567B">
            <w:pPr>
              <w:tabs>
                <w:tab w:val="left" w:pos="4253"/>
                <w:tab w:val="left" w:pos="7513"/>
              </w:tabs>
              <w:spacing w:before="60" w:after="120"/>
              <w:rPr>
                <w:rFonts w:cs="Calibri"/>
                <w:sz w:val="20"/>
                <w:szCs w:val="20"/>
              </w:rPr>
            </w:pPr>
            <w:hyperlink r:id="rId41" w:history="1">
              <w:r w:rsidR="004A7186" w:rsidRPr="003D0962">
                <w:rPr>
                  <w:rFonts w:ascii="Calibri" w:eastAsia="Times New Roman" w:hAnsi="Calibri" w:cs="Calibri"/>
                  <w:color w:val="8B1D20"/>
                  <w:sz w:val="16"/>
                  <w:szCs w:val="16"/>
                  <w:u w:val="single"/>
                  <w:lang w:eastAsia="fr-CA"/>
                </w:rPr>
                <w:t>https://www.apsam.com/theme/risques-la-securite-ou-mecaniques/machines-et-equipements</w:t>
              </w:r>
            </w:hyperlink>
          </w:p>
        </w:tc>
      </w:tr>
      <w:tr w:rsidR="004A7186" w14:paraId="61E9E0CE" w14:textId="77777777" w:rsidTr="0094567B">
        <w:trPr>
          <w:trHeight w:val="20"/>
          <w:jc w:val="center"/>
        </w:trPr>
        <w:tc>
          <w:tcPr>
            <w:tcW w:w="1975" w:type="dxa"/>
            <w:vMerge/>
            <w:shd w:val="clear" w:color="auto" w:fill="auto"/>
          </w:tcPr>
          <w:p w14:paraId="192A5B16"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08F512F8" w14:textId="77777777" w:rsidR="004A7186" w:rsidRPr="002F0388"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3CE55B82" w14:textId="7625F645"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ascii="Calibri" w:eastAsia="Times New Roman" w:hAnsi="Calibri" w:cs="Times New Roman"/>
                <w:noProof/>
                <w:sz w:val="16"/>
                <w:szCs w:val="16"/>
                <w:lang w:eastAsia="fr-CA"/>
              </w:rPr>
              <w:drawing>
                <wp:inline distT="0" distB="0" distL="0" distR="0" wp14:anchorId="2965BA11" wp14:editId="3E9FE189">
                  <wp:extent cx="264725" cy="320040"/>
                  <wp:effectExtent l="0" t="0" r="2540" b="3810"/>
                  <wp:docPr id="59833" name="Image 5983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45F45288" w14:textId="0EC32A3C" w:rsidR="004A7186" w:rsidRPr="003D0962" w:rsidRDefault="004A7186" w:rsidP="0094567B">
            <w:pPr>
              <w:tabs>
                <w:tab w:val="left" w:pos="4253"/>
                <w:tab w:val="left" w:pos="7513"/>
              </w:tabs>
              <w:spacing w:before="120" w:after="60"/>
              <w:rPr>
                <w:rFonts w:cs="Calibri"/>
                <w:sz w:val="20"/>
                <w:szCs w:val="20"/>
              </w:rPr>
            </w:pPr>
            <w:r w:rsidRPr="003D0962">
              <w:rPr>
                <w:rFonts w:cs="Calibri"/>
                <w:sz w:val="20"/>
                <w:szCs w:val="20"/>
              </w:rPr>
              <w:t>Établir une procédure de maitrise des énergies dangereuses (ex. : cadenassage) pour les activités d’entretien ou de déblocage</w:t>
            </w:r>
          </w:p>
          <w:p w14:paraId="490F101C" w14:textId="77777777" w:rsidR="004A7186" w:rsidRPr="003D0962" w:rsidRDefault="005A658A" w:rsidP="0094567B">
            <w:pPr>
              <w:tabs>
                <w:tab w:val="left" w:pos="4253"/>
                <w:tab w:val="left" w:pos="7513"/>
              </w:tabs>
              <w:spacing w:before="60" w:after="120"/>
              <w:rPr>
                <w:rFonts w:cs="Calibri"/>
                <w:sz w:val="20"/>
                <w:szCs w:val="20"/>
              </w:rPr>
            </w:pPr>
            <w:hyperlink r:id="rId42" w:history="1">
              <w:r w:rsidR="004A7186" w:rsidRPr="003D0962">
                <w:rPr>
                  <w:rFonts w:ascii="Calibri" w:eastAsia="Times New Roman" w:hAnsi="Calibri" w:cs="Calibri"/>
                  <w:color w:val="8B1D20"/>
                  <w:sz w:val="16"/>
                  <w:szCs w:val="16"/>
                  <w:u w:val="single"/>
                  <w:lang w:eastAsia="fr-CA"/>
                </w:rPr>
                <w:t>https://www.apsam.com/theme/risques-la-securite-ou-mecaniques/cadenassage</w:t>
              </w:r>
            </w:hyperlink>
          </w:p>
        </w:tc>
      </w:tr>
      <w:tr w:rsidR="004A7186" w14:paraId="270991CC" w14:textId="77777777" w:rsidTr="0094567B">
        <w:trPr>
          <w:trHeight w:val="20"/>
          <w:jc w:val="center"/>
        </w:trPr>
        <w:tc>
          <w:tcPr>
            <w:tcW w:w="1975" w:type="dxa"/>
            <w:vMerge/>
            <w:shd w:val="clear" w:color="auto" w:fill="auto"/>
          </w:tcPr>
          <w:p w14:paraId="6462287C"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24B7FB3C" w14:textId="77777777" w:rsidR="004A7186" w:rsidRPr="002F0388"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412DECA3" w14:textId="3BBB0344"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ascii="Calibri" w:eastAsia="Times New Roman" w:hAnsi="Calibri" w:cs="Times New Roman"/>
                <w:noProof/>
                <w:sz w:val="16"/>
                <w:szCs w:val="16"/>
                <w:lang w:eastAsia="fr-CA"/>
              </w:rPr>
              <w:drawing>
                <wp:inline distT="0" distB="0" distL="0" distR="0" wp14:anchorId="107926A4" wp14:editId="12CC1A60">
                  <wp:extent cx="264725" cy="320040"/>
                  <wp:effectExtent l="0" t="0" r="2540" b="3810"/>
                  <wp:docPr id="59834" name="Image 5983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19DBF9C4" w14:textId="7FD2BBB5"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Établir un programme d’inspection et d’entretien préventif des équipement</w:t>
            </w:r>
            <w:r>
              <w:rPr>
                <w:rFonts w:cs="Calibri"/>
                <w:sz w:val="20"/>
                <w:szCs w:val="20"/>
              </w:rPr>
              <w:t>s</w:t>
            </w:r>
            <w:r w:rsidRPr="003D0962">
              <w:rPr>
                <w:rFonts w:cs="Calibri"/>
                <w:sz w:val="20"/>
                <w:szCs w:val="20"/>
              </w:rPr>
              <w:t xml:space="preserve"> </w:t>
            </w:r>
          </w:p>
        </w:tc>
      </w:tr>
      <w:tr w:rsidR="004A7186" w:rsidRPr="004C5FE7" w14:paraId="1503A177" w14:textId="77777777" w:rsidTr="0094567B">
        <w:trPr>
          <w:trHeight w:val="20"/>
          <w:jc w:val="center"/>
        </w:trPr>
        <w:tc>
          <w:tcPr>
            <w:tcW w:w="1975" w:type="dxa"/>
            <w:vMerge/>
            <w:shd w:val="clear" w:color="auto" w:fill="auto"/>
          </w:tcPr>
          <w:p w14:paraId="352AFE6D"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val="restart"/>
            <w:shd w:val="clear" w:color="auto" w:fill="auto"/>
            <w:vAlign w:val="center"/>
          </w:tcPr>
          <w:p w14:paraId="4D6F61BB" w14:textId="77777777" w:rsidR="004A7186" w:rsidRPr="002F0388" w:rsidRDefault="004A7186" w:rsidP="0094567B">
            <w:pPr>
              <w:tabs>
                <w:tab w:val="left" w:pos="4253"/>
                <w:tab w:val="left" w:pos="7513"/>
              </w:tabs>
              <w:spacing w:before="60" w:after="60"/>
              <w:rPr>
                <w:rFonts w:cs="Calibri"/>
                <w:sz w:val="20"/>
                <w:szCs w:val="20"/>
              </w:rPr>
            </w:pPr>
            <w:r w:rsidRPr="002F0388">
              <w:rPr>
                <w:rFonts w:cs="Calibri"/>
                <w:sz w:val="20"/>
                <w:szCs w:val="20"/>
              </w:rPr>
              <w:t>Véhicule en mouvement</w:t>
            </w:r>
          </w:p>
        </w:tc>
        <w:tc>
          <w:tcPr>
            <w:tcW w:w="990" w:type="dxa"/>
            <w:shd w:val="clear" w:color="auto" w:fill="auto"/>
            <w:vAlign w:val="center"/>
          </w:tcPr>
          <w:p w14:paraId="45051D5F" w14:textId="1A1B957B"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sidRPr="00085F51">
              <w:rPr>
                <w:rFonts w:cs="Calibri"/>
                <w:b/>
                <w:bCs/>
                <w:noProof/>
                <w:color w:val="17365D"/>
                <w:sz w:val="20"/>
                <w:szCs w:val="20"/>
                <w:lang w:eastAsia="fr-CA"/>
              </w:rPr>
              <w:drawing>
                <wp:inline distT="0" distB="0" distL="0" distR="0" wp14:anchorId="2F425871" wp14:editId="1F47A8D7">
                  <wp:extent cx="411480" cy="411480"/>
                  <wp:effectExtent l="0" t="0" r="7620" b="7620"/>
                  <wp:docPr id="59754" name="Graphique 59754"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044A890" w14:textId="52781806"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Éliminer ou contrôler la coactivité entre les piétons et le véhicule en mouvement (ex. : interdire la présence de piétons près de la machinerie, baliser des zones de circulation)</w:t>
            </w:r>
          </w:p>
        </w:tc>
      </w:tr>
      <w:tr w:rsidR="004A7186" w:rsidRPr="004C5FE7" w14:paraId="0F5AE268" w14:textId="77777777" w:rsidTr="0094567B">
        <w:trPr>
          <w:trHeight w:val="20"/>
          <w:jc w:val="center"/>
        </w:trPr>
        <w:tc>
          <w:tcPr>
            <w:tcW w:w="1975" w:type="dxa"/>
            <w:vMerge/>
            <w:shd w:val="clear" w:color="auto" w:fill="auto"/>
          </w:tcPr>
          <w:p w14:paraId="4755FD2A"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48DE112B" w14:textId="77777777" w:rsidR="004A7186" w:rsidRPr="002F0388"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0A458175" w14:textId="27567778"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sidRPr="00085F51">
              <w:rPr>
                <w:rFonts w:cs="Calibri"/>
                <w:b/>
                <w:bCs/>
                <w:noProof/>
                <w:color w:val="17365D"/>
                <w:sz w:val="20"/>
                <w:szCs w:val="20"/>
                <w:lang w:eastAsia="fr-CA"/>
              </w:rPr>
              <w:drawing>
                <wp:inline distT="0" distB="0" distL="0" distR="0" wp14:anchorId="3B31F2FD" wp14:editId="064396D3">
                  <wp:extent cx="411480" cy="411480"/>
                  <wp:effectExtent l="0" t="0" r="7620" b="7620"/>
                  <wp:docPr id="59755" name="Graphique 59755"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7840906" w14:textId="4A363902"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Éliminer ou contrôler les manœuvres de recul en présence de piéton dans la zone de travail</w:t>
            </w:r>
          </w:p>
        </w:tc>
      </w:tr>
      <w:tr w:rsidR="004A7186" w:rsidRPr="00CD4266" w14:paraId="747DA24E" w14:textId="77777777" w:rsidTr="0094567B">
        <w:trPr>
          <w:trHeight w:val="20"/>
          <w:jc w:val="center"/>
        </w:trPr>
        <w:tc>
          <w:tcPr>
            <w:tcW w:w="1975" w:type="dxa"/>
            <w:vMerge/>
            <w:shd w:val="clear" w:color="auto" w:fill="auto"/>
          </w:tcPr>
          <w:p w14:paraId="2CAC5E3D"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6BA81550" w14:textId="77777777" w:rsidR="004A7186" w:rsidRPr="002F0388"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2A467F05" w14:textId="40515B69"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b/>
                <w:bCs/>
                <w:noProof/>
                <w:color w:val="17365D"/>
                <w:sz w:val="20"/>
                <w:szCs w:val="20"/>
                <w:lang w:eastAsia="fr-CA"/>
              </w:rPr>
              <w:drawing>
                <wp:inline distT="0" distB="0" distL="0" distR="0" wp14:anchorId="0C2CA0B7" wp14:editId="271E5098">
                  <wp:extent cx="411480" cy="411480"/>
                  <wp:effectExtent l="0" t="0" r="7620" b="7620"/>
                  <wp:docPr id="59900" name="Image 5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D83BE74" w14:textId="1D35D6EC" w:rsidR="004A7186" w:rsidRPr="003D0962" w:rsidRDefault="004A7186" w:rsidP="0094567B">
            <w:pPr>
              <w:tabs>
                <w:tab w:val="left" w:pos="4253"/>
                <w:tab w:val="left" w:pos="7513"/>
              </w:tabs>
              <w:spacing w:before="120" w:after="60"/>
              <w:rPr>
                <w:rFonts w:cs="Calibri"/>
                <w:sz w:val="20"/>
                <w:szCs w:val="20"/>
              </w:rPr>
            </w:pPr>
            <w:r w:rsidRPr="003D0962">
              <w:rPr>
                <w:rFonts w:cs="Calibri"/>
                <w:sz w:val="20"/>
                <w:szCs w:val="20"/>
              </w:rPr>
              <w:t>Former les opérateurs de machinerie sur la conduite sécuritaire</w:t>
            </w:r>
          </w:p>
          <w:p w14:paraId="722E4799" w14:textId="3582E35E" w:rsidR="004A7186" w:rsidRPr="003D0962" w:rsidRDefault="004A7186" w:rsidP="0094567B">
            <w:pPr>
              <w:tabs>
                <w:tab w:val="left" w:pos="4253"/>
                <w:tab w:val="left" w:pos="7513"/>
              </w:tabs>
              <w:spacing w:before="60" w:after="120"/>
              <w:rPr>
                <w:rFonts w:cs="Calibri"/>
                <w:sz w:val="20"/>
                <w:szCs w:val="20"/>
              </w:rPr>
            </w:pPr>
            <w:r w:rsidRPr="003D0962">
              <w:rPr>
                <w:rFonts w:cs="Calibri"/>
                <w:sz w:val="20"/>
                <w:szCs w:val="20"/>
              </w:rPr>
              <w:t xml:space="preserve">Former les piétons sur les risques liés à la cohabitation avec les véhicules </w:t>
            </w:r>
          </w:p>
        </w:tc>
      </w:tr>
      <w:tr w:rsidR="004A7186" w:rsidRPr="006A7627" w14:paraId="5D2862BA" w14:textId="77777777" w:rsidTr="0094567B">
        <w:trPr>
          <w:trHeight w:val="20"/>
          <w:jc w:val="center"/>
        </w:trPr>
        <w:tc>
          <w:tcPr>
            <w:tcW w:w="1975" w:type="dxa"/>
            <w:vMerge/>
            <w:shd w:val="clear" w:color="auto" w:fill="auto"/>
          </w:tcPr>
          <w:p w14:paraId="12C86F91"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2E6CD070" w14:textId="77777777" w:rsidR="004A7186" w:rsidRPr="002F0388"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1F852C76" w14:textId="741380E7"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rPr>
              <w:drawing>
                <wp:inline distT="0" distB="0" distL="0" distR="0" wp14:anchorId="2B451B93" wp14:editId="153FA169">
                  <wp:extent cx="411480" cy="411480"/>
                  <wp:effectExtent l="0" t="0" r="7620" b="0"/>
                  <wp:docPr id="59934" name="Image 5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3076130" w14:textId="7959597F"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Port d’un vêtement de sécurité à haute visibilité, si requis</w:t>
            </w:r>
          </w:p>
        </w:tc>
      </w:tr>
      <w:tr w:rsidR="004A7186" w:rsidRPr="0004054A" w14:paraId="098C187E" w14:textId="77777777" w:rsidTr="0094567B">
        <w:trPr>
          <w:trHeight w:val="20"/>
          <w:jc w:val="center"/>
        </w:trPr>
        <w:tc>
          <w:tcPr>
            <w:tcW w:w="1975" w:type="dxa"/>
            <w:vMerge/>
            <w:shd w:val="clear" w:color="auto" w:fill="auto"/>
          </w:tcPr>
          <w:p w14:paraId="71604FCF"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val="restart"/>
            <w:shd w:val="clear" w:color="auto" w:fill="auto"/>
            <w:vAlign w:val="center"/>
          </w:tcPr>
          <w:p w14:paraId="5C1BAC05" w14:textId="77777777" w:rsidR="004A7186" w:rsidRDefault="004A7186" w:rsidP="0094567B">
            <w:pPr>
              <w:tabs>
                <w:tab w:val="left" w:pos="4253"/>
                <w:tab w:val="left" w:pos="7513"/>
              </w:tabs>
              <w:spacing w:before="60" w:after="60"/>
              <w:rPr>
                <w:rFonts w:cs="Calibri"/>
                <w:sz w:val="20"/>
                <w:szCs w:val="20"/>
              </w:rPr>
            </w:pPr>
            <w:r w:rsidRPr="002F0388">
              <w:rPr>
                <w:rFonts w:cs="Calibri"/>
                <w:sz w:val="20"/>
                <w:szCs w:val="20"/>
              </w:rPr>
              <w:t>Émission fugitive liée au gaz d’échappement (monoxyde de carbone)</w:t>
            </w:r>
          </w:p>
          <w:p w14:paraId="0C28AA2A" w14:textId="77777777" w:rsidR="00B16679" w:rsidRDefault="00B16679" w:rsidP="0094567B">
            <w:pPr>
              <w:tabs>
                <w:tab w:val="left" w:pos="4253"/>
                <w:tab w:val="left" w:pos="7513"/>
              </w:tabs>
              <w:spacing w:before="60" w:after="60"/>
              <w:rPr>
                <w:rFonts w:cs="Calibri"/>
                <w:sz w:val="20"/>
                <w:szCs w:val="20"/>
              </w:rPr>
            </w:pPr>
          </w:p>
          <w:p w14:paraId="76597259" w14:textId="77777777" w:rsidR="00B16679" w:rsidRDefault="00B16679" w:rsidP="0094567B">
            <w:pPr>
              <w:tabs>
                <w:tab w:val="left" w:pos="4253"/>
                <w:tab w:val="left" w:pos="7513"/>
              </w:tabs>
              <w:spacing w:before="60" w:after="60"/>
              <w:rPr>
                <w:rFonts w:cs="Calibri"/>
                <w:sz w:val="20"/>
                <w:szCs w:val="20"/>
              </w:rPr>
            </w:pPr>
            <w:r w:rsidRPr="002F0388">
              <w:rPr>
                <w:rFonts w:cs="Calibri"/>
                <w:sz w:val="20"/>
                <w:szCs w:val="20"/>
              </w:rPr>
              <w:lastRenderedPageBreak/>
              <w:t xml:space="preserve">Émission fugitive liée au gaz d’échappement </w:t>
            </w:r>
          </w:p>
          <w:p w14:paraId="16E2BB07" w14:textId="35E6AE25" w:rsidR="00B16679" w:rsidRPr="00B16679" w:rsidRDefault="00B16679" w:rsidP="0094567B">
            <w:pPr>
              <w:tabs>
                <w:tab w:val="left" w:pos="4253"/>
                <w:tab w:val="left" w:pos="7513"/>
              </w:tabs>
              <w:spacing w:before="60" w:after="60"/>
              <w:rPr>
                <w:rFonts w:cs="Calibri"/>
                <w:i/>
                <w:iCs/>
                <w:sz w:val="20"/>
                <w:szCs w:val="20"/>
              </w:rPr>
            </w:pPr>
            <w:r w:rsidRPr="00B16679">
              <w:rPr>
                <w:rFonts w:cs="Calibri"/>
                <w:i/>
                <w:iCs/>
                <w:sz w:val="20"/>
                <w:szCs w:val="20"/>
              </w:rPr>
              <w:t>(</w:t>
            </w:r>
            <w:proofErr w:type="gramStart"/>
            <w:r w:rsidRPr="00B16679">
              <w:rPr>
                <w:rFonts w:cs="Calibri"/>
                <w:i/>
                <w:iCs/>
                <w:sz w:val="20"/>
                <w:szCs w:val="20"/>
              </w:rPr>
              <w:t>suite</w:t>
            </w:r>
            <w:proofErr w:type="gramEnd"/>
            <w:r w:rsidRPr="00B16679">
              <w:rPr>
                <w:rFonts w:cs="Calibri"/>
                <w:i/>
                <w:iCs/>
                <w:sz w:val="20"/>
                <w:szCs w:val="20"/>
              </w:rPr>
              <w:t>)</w:t>
            </w:r>
          </w:p>
        </w:tc>
        <w:tc>
          <w:tcPr>
            <w:tcW w:w="990" w:type="dxa"/>
            <w:shd w:val="clear" w:color="auto" w:fill="auto"/>
            <w:vAlign w:val="center"/>
          </w:tcPr>
          <w:p w14:paraId="132DB4B7" w14:textId="243BF98A"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sidRPr="00085F51">
              <w:rPr>
                <w:rFonts w:cs="Calibri"/>
                <w:b/>
                <w:bCs/>
                <w:noProof/>
                <w:color w:val="17365D"/>
                <w:sz w:val="20"/>
                <w:szCs w:val="20"/>
                <w:lang w:eastAsia="fr-CA"/>
              </w:rPr>
              <w:lastRenderedPageBreak/>
              <w:drawing>
                <wp:inline distT="0" distB="0" distL="0" distR="0" wp14:anchorId="2BE0D663" wp14:editId="6B8D50BB">
                  <wp:extent cx="411480" cy="411480"/>
                  <wp:effectExtent l="0" t="0" r="7620" b="7620"/>
                  <wp:docPr id="59756" name="Graphique 59756"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B7A9AA8" w14:textId="77777777"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Prévoir une ventilation locale (à la source) pour capter les gaz d’échappement (voir Chapitre 4 du Guide)</w:t>
            </w:r>
          </w:p>
        </w:tc>
      </w:tr>
      <w:tr w:rsidR="004A7186" w:rsidRPr="00A944E0" w14:paraId="15501AFD" w14:textId="77777777" w:rsidTr="0094567B">
        <w:trPr>
          <w:trHeight w:val="20"/>
          <w:jc w:val="center"/>
        </w:trPr>
        <w:tc>
          <w:tcPr>
            <w:tcW w:w="1975" w:type="dxa"/>
            <w:vMerge/>
            <w:shd w:val="clear" w:color="auto" w:fill="auto"/>
          </w:tcPr>
          <w:p w14:paraId="5E945E1B"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7CEB24D2" w14:textId="77777777" w:rsidR="004A7186" w:rsidRPr="002F0388"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63F08585" w14:textId="49A44373"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lang w:eastAsia="fr-CA"/>
              </w:rPr>
              <w:drawing>
                <wp:inline distT="0" distB="0" distL="0" distR="0" wp14:anchorId="3DBC5C5B" wp14:editId="7E2FF721">
                  <wp:extent cx="411480" cy="411480"/>
                  <wp:effectExtent l="0" t="0" r="7620" b="0"/>
                  <wp:docPr id="59768" name="Graphique 59768"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D3F3BA0" w14:textId="73CB60DC" w:rsidR="004A7186" w:rsidRPr="003D0962" w:rsidRDefault="004A7186" w:rsidP="0094567B">
            <w:pPr>
              <w:tabs>
                <w:tab w:val="left" w:pos="4253"/>
                <w:tab w:val="left" w:pos="7513"/>
              </w:tabs>
              <w:spacing w:before="120" w:after="60"/>
              <w:rPr>
                <w:rFonts w:cs="Calibri"/>
                <w:sz w:val="20"/>
                <w:szCs w:val="20"/>
              </w:rPr>
            </w:pPr>
            <w:r w:rsidRPr="003D0962">
              <w:rPr>
                <w:rFonts w:cs="Calibri"/>
                <w:sz w:val="20"/>
                <w:szCs w:val="20"/>
              </w:rPr>
              <w:t>Assurer la présence d’une ventilation naturelle ou mécanique, fonctionnelle et efficace (voir Chapitre 4 du Guide)</w:t>
            </w:r>
          </w:p>
          <w:p w14:paraId="1DDF29B7" w14:textId="77777777" w:rsidR="004A7186" w:rsidRPr="003D0962" w:rsidRDefault="005A658A" w:rsidP="0094567B">
            <w:pPr>
              <w:tabs>
                <w:tab w:val="left" w:pos="4253"/>
                <w:tab w:val="left" w:pos="7513"/>
              </w:tabs>
              <w:spacing w:before="60" w:after="120"/>
              <w:rPr>
                <w:rFonts w:cs="Calibri"/>
                <w:sz w:val="20"/>
                <w:szCs w:val="20"/>
              </w:rPr>
            </w:pPr>
            <w:hyperlink r:id="rId43" w:history="1">
              <w:r w:rsidR="004A7186" w:rsidRPr="00D80604">
                <w:rPr>
                  <w:rFonts w:ascii="Calibri" w:eastAsia="Times New Roman" w:hAnsi="Calibri" w:cs="Calibri"/>
                  <w:color w:val="8B1D20"/>
                  <w:sz w:val="16"/>
                  <w:szCs w:val="16"/>
                  <w:u w:val="single"/>
                  <w:lang w:eastAsia="fr-CA"/>
                </w:rPr>
                <w:t>https://www.apsam.com/clientele/cols-bleus/arenas/qualite-de-lair-dans-les-arenas</w:t>
              </w:r>
            </w:hyperlink>
          </w:p>
        </w:tc>
      </w:tr>
      <w:tr w:rsidR="004A7186" w14:paraId="150B4E51" w14:textId="77777777" w:rsidTr="0094567B">
        <w:trPr>
          <w:trHeight w:val="20"/>
          <w:jc w:val="center"/>
        </w:trPr>
        <w:tc>
          <w:tcPr>
            <w:tcW w:w="1975" w:type="dxa"/>
            <w:vMerge/>
            <w:shd w:val="clear" w:color="auto" w:fill="auto"/>
          </w:tcPr>
          <w:p w14:paraId="3D2816A8"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vAlign w:val="center"/>
          </w:tcPr>
          <w:p w14:paraId="45F9EE18" w14:textId="77777777" w:rsidR="004A7186" w:rsidRPr="002F0388" w:rsidRDefault="004A7186" w:rsidP="0094567B">
            <w:pPr>
              <w:tabs>
                <w:tab w:val="left" w:pos="4253"/>
                <w:tab w:val="left" w:pos="7513"/>
              </w:tabs>
              <w:spacing w:before="60" w:after="60"/>
              <w:rPr>
                <w:rFonts w:cs="Calibri"/>
                <w:sz w:val="20"/>
                <w:szCs w:val="20"/>
              </w:rPr>
            </w:pPr>
          </w:p>
        </w:tc>
        <w:tc>
          <w:tcPr>
            <w:tcW w:w="990" w:type="dxa"/>
            <w:shd w:val="clear" w:color="auto" w:fill="auto"/>
            <w:vAlign w:val="center"/>
          </w:tcPr>
          <w:p w14:paraId="202FD800" w14:textId="6F959067"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cs="Calibri"/>
                <w:noProof/>
                <w:color w:val="17365D"/>
                <w:sz w:val="20"/>
                <w:szCs w:val="20"/>
              </w:rPr>
              <w:drawing>
                <wp:inline distT="0" distB="0" distL="0" distR="0" wp14:anchorId="57D1A6AB" wp14:editId="20F3D3A7">
                  <wp:extent cx="411480" cy="411480"/>
                  <wp:effectExtent l="0" t="0" r="7620" b="0"/>
                  <wp:docPr id="59935" name="Image 59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67E4433" w14:textId="5C4FBE59" w:rsidR="004A7186" w:rsidRPr="003D0962" w:rsidRDefault="004A7186" w:rsidP="0094567B">
            <w:pPr>
              <w:tabs>
                <w:tab w:val="left" w:pos="4253"/>
                <w:tab w:val="left" w:pos="7513"/>
              </w:tabs>
              <w:spacing w:before="120" w:after="120"/>
              <w:rPr>
                <w:rFonts w:cs="Calibri"/>
                <w:sz w:val="20"/>
                <w:szCs w:val="20"/>
              </w:rPr>
            </w:pPr>
            <w:r w:rsidRPr="003D0962">
              <w:rPr>
                <w:rFonts w:cs="Calibri"/>
                <w:sz w:val="20"/>
                <w:szCs w:val="20"/>
              </w:rPr>
              <w:t>Utiliser un détecteur de monoxyde de carbone (CO)</w:t>
            </w:r>
          </w:p>
        </w:tc>
      </w:tr>
      <w:tr w:rsidR="004A7186" w14:paraId="0526EDEA" w14:textId="77777777" w:rsidTr="0094567B">
        <w:trPr>
          <w:trHeight w:val="20"/>
          <w:jc w:val="center"/>
        </w:trPr>
        <w:tc>
          <w:tcPr>
            <w:tcW w:w="1975" w:type="dxa"/>
            <w:vMerge/>
            <w:shd w:val="clear" w:color="auto" w:fill="auto"/>
          </w:tcPr>
          <w:p w14:paraId="6DC84194"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val="restart"/>
            <w:shd w:val="clear" w:color="auto" w:fill="auto"/>
            <w:vAlign w:val="center"/>
          </w:tcPr>
          <w:p w14:paraId="3688C7E6" w14:textId="77777777" w:rsidR="004A7186" w:rsidRPr="002F0388" w:rsidRDefault="004A7186" w:rsidP="0094567B">
            <w:pPr>
              <w:tabs>
                <w:tab w:val="left" w:pos="4253"/>
                <w:tab w:val="left" w:pos="7513"/>
              </w:tabs>
              <w:spacing w:before="60" w:after="60"/>
              <w:rPr>
                <w:rFonts w:cs="Calibri"/>
                <w:sz w:val="20"/>
                <w:szCs w:val="20"/>
              </w:rPr>
            </w:pPr>
            <w:r w:rsidRPr="002F0388">
              <w:rPr>
                <w:rFonts w:cs="Calibri"/>
                <w:sz w:val="20"/>
                <w:szCs w:val="20"/>
              </w:rPr>
              <w:t>Contact avec de l’eau chaude ou contact avec des surfaces froides</w:t>
            </w:r>
          </w:p>
        </w:tc>
        <w:tc>
          <w:tcPr>
            <w:tcW w:w="990" w:type="dxa"/>
            <w:shd w:val="clear" w:color="auto" w:fill="auto"/>
            <w:vAlign w:val="center"/>
          </w:tcPr>
          <w:p w14:paraId="38698338" w14:textId="64C5DC53" w:rsidR="004A7186" w:rsidRPr="002F0388" w:rsidRDefault="004A7186" w:rsidP="0094567B">
            <w:pPr>
              <w:tabs>
                <w:tab w:val="left" w:pos="195"/>
                <w:tab w:val="left" w:pos="4253"/>
                <w:tab w:val="left" w:pos="5529"/>
              </w:tabs>
              <w:spacing w:before="60" w:after="60"/>
              <w:jc w:val="center"/>
              <w:rPr>
                <w:rFonts w:cs="Calibri"/>
                <w:noProof/>
                <w:sz w:val="20"/>
                <w:szCs w:val="20"/>
                <w:lang w:eastAsia="fr-CA"/>
              </w:rPr>
            </w:pPr>
            <w:r>
              <w:rPr>
                <w:rFonts w:ascii="Calibri" w:eastAsia="Times New Roman" w:hAnsi="Calibri" w:cs="Times New Roman"/>
                <w:noProof/>
                <w:sz w:val="16"/>
                <w:szCs w:val="16"/>
                <w:lang w:eastAsia="fr-CA"/>
              </w:rPr>
              <w:drawing>
                <wp:inline distT="0" distB="0" distL="0" distR="0" wp14:anchorId="15A24953" wp14:editId="0DE3C195">
                  <wp:extent cx="264725" cy="320040"/>
                  <wp:effectExtent l="0" t="0" r="2540" b="3810"/>
                  <wp:docPr id="59835" name="Image 5983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42DBCBD1" w14:textId="7A4641DB" w:rsidR="004A7186" w:rsidRPr="003D0962" w:rsidRDefault="004A7186" w:rsidP="0094567B">
            <w:pPr>
              <w:tabs>
                <w:tab w:val="left" w:pos="4253"/>
                <w:tab w:val="left" w:pos="7513"/>
              </w:tabs>
              <w:spacing w:before="60" w:after="60"/>
              <w:rPr>
                <w:rFonts w:cs="Calibri"/>
                <w:sz w:val="20"/>
                <w:szCs w:val="20"/>
              </w:rPr>
            </w:pPr>
            <w:r w:rsidRPr="003D0962">
              <w:rPr>
                <w:rFonts w:cs="Calibri"/>
                <w:sz w:val="20"/>
                <w:szCs w:val="20"/>
              </w:rPr>
              <w:t>Établir une méthode sécuritaire de travail pour éviter les brûlures et engelures</w:t>
            </w:r>
          </w:p>
        </w:tc>
      </w:tr>
      <w:tr w:rsidR="004A7186" w:rsidRPr="0004054A" w14:paraId="6CCA3687" w14:textId="77777777" w:rsidTr="0094567B">
        <w:trPr>
          <w:trHeight w:val="20"/>
          <w:jc w:val="center"/>
        </w:trPr>
        <w:tc>
          <w:tcPr>
            <w:tcW w:w="1975" w:type="dxa"/>
            <w:vMerge/>
            <w:shd w:val="clear" w:color="auto" w:fill="auto"/>
          </w:tcPr>
          <w:p w14:paraId="4181ED72" w14:textId="77777777" w:rsidR="004A7186" w:rsidRPr="00CE1FBD" w:rsidRDefault="004A7186" w:rsidP="0094567B">
            <w:pPr>
              <w:tabs>
                <w:tab w:val="left" w:pos="4253"/>
                <w:tab w:val="left" w:pos="5529"/>
              </w:tabs>
              <w:spacing w:before="120" w:after="120"/>
              <w:rPr>
                <w:rFonts w:ascii="Calibri" w:eastAsia="Times New Roman" w:hAnsi="Calibri" w:cs="Calibri"/>
                <w:color w:val="002060"/>
                <w:sz w:val="20"/>
                <w:szCs w:val="20"/>
                <w:highlight w:val="yellow"/>
                <w:lang w:eastAsia="fr-CA"/>
              </w:rPr>
            </w:pPr>
          </w:p>
        </w:tc>
        <w:tc>
          <w:tcPr>
            <w:tcW w:w="1980" w:type="dxa"/>
            <w:vMerge/>
            <w:shd w:val="clear" w:color="auto" w:fill="auto"/>
          </w:tcPr>
          <w:p w14:paraId="307EF42C" w14:textId="77777777" w:rsidR="004A7186" w:rsidRDefault="004A7186"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116A19F3" w14:textId="3091C619" w:rsidR="004A7186" w:rsidRPr="002F0388" w:rsidRDefault="004A7186" w:rsidP="0094567B">
            <w:pPr>
              <w:tabs>
                <w:tab w:val="left" w:pos="195"/>
                <w:tab w:val="left" w:pos="4253"/>
                <w:tab w:val="left" w:pos="5529"/>
              </w:tabs>
              <w:spacing w:before="120" w:after="120"/>
              <w:jc w:val="center"/>
              <w:rPr>
                <w:rFonts w:cs="Calibri"/>
                <w:noProof/>
                <w:sz w:val="20"/>
                <w:szCs w:val="20"/>
                <w:lang w:eastAsia="fr-CA"/>
              </w:rPr>
            </w:pPr>
            <w:r>
              <w:rPr>
                <w:rFonts w:cs="Calibri"/>
                <w:noProof/>
                <w:color w:val="17365D"/>
                <w:sz w:val="20"/>
                <w:szCs w:val="20"/>
              </w:rPr>
              <w:drawing>
                <wp:inline distT="0" distB="0" distL="0" distR="0" wp14:anchorId="63698126" wp14:editId="618C875D">
                  <wp:extent cx="411480" cy="411480"/>
                  <wp:effectExtent l="0" t="0" r="7620" b="0"/>
                  <wp:docPr id="59936" name="Image 5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E722A36" w14:textId="7459737B" w:rsidR="004A7186" w:rsidRPr="003D0962" w:rsidRDefault="004A7186" w:rsidP="0094567B">
            <w:pPr>
              <w:tabs>
                <w:tab w:val="left" w:pos="4253"/>
                <w:tab w:val="left" w:pos="7513"/>
              </w:tabs>
              <w:spacing w:before="60" w:after="60"/>
              <w:rPr>
                <w:rFonts w:cs="Calibri"/>
                <w:sz w:val="20"/>
                <w:szCs w:val="20"/>
              </w:rPr>
            </w:pPr>
            <w:r w:rsidRPr="003D0962">
              <w:rPr>
                <w:rFonts w:cs="Calibri"/>
                <w:sz w:val="20"/>
                <w:szCs w:val="20"/>
              </w:rPr>
              <w:t>Port de gants de travail</w:t>
            </w:r>
          </w:p>
        </w:tc>
      </w:tr>
    </w:tbl>
    <w:p w14:paraId="28C6E96E" w14:textId="71F5F122" w:rsidR="0013615F" w:rsidRDefault="0013615F">
      <w:pPr>
        <w:spacing w:after="160" w:line="259" w:lineRule="auto"/>
        <w:rPr>
          <w:rFonts w:eastAsiaTheme="minorHAnsi" w:cstheme="minorHAnsi"/>
          <w:b/>
          <w:bCs/>
          <w:caps/>
          <w:color w:val="5A5E5F"/>
          <w:sz w:val="26"/>
          <w:szCs w:val="26"/>
          <w:u w:color="000000"/>
        </w:rPr>
      </w:pPr>
      <w:r>
        <w:br w:type="page"/>
      </w:r>
    </w:p>
    <w:p w14:paraId="728879A9" w14:textId="55700EBE" w:rsidR="00A60241" w:rsidRDefault="00EF6C2E" w:rsidP="007D641B">
      <w:pPr>
        <w:pStyle w:val="Titreniveau2"/>
        <w:numPr>
          <w:ilvl w:val="0"/>
          <w:numId w:val="0"/>
        </w:numPr>
      </w:pPr>
      <w:bookmarkStart w:id="3" w:name="_Toc74755130"/>
      <w:r>
        <w:lastRenderedPageBreak/>
        <w:t>TRAVAUX LI</w:t>
      </w:r>
      <w:r w:rsidR="002F6BA6">
        <w:t>ÉS AUX BANDES ET BAIES VITRÉES</w:t>
      </w:r>
      <w:bookmarkEnd w:id="3"/>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75"/>
        <w:gridCol w:w="1980"/>
        <w:gridCol w:w="990"/>
        <w:gridCol w:w="5130"/>
      </w:tblGrid>
      <w:tr w:rsidR="00C908AC" w:rsidRPr="005E0432" w14:paraId="7F1EDB09" w14:textId="77777777" w:rsidTr="0094567B">
        <w:trPr>
          <w:trHeight w:val="481"/>
          <w:tblHeader/>
          <w:jc w:val="center"/>
        </w:trPr>
        <w:tc>
          <w:tcPr>
            <w:tcW w:w="1975" w:type="dxa"/>
            <w:shd w:val="clear" w:color="auto" w:fill="8B1D20"/>
            <w:vAlign w:val="center"/>
          </w:tcPr>
          <w:p w14:paraId="7663E79C" w14:textId="115E14A1" w:rsidR="00C908AC" w:rsidRPr="00FF47E4" w:rsidRDefault="00E50C96" w:rsidP="0094567B">
            <w:pPr>
              <w:tabs>
                <w:tab w:val="left" w:pos="4253"/>
                <w:tab w:val="left" w:pos="7513"/>
              </w:tabs>
              <w:jc w:val="center"/>
              <w:rPr>
                <w:rFonts w:cs="Calibri"/>
                <w:b/>
                <w:color w:val="FFFFFF" w:themeColor="background1"/>
                <w:szCs w:val="20"/>
              </w:rPr>
            </w:pPr>
            <w:r w:rsidRPr="00E50C96">
              <w:rPr>
                <w:rFonts w:cs="Calibri"/>
                <w:b/>
                <w:color w:val="FFFFFF" w:themeColor="background1"/>
                <w:szCs w:val="20"/>
              </w:rPr>
              <w:t>COMPOSANTES DE LA TÂCHE</w:t>
            </w:r>
          </w:p>
        </w:tc>
        <w:tc>
          <w:tcPr>
            <w:tcW w:w="1980" w:type="dxa"/>
            <w:shd w:val="clear" w:color="auto" w:fill="8B1D20"/>
            <w:vAlign w:val="center"/>
          </w:tcPr>
          <w:p w14:paraId="71B94C52" w14:textId="73EAA05D" w:rsidR="00C908AC" w:rsidRPr="00FF47E4" w:rsidRDefault="00E50C96" w:rsidP="0094567B">
            <w:pPr>
              <w:tabs>
                <w:tab w:val="left" w:pos="4253"/>
                <w:tab w:val="left" w:pos="7513"/>
              </w:tabs>
              <w:jc w:val="center"/>
              <w:rPr>
                <w:rFonts w:cs="Calibri"/>
                <w:b/>
                <w:color w:val="FFFFFF" w:themeColor="background1"/>
                <w:szCs w:val="20"/>
              </w:rPr>
            </w:pPr>
            <w:r w:rsidRPr="00E50C96">
              <w:rPr>
                <w:rFonts w:cs="Calibri"/>
                <w:b/>
                <w:color w:val="FFFFFF" w:themeColor="background1"/>
                <w:szCs w:val="20"/>
              </w:rPr>
              <w:t>RISQUES</w:t>
            </w:r>
          </w:p>
        </w:tc>
        <w:tc>
          <w:tcPr>
            <w:tcW w:w="6120" w:type="dxa"/>
            <w:gridSpan w:val="2"/>
            <w:shd w:val="clear" w:color="auto" w:fill="8B1D20"/>
            <w:vAlign w:val="center"/>
          </w:tcPr>
          <w:p w14:paraId="6CB1E158" w14:textId="1F21F781" w:rsidR="00C908AC" w:rsidRPr="00FF47E4" w:rsidRDefault="00E50C96" w:rsidP="0094567B">
            <w:pPr>
              <w:tabs>
                <w:tab w:val="left" w:pos="4253"/>
                <w:tab w:val="left" w:pos="7513"/>
              </w:tabs>
              <w:jc w:val="center"/>
              <w:rPr>
                <w:rFonts w:cs="Calibri"/>
                <w:b/>
                <w:color w:val="FFFFFF" w:themeColor="background1"/>
                <w:szCs w:val="20"/>
              </w:rPr>
            </w:pPr>
            <w:r w:rsidRPr="00E50C96">
              <w:rPr>
                <w:rFonts w:cs="Calibri"/>
                <w:b/>
                <w:color w:val="FFFFFF" w:themeColor="background1"/>
                <w:szCs w:val="20"/>
              </w:rPr>
              <w:t>MESURES DE PRÉVENTION ET RÉFÉRENCES SUGGÉRÉES</w:t>
            </w:r>
          </w:p>
        </w:tc>
      </w:tr>
      <w:tr w:rsidR="00C908AC" w:rsidRPr="005E0432" w14:paraId="4353C1AF" w14:textId="77777777" w:rsidTr="0094567B">
        <w:trPr>
          <w:trHeight w:val="183"/>
          <w:jc w:val="center"/>
        </w:trPr>
        <w:tc>
          <w:tcPr>
            <w:tcW w:w="1975" w:type="dxa"/>
            <w:vMerge w:val="restart"/>
            <w:shd w:val="clear" w:color="auto" w:fill="auto"/>
            <w:vAlign w:val="center"/>
          </w:tcPr>
          <w:p w14:paraId="5DC5E207" w14:textId="77777777" w:rsidR="00C908AC" w:rsidRPr="00610F70" w:rsidRDefault="00C908AC" w:rsidP="0094567B">
            <w:pPr>
              <w:tabs>
                <w:tab w:val="left" w:pos="4253"/>
                <w:tab w:val="left" w:pos="7513"/>
              </w:tabs>
              <w:spacing w:before="60" w:after="60"/>
              <w:rPr>
                <w:rFonts w:cs="Calibri"/>
                <w:b/>
                <w:bCs/>
                <w:sz w:val="20"/>
                <w:szCs w:val="20"/>
              </w:rPr>
            </w:pPr>
            <w:r w:rsidRPr="00610F70">
              <w:rPr>
                <w:rFonts w:cs="Calibri"/>
                <w:b/>
                <w:bCs/>
                <w:sz w:val="20"/>
                <w:szCs w:val="20"/>
              </w:rPr>
              <w:t>Nettoyer les bandes et les baies vitrées</w:t>
            </w:r>
          </w:p>
          <w:p w14:paraId="0B7D06D4" w14:textId="77777777" w:rsidR="00C908AC" w:rsidRPr="00610F70" w:rsidRDefault="00C908AC"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586B4B">
              <w:rPr>
                <w:rFonts w:cs="Calibri"/>
                <w:sz w:val="20"/>
                <w:szCs w:val="20"/>
              </w:rPr>
              <w:t>Utiliser une machine-outil pour nettoyer les bandes</w:t>
            </w:r>
            <w:r>
              <w:rPr>
                <w:rFonts w:cs="Calibri"/>
                <w:sz w:val="20"/>
                <w:szCs w:val="20"/>
              </w:rPr>
              <w:t xml:space="preserve"> </w:t>
            </w:r>
          </w:p>
          <w:p w14:paraId="567BB626" w14:textId="77777777" w:rsidR="00C908AC" w:rsidRPr="008E17F0" w:rsidRDefault="00C908AC" w:rsidP="0094567B">
            <w:pPr>
              <w:pStyle w:val="Paragraphedeliste"/>
              <w:numPr>
                <w:ilvl w:val="0"/>
                <w:numId w:val="20"/>
              </w:numPr>
              <w:tabs>
                <w:tab w:val="left" w:pos="4253"/>
                <w:tab w:val="left" w:pos="5529"/>
              </w:tabs>
              <w:spacing w:before="60" w:after="60"/>
              <w:ind w:left="150" w:hanging="158"/>
              <w:contextualSpacing w:val="0"/>
              <w:rPr>
                <w:rFonts w:cs="Calibri"/>
                <w:color w:val="002060"/>
                <w:sz w:val="20"/>
                <w:szCs w:val="20"/>
              </w:rPr>
            </w:pPr>
            <w:r>
              <w:rPr>
                <w:rFonts w:cs="Calibri"/>
                <w:sz w:val="20"/>
                <w:szCs w:val="20"/>
              </w:rPr>
              <w:t>Nettoyer les baies vitrées manuellement ou à l’aide de machine-outil</w:t>
            </w:r>
          </w:p>
        </w:tc>
        <w:tc>
          <w:tcPr>
            <w:tcW w:w="1980" w:type="dxa"/>
            <w:vMerge w:val="restart"/>
            <w:shd w:val="clear" w:color="auto" w:fill="auto"/>
            <w:vAlign w:val="center"/>
          </w:tcPr>
          <w:p w14:paraId="6307C66A" w14:textId="77777777" w:rsidR="00C908AC" w:rsidRPr="005E0432" w:rsidRDefault="00C908AC" w:rsidP="0094567B">
            <w:pPr>
              <w:tabs>
                <w:tab w:val="left" w:pos="4253"/>
                <w:tab w:val="left" w:pos="7513"/>
              </w:tabs>
              <w:spacing w:before="60" w:after="60"/>
              <w:rPr>
                <w:sz w:val="20"/>
              </w:rPr>
            </w:pPr>
            <w:r w:rsidRPr="00610F70">
              <w:rPr>
                <w:rFonts w:cs="Calibri"/>
                <w:sz w:val="20"/>
                <w:szCs w:val="20"/>
              </w:rPr>
              <w:t>Produits chimiques</w:t>
            </w:r>
          </w:p>
        </w:tc>
        <w:tc>
          <w:tcPr>
            <w:tcW w:w="990" w:type="dxa"/>
            <w:shd w:val="clear" w:color="auto" w:fill="auto"/>
            <w:vAlign w:val="center"/>
          </w:tcPr>
          <w:p w14:paraId="3C53BEF4" w14:textId="2BE7A6C2" w:rsidR="00C908AC" w:rsidRPr="005E0432" w:rsidRDefault="00CE4BD2" w:rsidP="0094567B">
            <w:pPr>
              <w:tabs>
                <w:tab w:val="left" w:pos="4253"/>
                <w:tab w:val="left" w:pos="7513"/>
              </w:tabs>
              <w:spacing w:before="60" w:after="60"/>
              <w:jc w:val="center"/>
              <w:rPr>
                <w:sz w:val="20"/>
              </w:rPr>
            </w:pPr>
            <w:r>
              <w:rPr>
                <w:rFonts w:ascii="Calibri" w:eastAsia="Times New Roman" w:hAnsi="Calibri" w:cs="Times New Roman"/>
                <w:noProof/>
                <w:sz w:val="16"/>
                <w:szCs w:val="16"/>
                <w:lang w:eastAsia="fr-CA"/>
              </w:rPr>
              <w:drawing>
                <wp:inline distT="0" distB="0" distL="0" distR="0" wp14:anchorId="70F529AE" wp14:editId="084CE3D0">
                  <wp:extent cx="264725" cy="320040"/>
                  <wp:effectExtent l="0" t="0" r="2540" b="3810"/>
                  <wp:docPr id="59836" name="Image 5983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2AAA8FDC" w14:textId="26B01884" w:rsidR="009E1768" w:rsidRDefault="00C908AC" w:rsidP="0094567B">
            <w:pPr>
              <w:tabs>
                <w:tab w:val="left" w:pos="4253"/>
                <w:tab w:val="left" w:pos="7513"/>
              </w:tabs>
              <w:spacing w:before="120" w:after="60"/>
              <w:rPr>
                <w:rFonts w:cs="Calibri"/>
                <w:sz w:val="20"/>
                <w:szCs w:val="20"/>
              </w:rPr>
            </w:pPr>
            <w:r w:rsidRPr="008155FE">
              <w:rPr>
                <w:rFonts w:cs="Calibri"/>
                <w:sz w:val="20"/>
                <w:szCs w:val="20"/>
              </w:rPr>
              <w:t>Se référer au plan d’action « La gestion des matières dangereuses et résiduelles » ainsi que le document de support au plan d’action</w:t>
            </w:r>
          </w:p>
          <w:p w14:paraId="73D16670" w14:textId="2A52198A" w:rsidR="00C908AC" w:rsidRPr="008155FE" w:rsidRDefault="005A658A" w:rsidP="0094567B">
            <w:pPr>
              <w:tabs>
                <w:tab w:val="left" w:pos="4253"/>
                <w:tab w:val="left" w:pos="7513"/>
              </w:tabs>
              <w:spacing w:before="60" w:after="120"/>
              <w:rPr>
                <w:rFonts w:cs="Calibri"/>
                <w:sz w:val="20"/>
                <w:szCs w:val="20"/>
              </w:rPr>
            </w:pPr>
            <w:hyperlink r:id="rId44" w:history="1">
              <w:r w:rsidR="00C908AC" w:rsidRPr="008155FE">
                <w:rPr>
                  <w:rFonts w:ascii="Calibri" w:eastAsia="Times New Roman" w:hAnsi="Calibri" w:cs="Calibri"/>
                  <w:color w:val="8B1D20"/>
                  <w:sz w:val="16"/>
                  <w:szCs w:val="16"/>
                  <w:u w:val="single"/>
                  <w:lang w:eastAsia="fr-CA"/>
                </w:rPr>
                <w:t>https://www.apsam.com/theme/risques-chimiques/matieres-dangereuses</w:t>
              </w:r>
            </w:hyperlink>
          </w:p>
        </w:tc>
      </w:tr>
      <w:tr w:rsidR="00C908AC" w:rsidRPr="005E0432" w14:paraId="0A451337" w14:textId="77777777" w:rsidTr="0094567B">
        <w:trPr>
          <w:trHeight w:val="183"/>
          <w:jc w:val="center"/>
        </w:trPr>
        <w:tc>
          <w:tcPr>
            <w:tcW w:w="1975" w:type="dxa"/>
            <w:vMerge/>
            <w:shd w:val="clear" w:color="auto" w:fill="auto"/>
            <w:vAlign w:val="center"/>
          </w:tcPr>
          <w:p w14:paraId="7F3A3F18" w14:textId="77777777" w:rsidR="00C908AC" w:rsidRPr="008E17F0" w:rsidRDefault="00C908AC" w:rsidP="0094567B">
            <w:pPr>
              <w:tabs>
                <w:tab w:val="left" w:pos="4253"/>
                <w:tab w:val="left" w:pos="7513"/>
              </w:tabs>
              <w:spacing w:before="120" w:after="120"/>
              <w:jc w:val="center"/>
              <w:rPr>
                <w:rFonts w:cs="Calibri"/>
                <w:color w:val="002060"/>
                <w:sz w:val="20"/>
                <w:szCs w:val="20"/>
              </w:rPr>
            </w:pPr>
          </w:p>
        </w:tc>
        <w:tc>
          <w:tcPr>
            <w:tcW w:w="1980" w:type="dxa"/>
            <w:vMerge/>
            <w:shd w:val="clear" w:color="auto" w:fill="auto"/>
            <w:vAlign w:val="center"/>
          </w:tcPr>
          <w:p w14:paraId="78938AD4" w14:textId="77777777" w:rsidR="00C908AC" w:rsidRPr="005E0432" w:rsidRDefault="00C908AC"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4F41E4D2" w14:textId="6C5CDCA2"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41891C0D" wp14:editId="4405F976">
                  <wp:extent cx="411480" cy="411480"/>
                  <wp:effectExtent l="0" t="0" r="7620" b="7620"/>
                  <wp:docPr id="59901" name="Image 5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DF4253B" w14:textId="4CA949E8" w:rsidR="00C908AC" w:rsidRPr="008155FE" w:rsidRDefault="00C908AC" w:rsidP="0094567B">
            <w:pPr>
              <w:tabs>
                <w:tab w:val="left" w:pos="4253"/>
                <w:tab w:val="left" w:pos="7513"/>
              </w:tabs>
              <w:spacing w:before="120" w:after="120"/>
              <w:rPr>
                <w:rFonts w:cs="Calibri"/>
                <w:sz w:val="20"/>
                <w:szCs w:val="20"/>
              </w:rPr>
            </w:pPr>
            <w:r w:rsidRPr="008155FE">
              <w:rPr>
                <w:rFonts w:cs="Calibri"/>
                <w:sz w:val="20"/>
                <w:szCs w:val="20"/>
              </w:rPr>
              <w:t xml:space="preserve">Former et informer les travailleurs sur les mesures de prévention exigées dans les fiches de données de sécurité de chaque produit ainsi que les renseignements en cas d’urgence </w:t>
            </w:r>
          </w:p>
        </w:tc>
      </w:tr>
      <w:tr w:rsidR="00C908AC" w:rsidRPr="005E0432" w14:paraId="4B8521C7" w14:textId="77777777" w:rsidTr="0094567B">
        <w:trPr>
          <w:trHeight w:val="183"/>
          <w:jc w:val="center"/>
        </w:trPr>
        <w:tc>
          <w:tcPr>
            <w:tcW w:w="1975" w:type="dxa"/>
            <w:vMerge/>
            <w:shd w:val="clear" w:color="auto" w:fill="auto"/>
            <w:vAlign w:val="center"/>
          </w:tcPr>
          <w:p w14:paraId="16FEE319" w14:textId="77777777" w:rsidR="00C908AC" w:rsidRPr="008E17F0" w:rsidRDefault="00C908AC" w:rsidP="0094567B">
            <w:pPr>
              <w:tabs>
                <w:tab w:val="left" w:pos="4253"/>
                <w:tab w:val="left" w:pos="7513"/>
              </w:tabs>
              <w:spacing w:before="60" w:after="60"/>
              <w:jc w:val="center"/>
              <w:rPr>
                <w:rFonts w:cs="Calibri"/>
                <w:sz w:val="20"/>
                <w:szCs w:val="20"/>
              </w:rPr>
            </w:pPr>
          </w:p>
        </w:tc>
        <w:tc>
          <w:tcPr>
            <w:tcW w:w="1980" w:type="dxa"/>
            <w:vMerge w:val="restart"/>
            <w:shd w:val="clear" w:color="auto" w:fill="auto"/>
            <w:vAlign w:val="center"/>
          </w:tcPr>
          <w:p w14:paraId="4B5AFFD0" w14:textId="77777777" w:rsidR="00C908AC" w:rsidRPr="005E0432" w:rsidRDefault="00C908AC" w:rsidP="0094567B">
            <w:pPr>
              <w:tabs>
                <w:tab w:val="left" w:pos="4253"/>
                <w:tab w:val="left" w:pos="7513"/>
              </w:tabs>
              <w:spacing w:before="60" w:after="60"/>
              <w:rPr>
                <w:sz w:val="20"/>
              </w:rPr>
            </w:pPr>
            <w:r w:rsidRPr="00610F70">
              <w:rPr>
                <w:rFonts w:cs="Calibri"/>
                <w:sz w:val="20"/>
                <w:szCs w:val="20"/>
              </w:rPr>
              <w:t>Zone dangereuse accessible (pièce en mouvement)</w:t>
            </w:r>
          </w:p>
        </w:tc>
        <w:tc>
          <w:tcPr>
            <w:tcW w:w="990" w:type="dxa"/>
            <w:shd w:val="clear" w:color="auto" w:fill="auto"/>
            <w:vAlign w:val="center"/>
          </w:tcPr>
          <w:p w14:paraId="7D149E35" w14:textId="7745D494" w:rsidR="00C908AC" w:rsidRPr="005E0432" w:rsidRDefault="00CE4BD2" w:rsidP="0094567B">
            <w:pPr>
              <w:tabs>
                <w:tab w:val="left" w:pos="4253"/>
                <w:tab w:val="left" w:pos="7513"/>
              </w:tabs>
              <w:spacing w:before="60" w:after="60"/>
              <w:jc w:val="center"/>
              <w:rPr>
                <w:sz w:val="20"/>
              </w:rPr>
            </w:pPr>
            <w:r>
              <w:rPr>
                <w:rFonts w:cs="Calibri"/>
                <w:noProof/>
                <w:color w:val="17365D"/>
                <w:sz w:val="20"/>
                <w:szCs w:val="20"/>
                <w:lang w:eastAsia="fr-CA"/>
              </w:rPr>
              <w:drawing>
                <wp:inline distT="0" distB="0" distL="0" distR="0" wp14:anchorId="4CF9223C" wp14:editId="0CA32401">
                  <wp:extent cx="411480" cy="411480"/>
                  <wp:effectExtent l="0" t="0" r="7620" b="0"/>
                  <wp:docPr id="59769" name="Graphique 59769"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B065AAE" w14:textId="15852DD7" w:rsidR="00C908AC" w:rsidRPr="008155FE" w:rsidRDefault="00C908AC" w:rsidP="0094567B">
            <w:pPr>
              <w:tabs>
                <w:tab w:val="left" w:pos="4253"/>
                <w:tab w:val="left" w:pos="7513"/>
              </w:tabs>
              <w:spacing w:before="120" w:after="60"/>
              <w:rPr>
                <w:rFonts w:cs="Calibri"/>
                <w:sz w:val="20"/>
                <w:szCs w:val="20"/>
              </w:rPr>
            </w:pPr>
            <w:r w:rsidRPr="008155FE">
              <w:rPr>
                <w:rFonts w:cs="Calibri"/>
                <w:sz w:val="20"/>
                <w:szCs w:val="20"/>
              </w:rPr>
              <w:t>Installer des protecteurs ou dispositifs de protection aux endroits présentant des zones de coincement, des angles entrants et des pièces en mouvement</w:t>
            </w:r>
          </w:p>
          <w:p w14:paraId="5DD18FC3" w14:textId="77777777" w:rsidR="00C908AC" w:rsidRPr="008155FE" w:rsidRDefault="005A658A" w:rsidP="0094567B">
            <w:pPr>
              <w:tabs>
                <w:tab w:val="left" w:pos="4253"/>
                <w:tab w:val="left" w:pos="7513"/>
              </w:tabs>
              <w:spacing w:before="60" w:after="120"/>
              <w:rPr>
                <w:rFonts w:cs="Calibri"/>
                <w:sz w:val="20"/>
                <w:szCs w:val="20"/>
              </w:rPr>
            </w:pPr>
            <w:hyperlink r:id="rId45" w:history="1">
              <w:r w:rsidR="00C908AC" w:rsidRPr="008155FE">
                <w:rPr>
                  <w:rFonts w:ascii="Calibri" w:eastAsia="Times New Roman" w:hAnsi="Calibri" w:cs="Calibri"/>
                  <w:color w:val="8B1D20"/>
                  <w:sz w:val="16"/>
                  <w:szCs w:val="16"/>
                  <w:u w:val="single"/>
                  <w:lang w:eastAsia="fr-CA"/>
                </w:rPr>
                <w:t>https://www.apsam.com/theme/risques-la-securite-ou-mecaniques/machines-et-equipements</w:t>
              </w:r>
            </w:hyperlink>
          </w:p>
        </w:tc>
      </w:tr>
      <w:tr w:rsidR="00C908AC" w:rsidRPr="005E0432" w14:paraId="0FBE1803" w14:textId="77777777" w:rsidTr="0094567B">
        <w:trPr>
          <w:trHeight w:val="183"/>
          <w:jc w:val="center"/>
        </w:trPr>
        <w:tc>
          <w:tcPr>
            <w:tcW w:w="1975" w:type="dxa"/>
            <w:vMerge/>
            <w:shd w:val="clear" w:color="auto" w:fill="auto"/>
            <w:vAlign w:val="center"/>
          </w:tcPr>
          <w:p w14:paraId="4D6DA563" w14:textId="77777777" w:rsidR="00C908AC" w:rsidRPr="008E17F0" w:rsidRDefault="00C908AC"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026E957E" w14:textId="77777777" w:rsidR="00C908AC" w:rsidRPr="005E0432" w:rsidRDefault="00C908AC"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6769C409" w14:textId="729668C3"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0F3DE7DF" wp14:editId="54F50032">
                  <wp:extent cx="264725" cy="320040"/>
                  <wp:effectExtent l="0" t="0" r="2540" b="3810"/>
                  <wp:docPr id="59837" name="Image 5983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F926F20" w14:textId="313C3B71" w:rsidR="00C908AC" w:rsidRPr="008155FE" w:rsidRDefault="00C908AC" w:rsidP="0094567B">
            <w:pPr>
              <w:tabs>
                <w:tab w:val="left" w:pos="4253"/>
                <w:tab w:val="left" w:pos="7513"/>
              </w:tabs>
              <w:spacing w:before="120" w:after="120"/>
              <w:rPr>
                <w:rFonts w:cs="Calibri"/>
                <w:sz w:val="20"/>
                <w:szCs w:val="20"/>
              </w:rPr>
            </w:pPr>
            <w:r w:rsidRPr="008155FE">
              <w:rPr>
                <w:rFonts w:cs="Calibri"/>
                <w:sz w:val="20"/>
                <w:szCs w:val="20"/>
              </w:rPr>
              <w:t>Établir un programme d’inspection et d’entretien préventif des équipements</w:t>
            </w:r>
          </w:p>
        </w:tc>
      </w:tr>
      <w:tr w:rsidR="00C908AC" w:rsidRPr="005E0432" w14:paraId="6447C4F7" w14:textId="77777777" w:rsidTr="0094567B">
        <w:trPr>
          <w:trHeight w:val="183"/>
          <w:jc w:val="center"/>
        </w:trPr>
        <w:tc>
          <w:tcPr>
            <w:tcW w:w="1975" w:type="dxa"/>
            <w:vMerge/>
            <w:shd w:val="clear" w:color="auto" w:fill="auto"/>
            <w:vAlign w:val="center"/>
          </w:tcPr>
          <w:p w14:paraId="0AABE876" w14:textId="77777777" w:rsidR="00C908AC" w:rsidRPr="008E17F0" w:rsidRDefault="00C908AC"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0001A148" w14:textId="77777777" w:rsidR="00C908AC" w:rsidRPr="005E0432" w:rsidRDefault="00C908AC"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5994F34A" w14:textId="036A06FF"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59B2155" wp14:editId="7B5A724C">
                  <wp:extent cx="264725" cy="320040"/>
                  <wp:effectExtent l="0" t="0" r="2540" b="3810"/>
                  <wp:docPr id="59838" name="Image 5983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42463733" w14:textId="6EC12993" w:rsidR="00C908AC" w:rsidRPr="008155FE" w:rsidRDefault="00C908AC" w:rsidP="0094567B">
            <w:pPr>
              <w:tabs>
                <w:tab w:val="left" w:pos="4253"/>
                <w:tab w:val="left" w:pos="7513"/>
              </w:tabs>
              <w:spacing w:before="120" w:after="60"/>
              <w:rPr>
                <w:rFonts w:cs="Calibri"/>
                <w:sz w:val="20"/>
                <w:szCs w:val="20"/>
              </w:rPr>
            </w:pPr>
            <w:r w:rsidRPr="008155FE">
              <w:rPr>
                <w:rFonts w:cs="Calibri"/>
                <w:sz w:val="20"/>
                <w:szCs w:val="20"/>
              </w:rPr>
              <w:t>Établir une procédure de maitrise des énergies dangereuses (ex. : cadenassage) pour les activités d’entretien ou de déblocage</w:t>
            </w:r>
          </w:p>
          <w:p w14:paraId="1AC074A6" w14:textId="77777777" w:rsidR="00C908AC" w:rsidRPr="008155FE" w:rsidRDefault="005A658A" w:rsidP="0094567B">
            <w:pPr>
              <w:tabs>
                <w:tab w:val="left" w:pos="4253"/>
                <w:tab w:val="left" w:pos="7513"/>
              </w:tabs>
              <w:spacing w:before="60" w:after="120"/>
              <w:rPr>
                <w:rFonts w:cs="Calibri"/>
                <w:sz w:val="20"/>
                <w:szCs w:val="20"/>
              </w:rPr>
            </w:pPr>
            <w:hyperlink r:id="rId46" w:history="1">
              <w:r w:rsidR="00C908AC" w:rsidRPr="008155FE">
                <w:rPr>
                  <w:rFonts w:ascii="Calibri" w:eastAsia="Times New Roman" w:hAnsi="Calibri" w:cs="Calibri"/>
                  <w:color w:val="8B1D20"/>
                  <w:sz w:val="16"/>
                  <w:szCs w:val="16"/>
                  <w:u w:val="single"/>
                  <w:lang w:eastAsia="fr-CA"/>
                </w:rPr>
                <w:t>https://www.apsam.com/theme/risques-la-securite-ou-mecaniques/cadenassage</w:t>
              </w:r>
            </w:hyperlink>
          </w:p>
        </w:tc>
      </w:tr>
      <w:tr w:rsidR="00C908AC" w14:paraId="56F5F8C5" w14:textId="77777777" w:rsidTr="0094567B">
        <w:trPr>
          <w:trHeight w:val="183"/>
          <w:jc w:val="center"/>
        </w:trPr>
        <w:tc>
          <w:tcPr>
            <w:tcW w:w="1975" w:type="dxa"/>
            <w:vMerge/>
            <w:shd w:val="clear" w:color="auto" w:fill="auto"/>
            <w:vAlign w:val="center"/>
          </w:tcPr>
          <w:p w14:paraId="305C2E91" w14:textId="77777777" w:rsidR="00C908AC" w:rsidRPr="008E17F0" w:rsidRDefault="00C908AC" w:rsidP="0094567B">
            <w:pPr>
              <w:tabs>
                <w:tab w:val="left" w:pos="4253"/>
                <w:tab w:val="left" w:pos="7513"/>
              </w:tabs>
              <w:spacing w:before="60" w:after="60"/>
              <w:jc w:val="center"/>
              <w:rPr>
                <w:rFonts w:cs="Calibri"/>
                <w:color w:val="002060"/>
                <w:sz w:val="20"/>
                <w:szCs w:val="20"/>
              </w:rPr>
            </w:pPr>
          </w:p>
        </w:tc>
        <w:tc>
          <w:tcPr>
            <w:tcW w:w="1980" w:type="dxa"/>
            <w:vMerge w:val="restart"/>
            <w:shd w:val="clear" w:color="auto" w:fill="auto"/>
            <w:vAlign w:val="center"/>
          </w:tcPr>
          <w:p w14:paraId="5B734DA9" w14:textId="77777777" w:rsidR="00C908AC" w:rsidRPr="005E0432" w:rsidRDefault="00C908AC" w:rsidP="0094567B">
            <w:pPr>
              <w:tabs>
                <w:tab w:val="left" w:pos="4253"/>
                <w:tab w:val="left" w:pos="7513"/>
              </w:tabs>
              <w:spacing w:before="60" w:after="60"/>
              <w:rPr>
                <w:rFonts w:cs="Calibri"/>
                <w:color w:val="002060"/>
                <w:sz w:val="20"/>
                <w:szCs w:val="20"/>
              </w:rPr>
            </w:pPr>
            <w:r w:rsidRPr="00610F70">
              <w:rPr>
                <w:rFonts w:cs="Calibri"/>
                <w:sz w:val="20"/>
                <w:szCs w:val="20"/>
              </w:rPr>
              <w:t>Fréquence des mouvements (gestes répétitifs)</w:t>
            </w:r>
          </w:p>
        </w:tc>
        <w:tc>
          <w:tcPr>
            <w:tcW w:w="990" w:type="dxa"/>
            <w:shd w:val="clear" w:color="auto" w:fill="auto"/>
            <w:vAlign w:val="center"/>
          </w:tcPr>
          <w:p w14:paraId="71773631" w14:textId="3C54220F"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02AB69ED" wp14:editId="050B5FB9">
                  <wp:extent cx="411480" cy="411480"/>
                  <wp:effectExtent l="0" t="0" r="7620" b="7620"/>
                  <wp:docPr id="59783" name="Graphique 59783"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566E1ED" w14:textId="0364F035" w:rsidR="00C908AC" w:rsidRPr="008155FE" w:rsidRDefault="00C908AC" w:rsidP="0094567B">
            <w:pPr>
              <w:tabs>
                <w:tab w:val="left" w:pos="4253"/>
                <w:tab w:val="left" w:pos="7513"/>
              </w:tabs>
              <w:spacing w:before="120" w:after="120"/>
              <w:rPr>
                <w:rFonts w:cs="Calibri"/>
                <w:sz w:val="20"/>
                <w:szCs w:val="20"/>
              </w:rPr>
            </w:pPr>
            <w:r w:rsidRPr="008155FE">
              <w:rPr>
                <w:rFonts w:cs="Calibri"/>
                <w:sz w:val="20"/>
                <w:szCs w:val="20"/>
              </w:rPr>
              <w:t>Favoriser l’utilisation de machines-outils pour réduire les gestes répétitifs</w:t>
            </w:r>
          </w:p>
        </w:tc>
      </w:tr>
      <w:tr w:rsidR="00C908AC" w:rsidRPr="005E0432" w14:paraId="63F3F7DA" w14:textId="77777777" w:rsidTr="0094567B">
        <w:trPr>
          <w:trHeight w:val="183"/>
          <w:jc w:val="center"/>
        </w:trPr>
        <w:tc>
          <w:tcPr>
            <w:tcW w:w="1975" w:type="dxa"/>
            <w:vMerge/>
            <w:shd w:val="clear" w:color="auto" w:fill="auto"/>
            <w:vAlign w:val="center"/>
          </w:tcPr>
          <w:p w14:paraId="355575D5" w14:textId="77777777" w:rsidR="00C908AC" w:rsidRPr="008E17F0" w:rsidRDefault="00C908AC"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2A96452C" w14:textId="77777777" w:rsidR="00C908AC" w:rsidRPr="005E0432" w:rsidRDefault="00C908AC"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61E865D3" w14:textId="3BC5E85A"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326F98B1" wp14:editId="7E418986">
                  <wp:extent cx="411480" cy="411480"/>
                  <wp:effectExtent l="0" t="0" r="7620" b="7620"/>
                  <wp:docPr id="59784" name="Graphique 59784"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B973C60" w14:textId="525FC1D9" w:rsidR="00C908AC" w:rsidRPr="008155FE" w:rsidRDefault="00C908AC" w:rsidP="0094567B">
            <w:pPr>
              <w:tabs>
                <w:tab w:val="left" w:pos="4253"/>
                <w:tab w:val="left" w:pos="7513"/>
              </w:tabs>
              <w:spacing w:before="120" w:after="120"/>
              <w:rPr>
                <w:rFonts w:cs="Calibri"/>
                <w:sz w:val="20"/>
                <w:szCs w:val="20"/>
              </w:rPr>
            </w:pPr>
            <w:r w:rsidRPr="008155FE">
              <w:rPr>
                <w:rFonts w:cs="Calibri"/>
                <w:sz w:val="20"/>
                <w:szCs w:val="20"/>
              </w:rPr>
              <w:t>Favoriser l’alternance des postures (ex. : utiliser l’autre membre supérieur ou inférieur)</w:t>
            </w:r>
          </w:p>
        </w:tc>
      </w:tr>
      <w:tr w:rsidR="00C908AC" w14:paraId="5E2F9C79" w14:textId="77777777" w:rsidTr="0094567B">
        <w:trPr>
          <w:trHeight w:val="183"/>
          <w:jc w:val="center"/>
        </w:trPr>
        <w:tc>
          <w:tcPr>
            <w:tcW w:w="1975" w:type="dxa"/>
            <w:vMerge/>
            <w:shd w:val="clear" w:color="auto" w:fill="auto"/>
            <w:vAlign w:val="center"/>
          </w:tcPr>
          <w:p w14:paraId="21786341" w14:textId="77777777" w:rsidR="00C908AC" w:rsidRPr="008E17F0" w:rsidRDefault="00C908AC"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22846E29" w14:textId="77777777" w:rsidR="00C908AC" w:rsidRPr="005E0432" w:rsidRDefault="00C908AC"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4D82E18D" w14:textId="36A7017D"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3FF0F625" wp14:editId="1A1FCC33">
                  <wp:extent cx="411480" cy="411480"/>
                  <wp:effectExtent l="0" t="0" r="7620" b="7620"/>
                  <wp:docPr id="59810" name="Graphique 59810"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3113C314" w14:textId="1CF97BDE" w:rsidR="00C908AC" w:rsidRPr="008155FE" w:rsidRDefault="00C908AC" w:rsidP="0094567B">
            <w:pPr>
              <w:tabs>
                <w:tab w:val="left" w:pos="4253"/>
                <w:tab w:val="left" w:pos="7513"/>
              </w:tabs>
              <w:spacing w:before="120" w:after="120"/>
              <w:rPr>
                <w:rFonts w:cs="Calibri"/>
                <w:sz w:val="20"/>
                <w:szCs w:val="20"/>
              </w:rPr>
            </w:pPr>
            <w:r w:rsidRPr="008155FE">
              <w:rPr>
                <w:rFonts w:cs="Calibri"/>
                <w:sz w:val="20"/>
                <w:szCs w:val="20"/>
              </w:rPr>
              <w:t xml:space="preserve">Organiser les horaires de travail afin de prévoir des pauses plus fréquentes pour réduire la contraction musculaire </w:t>
            </w:r>
            <w:r w:rsidR="0092593A">
              <w:rPr>
                <w:rFonts w:cs="Calibri"/>
                <w:sz w:val="20"/>
                <w:szCs w:val="20"/>
              </w:rPr>
              <w:br/>
            </w:r>
            <w:r w:rsidRPr="008155FE">
              <w:rPr>
                <w:rFonts w:cs="Calibri"/>
                <w:sz w:val="20"/>
                <w:szCs w:val="20"/>
              </w:rPr>
              <w:t>(ex. : prévoir de la rotation du personnel, revoir le rythme ou la cadence de la tâche, alterner les tâches, faire des micro-pauses)</w:t>
            </w:r>
          </w:p>
        </w:tc>
      </w:tr>
      <w:tr w:rsidR="00C908AC" w:rsidRPr="005E0432" w14:paraId="09875898" w14:textId="77777777" w:rsidTr="0094567B">
        <w:trPr>
          <w:trHeight w:val="183"/>
          <w:jc w:val="center"/>
        </w:trPr>
        <w:tc>
          <w:tcPr>
            <w:tcW w:w="1975" w:type="dxa"/>
            <w:vMerge/>
            <w:shd w:val="clear" w:color="auto" w:fill="auto"/>
            <w:vAlign w:val="center"/>
          </w:tcPr>
          <w:p w14:paraId="6392AF5D" w14:textId="77777777" w:rsidR="00C908AC" w:rsidRPr="008E17F0" w:rsidRDefault="00C908AC" w:rsidP="0094567B">
            <w:pPr>
              <w:tabs>
                <w:tab w:val="left" w:pos="4253"/>
                <w:tab w:val="left" w:pos="7513"/>
              </w:tabs>
              <w:spacing w:before="60" w:after="60"/>
              <w:jc w:val="center"/>
              <w:rPr>
                <w:rFonts w:cs="Calibri"/>
                <w:color w:val="002060"/>
                <w:sz w:val="20"/>
                <w:szCs w:val="20"/>
              </w:rPr>
            </w:pPr>
          </w:p>
        </w:tc>
        <w:tc>
          <w:tcPr>
            <w:tcW w:w="1980" w:type="dxa"/>
            <w:vMerge w:val="restart"/>
            <w:shd w:val="clear" w:color="auto" w:fill="auto"/>
            <w:vAlign w:val="center"/>
          </w:tcPr>
          <w:p w14:paraId="0D5E61B9" w14:textId="77777777" w:rsidR="00C908AC" w:rsidRPr="00610F70" w:rsidRDefault="00C908AC" w:rsidP="0094567B">
            <w:pPr>
              <w:tabs>
                <w:tab w:val="left" w:pos="4253"/>
                <w:tab w:val="left" w:pos="7513"/>
              </w:tabs>
              <w:spacing w:before="60" w:after="60"/>
              <w:rPr>
                <w:rFonts w:cs="Calibri"/>
                <w:sz w:val="20"/>
                <w:szCs w:val="20"/>
              </w:rPr>
            </w:pPr>
            <w:r w:rsidRPr="00610F70">
              <w:rPr>
                <w:rFonts w:cs="Calibri"/>
                <w:sz w:val="20"/>
                <w:szCs w:val="20"/>
              </w:rPr>
              <w:t>Travail statique (posture debout ou au sol)</w:t>
            </w:r>
          </w:p>
        </w:tc>
        <w:tc>
          <w:tcPr>
            <w:tcW w:w="990" w:type="dxa"/>
            <w:shd w:val="clear" w:color="auto" w:fill="auto"/>
            <w:vAlign w:val="center"/>
          </w:tcPr>
          <w:p w14:paraId="78D7AF00" w14:textId="705A5D06"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5AF97C7" wp14:editId="4C5E9D03">
                  <wp:extent cx="411480" cy="411480"/>
                  <wp:effectExtent l="0" t="0" r="7620" b="7620"/>
                  <wp:docPr id="59785" name="Graphique 59785"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5618711" w14:textId="5423F42E" w:rsidR="00C908AC" w:rsidRPr="008155FE" w:rsidRDefault="00C908AC" w:rsidP="0094567B">
            <w:pPr>
              <w:tabs>
                <w:tab w:val="left" w:pos="4253"/>
                <w:tab w:val="left" w:pos="7513"/>
              </w:tabs>
              <w:spacing w:before="120" w:after="120"/>
              <w:rPr>
                <w:rFonts w:cs="Calibri"/>
                <w:sz w:val="20"/>
                <w:szCs w:val="20"/>
              </w:rPr>
            </w:pPr>
            <w:r w:rsidRPr="008155FE">
              <w:rPr>
                <w:rFonts w:cs="Calibri"/>
                <w:sz w:val="20"/>
                <w:szCs w:val="20"/>
              </w:rPr>
              <w:t>Favoriser l’alternance des membres supérieurs lors des travaux (ex. : lors de nettoyage manuel, utiliser l’autre main pour réaliser un travail qui exige moins de précision)</w:t>
            </w:r>
          </w:p>
        </w:tc>
      </w:tr>
      <w:tr w:rsidR="00C908AC" w14:paraId="493D5248" w14:textId="77777777" w:rsidTr="0094567B">
        <w:trPr>
          <w:trHeight w:val="183"/>
          <w:jc w:val="center"/>
        </w:trPr>
        <w:tc>
          <w:tcPr>
            <w:tcW w:w="1975" w:type="dxa"/>
            <w:vMerge/>
            <w:shd w:val="clear" w:color="auto" w:fill="auto"/>
            <w:vAlign w:val="center"/>
          </w:tcPr>
          <w:p w14:paraId="285E6249" w14:textId="77777777" w:rsidR="00C908AC" w:rsidRPr="008E17F0" w:rsidRDefault="00C908AC"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tcPr>
          <w:p w14:paraId="47ED64A8" w14:textId="77777777" w:rsidR="00C908AC" w:rsidRPr="005E0432" w:rsidRDefault="00C908AC"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793B6E93" w14:textId="1D98D164" w:rsidR="00C908AC" w:rsidRPr="005E043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0AA5B888" wp14:editId="12A4ECA9">
                  <wp:extent cx="411480" cy="411480"/>
                  <wp:effectExtent l="0" t="0" r="7620" b="7620"/>
                  <wp:docPr id="59811" name="Graphique 59811"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80DECAB" w14:textId="6EF928BD" w:rsidR="00C908AC" w:rsidRPr="008155FE" w:rsidRDefault="00C908AC" w:rsidP="0094567B">
            <w:pPr>
              <w:tabs>
                <w:tab w:val="left" w:pos="4253"/>
                <w:tab w:val="left" w:pos="7513"/>
              </w:tabs>
              <w:spacing w:before="120" w:after="120"/>
              <w:rPr>
                <w:rFonts w:cs="Calibri"/>
                <w:sz w:val="20"/>
                <w:szCs w:val="20"/>
              </w:rPr>
            </w:pPr>
            <w:r w:rsidRPr="008155FE">
              <w:rPr>
                <w:rFonts w:cs="Calibri"/>
                <w:sz w:val="20"/>
                <w:szCs w:val="20"/>
              </w:rPr>
              <w:t>Organiser les horaires de travail afin de prévoir des pauses plus fréquentes pour réduire la fatigue musculaire</w:t>
            </w:r>
            <w:r w:rsidR="0092593A">
              <w:rPr>
                <w:rFonts w:cs="Calibri"/>
                <w:sz w:val="20"/>
                <w:szCs w:val="20"/>
              </w:rPr>
              <w:br/>
            </w:r>
            <w:r w:rsidRPr="008155FE">
              <w:rPr>
                <w:rFonts w:cs="Calibri"/>
                <w:sz w:val="20"/>
                <w:szCs w:val="20"/>
              </w:rPr>
              <w:t>(ex. : prévoir une rotation du personnel, revoir le rythme ou la cadence de la tâche, alterner les tâches, faire des micro-pauses)</w:t>
            </w:r>
          </w:p>
        </w:tc>
      </w:tr>
      <w:tr w:rsidR="009915AD" w:rsidRPr="00E10D8D" w14:paraId="567CE757" w14:textId="77777777" w:rsidTr="0094567B">
        <w:trPr>
          <w:trHeight w:val="183"/>
          <w:jc w:val="center"/>
        </w:trPr>
        <w:tc>
          <w:tcPr>
            <w:tcW w:w="1975" w:type="dxa"/>
            <w:vMerge w:val="restart"/>
            <w:shd w:val="clear" w:color="auto" w:fill="auto"/>
            <w:vAlign w:val="center"/>
          </w:tcPr>
          <w:p w14:paraId="3F04362B" w14:textId="77777777" w:rsidR="009915AD" w:rsidRPr="00610F70" w:rsidRDefault="009915AD" w:rsidP="0094567B">
            <w:pPr>
              <w:tabs>
                <w:tab w:val="left" w:pos="4253"/>
                <w:tab w:val="left" w:pos="7513"/>
              </w:tabs>
              <w:spacing w:before="60" w:after="60"/>
              <w:rPr>
                <w:rFonts w:cs="Calibri"/>
                <w:b/>
                <w:bCs/>
                <w:sz w:val="20"/>
                <w:szCs w:val="20"/>
              </w:rPr>
            </w:pPr>
            <w:r w:rsidRPr="00610F70">
              <w:rPr>
                <w:rFonts w:cs="Calibri"/>
                <w:b/>
                <w:bCs/>
                <w:sz w:val="20"/>
                <w:szCs w:val="20"/>
              </w:rPr>
              <w:lastRenderedPageBreak/>
              <w:t>Nettoyer les bandes et les baies vitrées</w:t>
            </w:r>
          </w:p>
          <w:p w14:paraId="1F9ED322" w14:textId="77777777" w:rsidR="009915AD" w:rsidRPr="00C62F1C" w:rsidRDefault="009915AD" w:rsidP="0094567B">
            <w:pPr>
              <w:tabs>
                <w:tab w:val="left" w:pos="4253"/>
                <w:tab w:val="left" w:pos="7513"/>
              </w:tabs>
              <w:spacing w:before="60" w:after="60"/>
              <w:rPr>
                <w:rFonts w:cs="Calibri"/>
                <w:i/>
                <w:iCs/>
                <w:sz w:val="20"/>
                <w:szCs w:val="20"/>
              </w:rPr>
            </w:pPr>
            <w:r w:rsidRPr="00C62F1C">
              <w:rPr>
                <w:rFonts w:cs="Calibri"/>
                <w:i/>
                <w:iCs/>
                <w:sz w:val="20"/>
                <w:szCs w:val="20"/>
              </w:rPr>
              <w:t>(</w:t>
            </w:r>
            <w:proofErr w:type="gramStart"/>
            <w:r w:rsidRPr="00C62F1C">
              <w:rPr>
                <w:rFonts w:cs="Calibri"/>
                <w:i/>
                <w:iCs/>
                <w:sz w:val="20"/>
                <w:szCs w:val="20"/>
              </w:rPr>
              <w:t>suite</w:t>
            </w:r>
            <w:proofErr w:type="gramEnd"/>
            <w:r w:rsidRPr="00C62F1C">
              <w:rPr>
                <w:rFonts w:cs="Calibri"/>
                <w:i/>
                <w:iCs/>
                <w:sz w:val="20"/>
                <w:szCs w:val="20"/>
              </w:rPr>
              <w:t>)</w:t>
            </w:r>
          </w:p>
          <w:p w14:paraId="78BABF97" w14:textId="77777777" w:rsidR="009915AD" w:rsidRPr="00E10D8D" w:rsidRDefault="009915AD" w:rsidP="0094567B">
            <w:pPr>
              <w:tabs>
                <w:tab w:val="left" w:pos="4253"/>
                <w:tab w:val="left" w:pos="7513"/>
              </w:tabs>
              <w:spacing w:before="60" w:after="60"/>
              <w:jc w:val="center"/>
              <w:rPr>
                <w:rFonts w:cs="Calibri"/>
                <w:b/>
                <w:color w:val="FFFFFF" w:themeColor="background1"/>
                <w:szCs w:val="20"/>
              </w:rPr>
            </w:pPr>
          </w:p>
        </w:tc>
        <w:tc>
          <w:tcPr>
            <w:tcW w:w="1980" w:type="dxa"/>
            <w:vMerge w:val="restart"/>
            <w:shd w:val="clear" w:color="auto" w:fill="auto"/>
            <w:vAlign w:val="center"/>
          </w:tcPr>
          <w:p w14:paraId="2F550F26" w14:textId="12B703B1" w:rsidR="009915AD" w:rsidRPr="00E10D8D" w:rsidRDefault="009915AD" w:rsidP="0094567B">
            <w:pPr>
              <w:tabs>
                <w:tab w:val="left" w:pos="4253"/>
                <w:tab w:val="left" w:pos="7513"/>
              </w:tabs>
              <w:rPr>
                <w:rFonts w:cs="Calibri"/>
                <w:b/>
                <w:color w:val="FFFFFF" w:themeColor="background1"/>
                <w:szCs w:val="20"/>
              </w:rPr>
            </w:pPr>
            <w:r w:rsidRPr="00610F70">
              <w:rPr>
                <w:rFonts w:cs="Calibri"/>
                <w:sz w:val="20"/>
                <w:szCs w:val="20"/>
              </w:rPr>
              <w:t>Vibrations aux mains et aux bras (outils, équipements et véhicules)</w:t>
            </w:r>
          </w:p>
        </w:tc>
        <w:tc>
          <w:tcPr>
            <w:tcW w:w="990" w:type="dxa"/>
            <w:shd w:val="clear" w:color="auto" w:fill="auto"/>
            <w:vAlign w:val="center"/>
          </w:tcPr>
          <w:p w14:paraId="19B706AD" w14:textId="5AA2150E" w:rsidR="009915AD" w:rsidRPr="00E10D8D" w:rsidRDefault="009915AD" w:rsidP="0094567B">
            <w:pPr>
              <w:tabs>
                <w:tab w:val="left" w:pos="4253"/>
                <w:tab w:val="left" w:pos="7513"/>
              </w:tabs>
              <w:jc w:val="center"/>
              <w:rPr>
                <w:rFonts w:cs="Calibri"/>
                <w:b/>
                <w:color w:val="FFFFFF" w:themeColor="background1"/>
                <w:szCs w:val="20"/>
              </w:rPr>
            </w:pPr>
            <w:r>
              <w:rPr>
                <w:rFonts w:cs="Calibri"/>
                <w:noProof/>
                <w:color w:val="17365D"/>
                <w:sz w:val="20"/>
                <w:szCs w:val="20"/>
                <w:lang w:eastAsia="fr-CA"/>
              </w:rPr>
              <w:drawing>
                <wp:inline distT="0" distB="0" distL="0" distR="0" wp14:anchorId="170EB220" wp14:editId="29D428A7">
                  <wp:extent cx="411480" cy="411480"/>
                  <wp:effectExtent l="0" t="0" r="7620" b="7620"/>
                  <wp:docPr id="59786" name="Graphique 59786"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D32F20E" w14:textId="1B8E46B7" w:rsidR="009915AD" w:rsidRPr="007F670A" w:rsidRDefault="009915AD" w:rsidP="0094567B">
            <w:pPr>
              <w:tabs>
                <w:tab w:val="left" w:pos="4253"/>
                <w:tab w:val="left" w:pos="7513"/>
              </w:tabs>
              <w:spacing w:before="120" w:after="120"/>
              <w:rPr>
                <w:rFonts w:cs="Calibri"/>
                <w:sz w:val="20"/>
                <w:szCs w:val="20"/>
              </w:rPr>
            </w:pPr>
            <w:r w:rsidRPr="008155FE">
              <w:rPr>
                <w:rFonts w:cs="Calibri"/>
                <w:sz w:val="20"/>
                <w:szCs w:val="20"/>
              </w:rPr>
              <w:t>Lors d’un achat d’appareil, consulter les fabricants/spécifications des outils pour connaître les données d’exposition aux vibrations lors du choix d’un appareil électrique afin de réduire l’exposition aux vibrations mains-bras</w:t>
            </w:r>
          </w:p>
        </w:tc>
      </w:tr>
      <w:tr w:rsidR="009915AD" w14:paraId="65CBC7A1" w14:textId="77777777" w:rsidTr="0094567B">
        <w:trPr>
          <w:trHeight w:val="183"/>
          <w:jc w:val="center"/>
        </w:trPr>
        <w:tc>
          <w:tcPr>
            <w:tcW w:w="1975" w:type="dxa"/>
            <w:vMerge/>
            <w:shd w:val="clear" w:color="auto" w:fill="auto"/>
            <w:vAlign w:val="center"/>
          </w:tcPr>
          <w:p w14:paraId="12C39474" w14:textId="03219135" w:rsidR="009915AD" w:rsidRPr="008E17F0" w:rsidRDefault="009915AD"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7422E9DF" w14:textId="77777777" w:rsidR="009915AD" w:rsidRPr="00610F70" w:rsidRDefault="009915AD" w:rsidP="0094567B">
            <w:pPr>
              <w:tabs>
                <w:tab w:val="left" w:pos="4253"/>
                <w:tab w:val="left" w:pos="7513"/>
              </w:tabs>
              <w:spacing w:before="60" w:after="60"/>
              <w:rPr>
                <w:rFonts w:cs="Calibri"/>
                <w:sz w:val="20"/>
                <w:szCs w:val="20"/>
              </w:rPr>
            </w:pPr>
          </w:p>
        </w:tc>
        <w:tc>
          <w:tcPr>
            <w:tcW w:w="990" w:type="dxa"/>
            <w:shd w:val="clear" w:color="auto" w:fill="auto"/>
            <w:vAlign w:val="center"/>
          </w:tcPr>
          <w:p w14:paraId="7A731801" w14:textId="4D7EB958" w:rsidR="009915AD" w:rsidRPr="005E0432" w:rsidRDefault="009915AD"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1994614" wp14:editId="7C717C58">
                  <wp:extent cx="249598" cy="301752"/>
                  <wp:effectExtent l="0" t="0" r="0" b="3175"/>
                  <wp:docPr id="59839" name="Image 5983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598" cy="301752"/>
                          </a:xfrm>
                          <a:prstGeom prst="rect">
                            <a:avLst/>
                          </a:prstGeom>
                        </pic:spPr>
                      </pic:pic>
                    </a:graphicData>
                  </a:graphic>
                </wp:inline>
              </w:drawing>
            </w:r>
          </w:p>
        </w:tc>
        <w:tc>
          <w:tcPr>
            <w:tcW w:w="5130" w:type="dxa"/>
            <w:shd w:val="clear" w:color="auto" w:fill="auto"/>
            <w:vAlign w:val="center"/>
          </w:tcPr>
          <w:p w14:paraId="2C6CD247" w14:textId="6AA0C4B1" w:rsidR="009915AD" w:rsidRPr="008155FE" w:rsidRDefault="009915AD" w:rsidP="0094567B">
            <w:pPr>
              <w:tabs>
                <w:tab w:val="left" w:pos="4253"/>
                <w:tab w:val="left" w:pos="7513"/>
              </w:tabs>
              <w:spacing w:before="120" w:after="120"/>
              <w:rPr>
                <w:rFonts w:cs="Calibri"/>
                <w:sz w:val="20"/>
                <w:szCs w:val="20"/>
              </w:rPr>
            </w:pPr>
            <w:r w:rsidRPr="008155FE">
              <w:rPr>
                <w:rFonts w:cs="Calibri"/>
                <w:sz w:val="20"/>
                <w:szCs w:val="20"/>
              </w:rPr>
              <w:t>Établir un programme d’inspection et d’entretien préventif des appareils, outils et équipements</w:t>
            </w:r>
          </w:p>
        </w:tc>
      </w:tr>
      <w:tr w:rsidR="009915AD" w:rsidRPr="005E0432" w14:paraId="7E172710" w14:textId="77777777" w:rsidTr="0094567B">
        <w:trPr>
          <w:trHeight w:val="183"/>
          <w:jc w:val="center"/>
        </w:trPr>
        <w:tc>
          <w:tcPr>
            <w:tcW w:w="1975" w:type="dxa"/>
            <w:vMerge/>
            <w:shd w:val="clear" w:color="auto" w:fill="auto"/>
            <w:vAlign w:val="center"/>
          </w:tcPr>
          <w:p w14:paraId="55B66386" w14:textId="77777777" w:rsidR="009915AD" w:rsidRPr="008E17F0" w:rsidRDefault="009915AD" w:rsidP="0094567B">
            <w:pPr>
              <w:tabs>
                <w:tab w:val="left" w:pos="4253"/>
                <w:tab w:val="left" w:pos="7513"/>
              </w:tabs>
              <w:spacing w:before="60" w:after="60"/>
              <w:jc w:val="center"/>
              <w:rPr>
                <w:rFonts w:cs="Calibri"/>
                <w:color w:val="002060"/>
                <w:sz w:val="20"/>
                <w:szCs w:val="20"/>
              </w:rPr>
            </w:pPr>
          </w:p>
        </w:tc>
        <w:tc>
          <w:tcPr>
            <w:tcW w:w="1980" w:type="dxa"/>
            <w:vMerge w:val="restart"/>
            <w:shd w:val="clear" w:color="auto" w:fill="auto"/>
            <w:vAlign w:val="center"/>
          </w:tcPr>
          <w:p w14:paraId="5114E512" w14:textId="77777777" w:rsidR="009915AD" w:rsidRPr="00610F70" w:rsidRDefault="009915AD" w:rsidP="0094567B">
            <w:pPr>
              <w:tabs>
                <w:tab w:val="left" w:pos="4253"/>
                <w:tab w:val="left" w:pos="7513"/>
              </w:tabs>
              <w:spacing w:before="60" w:after="60"/>
              <w:rPr>
                <w:rFonts w:cs="Calibri"/>
                <w:sz w:val="20"/>
                <w:szCs w:val="20"/>
              </w:rPr>
            </w:pPr>
            <w:r w:rsidRPr="00610F70">
              <w:rPr>
                <w:rFonts w:cs="Calibri"/>
                <w:sz w:val="20"/>
                <w:szCs w:val="20"/>
              </w:rPr>
              <w:t>Chute de hauteur</w:t>
            </w:r>
          </w:p>
        </w:tc>
        <w:tc>
          <w:tcPr>
            <w:tcW w:w="990" w:type="dxa"/>
            <w:shd w:val="clear" w:color="auto" w:fill="auto"/>
            <w:vAlign w:val="center"/>
          </w:tcPr>
          <w:p w14:paraId="29A4B1C4" w14:textId="1F7D54BF" w:rsidR="009915AD" w:rsidRPr="005E0432" w:rsidRDefault="009915AD"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628D8F6" wp14:editId="08182A57">
                  <wp:extent cx="249598" cy="301752"/>
                  <wp:effectExtent l="0" t="0" r="0" b="3175"/>
                  <wp:docPr id="59967" name="Image 5996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598" cy="301752"/>
                          </a:xfrm>
                          <a:prstGeom prst="rect">
                            <a:avLst/>
                          </a:prstGeom>
                        </pic:spPr>
                      </pic:pic>
                    </a:graphicData>
                  </a:graphic>
                </wp:inline>
              </w:drawing>
            </w:r>
          </w:p>
        </w:tc>
        <w:tc>
          <w:tcPr>
            <w:tcW w:w="5130" w:type="dxa"/>
            <w:shd w:val="clear" w:color="auto" w:fill="auto"/>
            <w:vAlign w:val="center"/>
          </w:tcPr>
          <w:p w14:paraId="2E4477F5" w14:textId="34A6B436" w:rsidR="009915AD" w:rsidRPr="008155FE" w:rsidRDefault="009915AD" w:rsidP="0094567B">
            <w:pPr>
              <w:tabs>
                <w:tab w:val="left" w:pos="4253"/>
                <w:tab w:val="left" w:pos="7513"/>
              </w:tabs>
              <w:spacing w:before="120" w:after="60"/>
              <w:rPr>
                <w:rFonts w:cs="Calibri"/>
                <w:sz w:val="20"/>
                <w:szCs w:val="20"/>
              </w:rPr>
            </w:pPr>
            <w:r w:rsidRPr="008155FE">
              <w:rPr>
                <w:rFonts w:cs="Calibri"/>
                <w:sz w:val="20"/>
                <w:szCs w:val="20"/>
              </w:rPr>
              <w:t xml:space="preserve">Se référer au plan d’action « Travail en hauteur » ainsi que le document support </w:t>
            </w:r>
          </w:p>
          <w:p w14:paraId="13BABDFC" w14:textId="77777777" w:rsidR="009915AD" w:rsidRPr="008155FE" w:rsidRDefault="005A658A" w:rsidP="0094567B">
            <w:pPr>
              <w:tabs>
                <w:tab w:val="left" w:pos="4253"/>
                <w:tab w:val="left" w:pos="7513"/>
              </w:tabs>
              <w:spacing w:before="60" w:after="120"/>
              <w:rPr>
                <w:rFonts w:cs="Calibri"/>
                <w:sz w:val="20"/>
                <w:szCs w:val="20"/>
              </w:rPr>
            </w:pPr>
            <w:hyperlink r:id="rId47" w:history="1">
              <w:r w:rsidR="009915AD" w:rsidRPr="008155FE">
                <w:rPr>
                  <w:rFonts w:ascii="Calibri" w:eastAsia="Times New Roman" w:hAnsi="Calibri" w:cs="Calibri"/>
                  <w:color w:val="8B1D20"/>
                  <w:sz w:val="16"/>
                  <w:szCs w:val="16"/>
                  <w:u w:val="single"/>
                  <w:lang w:eastAsia="fr-CA"/>
                </w:rPr>
                <w:t>https://www.apsam.com/theme/risques-la-securite-ou-mecaniques/travail-en-hauteur</w:t>
              </w:r>
            </w:hyperlink>
          </w:p>
        </w:tc>
      </w:tr>
      <w:tr w:rsidR="009915AD" w:rsidRPr="005E0432" w14:paraId="73E993C3" w14:textId="77777777" w:rsidTr="0094567B">
        <w:trPr>
          <w:trHeight w:val="183"/>
          <w:jc w:val="center"/>
        </w:trPr>
        <w:tc>
          <w:tcPr>
            <w:tcW w:w="1975" w:type="dxa"/>
            <w:vMerge/>
            <w:shd w:val="clear" w:color="auto" w:fill="auto"/>
            <w:vAlign w:val="center"/>
          </w:tcPr>
          <w:p w14:paraId="59428BB2" w14:textId="77777777" w:rsidR="009915AD" w:rsidRPr="008E17F0" w:rsidRDefault="009915AD"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68F6014E" w14:textId="77777777" w:rsidR="009915AD" w:rsidRPr="00610F70" w:rsidRDefault="009915AD" w:rsidP="0094567B">
            <w:pPr>
              <w:tabs>
                <w:tab w:val="left" w:pos="4253"/>
                <w:tab w:val="left" w:pos="7513"/>
              </w:tabs>
              <w:spacing w:before="60" w:after="60"/>
              <w:rPr>
                <w:rFonts w:cs="Calibri"/>
                <w:sz w:val="20"/>
                <w:szCs w:val="20"/>
              </w:rPr>
            </w:pPr>
          </w:p>
        </w:tc>
        <w:tc>
          <w:tcPr>
            <w:tcW w:w="990" w:type="dxa"/>
            <w:shd w:val="clear" w:color="auto" w:fill="auto"/>
            <w:vAlign w:val="center"/>
          </w:tcPr>
          <w:p w14:paraId="409CFEC7" w14:textId="3EC90DD8" w:rsidR="009915AD" w:rsidRPr="005E0432" w:rsidRDefault="009915AD"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4224E924" wp14:editId="6BBFD0F8">
                  <wp:extent cx="393192" cy="393192"/>
                  <wp:effectExtent l="0" t="0" r="6985" b="0"/>
                  <wp:docPr id="59937" name="Image 59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inline>
              </w:drawing>
            </w:r>
          </w:p>
        </w:tc>
        <w:tc>
          <w:tcPr>
            <w:tcW w:w="5130" w:type="dxa"/>
            <w:shd w:val="clear" w:color="auto" w:fill="auto"/>
            <w:vAlign w:val="center"/>
          </w:tcPr>
          <w:p w14:paraId="61E6F248" w14:textId="7A5C4365" w:rsidR="009915AD" w:rsidRPr="008155FE" w:rsidRDefault="009915AD" w:rsidP="0094567B">
            <w:pPr>
              <w:tabs>
                <w:tab w:val="left" w:pos="4253"/>
                <w:tab w:val="left" w:pos="7513"/>
              </w:tabs>
              <w:spacing w:before="120" w:after="120"/>
              <w:rPr>
                <w:rFonts w:cs="Calibri"/>
                <w:sz w:val="20"/>
                <w:szCs w:val="20"/>
              </w:rPr>
            </w:pPr>
            <w:r w:rsidRPr="008155FE">
              <w:rPr>
                <w:rFonts w:cs="Calibri"/>
                <w:sz w:val="20"/>
                <w:szCs w:val="20"/>
              </w:rPr>
              <w:t>Port des équipements des équipements de protection individuels, si requis</w:t>
            </w:r>
          </w:p>
        </w:tc>
      </w:tr>
      <w:tr w:rsidR="009915AD" w:rsidRPr="005E0432" w14:paraId="3D3C1E14" w14:textId="77777777" w:rsidTr="0094567B">
        <w:trPr>
          <w:trHeight w:val="183"/>
          <w:jc w:val="center"/>
        </w:trPr>
        <w:tc>
          <w:tcPr>
            <w:tcW w:w="1975" w:type="dxa"/>
            <w:vMerge/>
            <w:shd w:val="clear" w:color="auto" w:fill="auto"/>
            <w:vAlign w:val="center"/>
          </w:tcPr>
          <w:p w14:paraId="62D69759" w14:textId="77777777" w:rsidR="009915AD" w:rsidRPr="008E17F0" w:rsidRDefault="009915AD" w:rsidP="0094567B">
            <w:pPr>
              <w:tabs>
                <w:tab w:val="left" w:pos="4253"/>
                <w:tab w:val="left" w:pos="7513"/>
              </w:tabs>
              <w:spacing w:before="60" w:after="60"/>
              <w:jc w:val="center"/>
              <w:rPr>
                <w:rFonts w:cs="Calibri"/>
                <w:color w:val="002060"/>
                <w:sz w:val="20"/>
                <w:szCs w:val="20"/>
              </w:rPr>
            </w:pPr>
          </w:p>
        </w:tc>
        <w:tc>
          <w:tcPr>
            <w:tcW w:w="1980" w:type="dxa"/>
            <w:vMerge w:val="restart"/>
            <w:shd w:val="clear" w:color="auto" w:fill="auto"/>
            <w:vAlign w:val="center"/>
          </w:tcPr>
          <w:p w14:paraId="5D7926BE" w14:textId="77777777" w:rsidR="009915AD" w:rsidRPr="00610F70" w:rsidRDefault="009915AD" w:rsidP="0094567B">
            <w:pPr>
              <w:tabs>
                <w:tab w:val="left" w:pos="4253"/>
                <w:tab w:val="left" w:pos="7513"/>
              </w:tabs>
              <w:spacing w:before="60" w:after="60"/>
              <w:rPr>
                <w:rFonts w:cs="Calibri"/>
                <w:sz w:val="20"/>
                <w:szCs w:val="20"/>
              </w:rPr>
            </w:pPr>
            <w:r w:rsidRPr="00610F70">
              <w:rPr>
                <w:rFonts w:cs="Calibri"/>
                <w:sz w:val="20"/>
                <w:szCs w:val="20"/>
              </w:rPr>
              <w:t>Surface glissante (chute sur la glace)</w:t>
            </w:r>
          </w:p>
        </w:tc>
        <w:tc>
          <w:tcPr>
            <w:tcW w:w="990" w:type="dxa"/>
            <w:shd w:val="clear" w:color="auto" w:fill="auto"/>
            <w:vAlign w:val="center"/>
          </w:tcPr>
          <w:p w14:paraId="0BD03911" w14:textId="68896F09" w:rsidR="009915AD" w:rsidRPr="005E0432" w:rsidRDefault="009915AD"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7B75935E" wp14:editId="68A37AF3">
                  <wp:extent cx="393192" cy="393192"/>
                  <wp:effectExtent l="0" t="0" r="6985" b="0"/>
                  <wp:docPr id="59971" name="Image 59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inline>
              </w:drawing>
            </w:r>
          </w:p>
        </w:tc>
        <w:tc>
          <w:tcPr>
            <w:tcW w:w="5130" w:type="dxa"/>
            <w:shd w:val="clear" w:color="auto" w:fill="auto"/>
            <w:vAlign w:val="center"/>
          </w:tcPr>
          <w:p w14:paraId="03143D28" w14:textId="77777777" w:rsidR="00E029D0" w:rsidRDefault="009915AD" w:rsidP="0094567B">
            <w:pPr>
              <w:tabs>
                <w:tab w:val="left" w:pos="4253"/>
                <w:tab w:val="left" w:pos="7513"/>
              </w:tabs>
              <w:spacing w:before="120" w:after="60"/>
              <w:rPr>
                <w:rFonts w:cs="Calibri"/>
                <w:sz w:val="20"/>
                <w:szCs w:val="20"/>
              </w:rPr>
            </w:pPr>
            <w:r w:rsidRPr="008155FE">
              <w:rPr>
                <w:rFonts w:cs="Calibri"/>
                <w:sz w:val="20"/>
                <w:szCs w:val="20"/>
              </w:rPr>
              <w:t>Port de chaussures de sécurité avec semelle antidérapante</w:t>
            </w:r>
          </w:p>
          <w:p w14:paraId="4E2A062F" w14:textId="3A7AD7B6" w:rsidR="009915AD" w:rsidRPr="008155FE" w:rsidRDefault="005A658A" w:rsidP="0094567B">
            <w:pPr>
              <w:tabs>
                <w:tab w:val="left" w:pos="4253"/>
                <w:tab w:val="left" w:pos="7513"/>
              </w:tabs>
              <w:spacing w:before="60" w:after="120"/>
              <w:rPr>
                <w:rFonts w:cs="Calibri"/>
                <w:sz w:val="20"/>
                <w:szCs w:val="20"/>
              </w:rPr>
            </w:pPr>
            <w:hyperlink r:id="rId48" w:history="1">
              <w:r w:rsidR="009915AD" w:rsidRPr="008155FE">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9915AD" w:rsidRPr="005E0432" w14:paraId="64B4D81C" w14:textId="77777777" w:rsidTr="0094567B">
        <w:trPr>
          <w:trHeight w:val="183"/>
          <w:jc w:val="center"/>
        </w:trPr>
        <w:tc>
          <w:tcPr>
            <w:tcW w:w="1975" w:type="dxa"/>
            <w:vMerge/>
            <w:shd w:val="clear" w:color="auto" w:fill="auto"/>
            <w:vAlign w:val="center"/>
          </w:tcPr>
          <w:p w14:paraId="465AB969" w14:textId="77777777" w:rsidR="009915AD" w:rsidRPr="008E17F0" w:rsidRDefault="009915AD"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2187CA50" w14:textId="77777777" w:rsidR="009915AD" w:rsidRPr="00610F70" w:rsidRDefault="009915AD" w:rsidP="0094567B">
            <w:pPr>
              <w:tabs>
                <w:tab w:val="left" w:pos="4253"/>
                <w:tab w:val="left" w:pos="7513"/>
              </w:tabs>
              <w:spacing w:before="60" w:after="60"/>
              <w:rPr>
                <w:rFonts w:cs="Calibri"/>
                <w:sz w:val="20"/>
                <w:szCs w:val="20"/>
              </w:rPr>
            </w:pPr>
          </w:p>
        </w:tc>
        <w:tc>
          <w:tcPr>
            <w:tcW w:w="990" w:type="dxa"/>
            <w:shd w:val="clear" w:color="auto" w:fill="auto"/>
            <w:vAlign w:val="center"/>
          </w:tcPr>
          <w:p w14:paraId="71691861" w14:textId="4CAE3F92" w:rsidR="009915AD" w:rsidRPr="005E0432" w:rsidRDefault="009915AD"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3C993B0" wp14:editId="7733A3FF">
                  <wp:extent cx="393192" cy="393192"/>
                  <wp:effectExtent l="0" t="0" r="6985" b="0"/>
                  <wp:docPr id="59972" name="Image 5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inline>
              </w:drawing>
            </w:r>
          </w:p>
        </w:tc>
        <w:tc>
          <w:tcPr>
            <w:tcW w:w="5130" w:type="dxa"/>
            <w:shd w:val="clear" w:color="auto" w:fill="auto"/>
            <w:vAlign w:val="center"/>
          </w:tcPr>
          <w:p w14:paraId="67D93FB7" w14:textId="4E6C5729" w:rsidR="009915AD" w:rsidRPr="008155FE" w:rsidRDefault="009915AD" w:rsidP="0094567B">
            <w:pPr>
              <w:tabs>
                <w:tab w:val="left" w:pos="4253"/>
                <w:tab w:val="left" w:pos="7513"/>
              </w:tabs>
              <w:spacing w:before="120" w:after="60"/>
              <w:rPr>
                <w:rFonts w:cs="Calibri"/>
                <w:sz w:val="20"/>
                <w:szCs w:val="20"/>
              </w:rPr>
            </w:pPr>
            <w:r w:rsidRPr="008155FE">
              <w:rPr>
                <w:rFonts w:cs="Calibri"/>
                <w:sz w:val="20"/>
                <w:szCs w:val="20"/>
              </w:rPr>
              <w:t>Port de semelles à crampons (ex. : mettre une boîte avec crampons à l’entrée de la glace)</w:t>
            </w:r>
          </w:p>
          <w:p w14:paraId="146E40B3" w14:textId="77777777" w:rsidR="009915AD" w:rsidRPr="008155FE" w:rsidRDefault="005A658A" w:rsidP="0094567B">
            <w:pPr>
              <w:tabs>
                <w:tab w:val="left" w:pos="4253"/>
                <w:tab w:val="left" w:pos="7513"/>
              </w:tabs>
              <w:spacing w:before="60" w:after="120"/>
              <w:rPr>
                <w:rFonts w:cs="Calibri"/>
                <w:sz w:val="20"/>
                <w:szCs w:val="20"/>
              </w:rPr>
            </w:pPr>
            <w:hyperlink r:id="rId49" w:history="1">
              <w:r w:rsidR="009915AD" w:rsidRPr="008155FE">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9915AD" w:rsidRPr="005E0432" w14:paraId="7D0BE171" w14:textId="77777777" w:rsidTr="0094567B">
        <w:trPr>
          <w:trHeight w:val="183"/>
          <w:jc w:val="center"/>
        </w:trPr>
        <w:tc>
          <w:tcPr>
            <w:tcW w:w="1975" w:type="dxa"/>
            <w:vMerge/>
            <w:shd w:val="clear" w:color="auto" w:fill="auto"/>
            <w:vAlign w:val="center"/>
          </w:tcPr>
          <w:p w14:paraId="08D39626" w14:textId="77777777" w:rsidR="009915AD" w:rsidRPr="008E17F0" w:rsidRDefault="009915AD" w:rsidP="0094567B">
            <w:pPr>
              <w:tabs>
                <w:tab w:val="left" w:pos="4253"/>
                <w:tab w:val="left" w:pos="7513"/>
              </w:tabs>
              <w:spacing w:before="60" w:after="60"/>
              <w:jc w:val="center"/>
              <w:rPr>
                <w:rFonts w:cs="Calibri"/>
                <w:color w:val="002060"/>
                <w:sz w:val="20"/>
                <w:szCs w:val="20"/>
              </w:rPr>
            </w:pPr>
          </w:p>
        </w:tc>
        <w:tc>
          <w:tcPr>
            <w:tcW w:w="1980" w:type="dxa"/>
            <w:vMerge/>
            <w:shd w:val="clear" w:color="auto" w:fill="auto"/>
            <w:vAlign w:val="center"/>
          </w:tcPr>
          <w:p w14:paraId="3833D977" w14:textId="77777777" w:rsidR="009915AD" w:rsidRPr="00610F70" w:rsidRDefault="009915AD" w:rsidP="0094567B">
            <w:pPr>
              <w:tabs>
                <w:tab w:val="left" w:pos="4253"/>
                <w:tab w:val="left" w:pos="7513"/>
              </w:tabs>
              <w:spacing w:before="60" w:after="60"/>
              <w:rPr>
                <w:rFonts w:cs="Calibri"/>
                <w:sz w:val="20"/>
                <w:szCs w:val="20"/>
              </w:rPr>
            </w:pPr>
          </w:p>
        </w:tc>
        <w:tc>
          <w:tcPr>
            <w:tcW w:w="990" w:type="dxa"/>
            <w:shd w:val="clear" w:color="auto" w:fill="auto"/>
            <w:vAlign w:val="center"/>
          </w:tcPr>
          <w:p w14:paraId="382A83C5" w14:textId="39C044B0" w:rsidR="009915AD" w:rsidRPr="005E0432" w:rsidRDefault="009915AD"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2017F532" wp14:editId="52265029">
                  <wp:extent cx="411480" cy="411480"/>
                  <wp:effectExtent l="0" t="0" r="7620" b="7620"/>
                  <wp:docPr id="59902" name="Image 5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20DF8BA" w14:textId="3E13D02E" w:rsidR="009915AD" w:rsidRPr="008155FE" w:rsidRDefault="009915AD" w:rsidP="0094567B">
            <w:pPr>
              <w:tabs>
                <w:tab w:val="left" w:pos="4253"/>
                <w:tab w:val="left" w:pos="7513"/>
              </w:tabs>
              <w:spacing w:before="120" w:after="120"/>
              <w:rPr>
                <w:rFonts w:cs="Calibri"/>
                <w:sz w:val="20"/>
                <w:szCs w:val="20"/>
              </w:rPr>
            </w:pPr>
            <w:r w:rsidRPr="008155FE">
              <w:rPr>
                <w:rFonts w:cs="Calibri"/>
                <w:sz w:val="20"/>
                <w:szCs w:val="20"/>
              </w:rPr>
              <w:t>Informer sur les bonnes pratiques à adopter lors du travail sur une surface glacée</w:t>
            </w:r>
          </w:p>
        </w:tc>
      </w:tr>
      <w:tr w:rsidR="009915AD" w:rsidRPr="00FA73DC" w14:paraId="57056C8D" w14:textId="77777777" w:rsidTr="0094567B">
        <w:trPr>
          <w:trHeight w:val="183"/>
          <w:jc w:val="center"/>
        </w:trPr>
        <w:tc>
          <w:tcPr>
            <w:tcW w:w="1975" w:type="dxa"/>
            <w:vMerge/>
            <w:shd w:val="clear" w:color="auto" w:fill="auto"/>
            <w:vAlign w:val="center"/>
          </w:tcPr>
          <w:p w14:paraId="4BD49F24" w14:textId="77777777" w:rsidR="009915AD" w:rsidRPr="008E17F0" w:rsidRDefault="009915AD" w:rsidP="0094567B">
            <w:pPr>
              <w:tabs>
                <w:tab w:val="left" w:pos="4253"/>
                <w:tab w:val="left" w:pos="7513"/>
              </w:tabs>
              <w:spacing w:before="60" w:after="60"/>
              <w:jc w:val="center"/>
              <w:rPr>
                <w:rFonts w:cs="Calibri"/>
                <w:color w:val="002060"/>
                <w:sz w:val="20"/>
                <w:szCs w:val="20"/>
              </w:rPr>
            </w:pPr>
          </w:p>
        </w:tc>
        <w:tc>
          <w:tcPr>
            <w:tcW w:w="1980" w:type="dxa"/>
            <w:shd w:val="clear" w:color="auto" w:fill="auto"/>
            <w:vAlign w:val="center"/>
          </w:tcPr>
          <w:p w14:paraId="36EA01EB" w14:textId="77777777" w:rsidR="009915AD" w:rsidRPr="00610F70" w:rsidRDefault="009915AD" w:rsidP="0094567B">
            <w:pPr>
              <w:tabs>
                <w:tab w:val="left" w:pos="4253"/>
                <w:tab w:val="left" w:pos="7513"/>
              </w:tabs>
              <w:spacing w:before="60" w:after="60"/>
              <w:rPr>
                <w:rFonts w:cs="Calibri"/>
                <w:sz w:val="20"/>
                <w:szCs w:val="20"/>
              </w:rPr>
            </w:pPr>
            <w:r w:rsidRPr="00610F70">
              <w:rPr>
                <w:rFonts w:cs="Calibri"/>
                <w:sz w:val="20"/>
                <w:szCs w:val="20"/>
              </w:rPr>
              <w:t>Travail isolé</w:t>
            </w:r>
          </w:p>
        </w:tc>
        <w:tc>
          <w:tcPr>
            <w:tcW w:w="990" w:type="dxa"/>
            <w:shd w:val="clear" w:color="auto" w:fill="auto"/>
            <w:vAlign w:val="center"/>
          </w:tcPr>
          <w:p w14:paraId="4A58660B" w14:textId="415A7CFC" w:rsidR="009915AD" w:rsidRPr="006A7627" w:rsidRDefault="009915AD"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779984D" wp14:editId="1ED4AA20">
                  <wp:extent cx="249598" cy="301752"/>
                  <wp:effectExtent l="0" t="0" r="0" b="3175"/>
                  <wp:docPr id="59968" name="Image 5996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598" cy="301752"/>
                          </a:xfrm>
                          <a:prstGeom prst="rect">
                            <a:avLst/>
                          </a:prstGeom>
                        </pic:spPr>
                      </pic:pic>
                    </a:graphicData>
                  </a:graphic>
                </wp:inline>
              </w:drawing>
            </w:r>
          </w:p>
        </w:tc>
        <w:tc>
          <w:tcPr>
            <w:tcW w:w="5130" w:type="dxa"/>
            <w:shd w:val="clear" w:color="auto" w:fill="auto"/>
            <w:vAlign w:val="center"/>
          </w:tcPr>
          <w:p w14:paraId="3C4F8D63" w14:textId="19265213" w:rsidR="009915AD" w:rsidRPr="008155FE" w:rsidRDefault="009915AD" w:rsidP="0094567B">
            <w:pPr>
              <w:tabs>
                <w:tab w:val="left" w:pos="4253"/>
                <w:tab w:val="left" w:pos="7513"/>
              </w:tabs>
              <w:spacing w:before="120" w:after="60"/>
              <w:rPr>
                <w:rFonts w:cs="Calibri"/>
                <w:sz w:val="20"/>
                <w:szCs w:val="20"/>
              </w:rPr>
            </w:pPr>
            <w:r w:rsidRPr="008155FE">
              <w:rPr>
                <w:rFonts w:cs="Calibri"/>
                <w:sz w:val="20"/>
                <w:szCs w:val="20"/>
              </w:rPr>
              <w:t xml:space="preserve">Établir une méthode de surveillance efficace, intermittente ou continue avec les employés </w:t>
            </w:r>
          </w:p>
          <w:p w14:paraId="52EFDD30" w14:textId="77777777" w:rsidR="009915AD" w:rsidRPr="008155FE" w:rsidRDefault="005A658A" w:rsidP="0094567B">
            <w:pPr>
              <w:tabs>
                <w:tab w:val="left" w:pos="4253"/>
                <w:tab w:val="left" w:pos="7513"/>
              </w:tabs>
              <w:spacing w:before="60" w:after="120"/>
              <w:rPr>
                <w:rFonts w:cs="Calibri"/>
                <w:sz w:val="20"/>
                <w:szCs w:val="20"/>
              </w:rPr>
            </w:pPr>
            <w:hyperlink r:id="rId50" w:history="1">
              <w:r w:rsidR="009915AD" w:rsidRPr="008155FE">
                <w:rPr>
                  <w:rFonts w:ascii="Calibri" w:eastAsia="Times New Roman" w:hAnsi="Calibri" w:cs="Calibri"/>
                  <w:color w:val="8B1D20"/>
                  <w:sz w:val="16"/>
                  <w:szCs w:val="16"/>
                  <w:u w:val="single"/>
                  <w:lang w:eastAsia="fr-CA"/>
                </w:rPr>
                <w:t>https://www.apsam.com/theme/types-de-travail/travail-en-lieu-isole</w:t>
              </w:r>
            </w:hyperlink>
            <w:r w:rsidR="009915AD" w:rsidRPr="008155FE">
              <w:rPr>
                <w:rFonts w:ascii="Calibri" w:eastAsia="Times New Roman" w:hAnsi="Calibri" w:cs="Calibri"/>
                <w:color w:val="8B1D20"/>
                <w:sz w:val="16"/>
                <w:szCs w:val="16"/>
                <w:u w:val="single"/>
                <w:lang w:eastAsia="fr-CA"/>
              </w:rPr>
              <w:br/>
            </w:r>
            <w:hyperlink r:id="rId51" w:history="1">
              <w:r w:rsidR="009915AD" w:rsidRPr="008155FE">
                <w:rPr>
                  <w:rFonts w:ascii="Calibri" w:eastAsia="Times New Roman" w:hAnsi="Calibri" w:cs="Calibri"/>
                  <w:color w:val="8B1D20"/>
                  <w:sz w:val="16"/>
                  <w:szCs w:val="16"/>
                  <w:u w:val="single"/>
                  <w:lang w:eastAsia="fr-CA"/>
                </w:rPr>
                <w:t>https://www.apsam.com/theme/types-de-travail/travail-en-lieu-isole/prevention-arena</w:t>
              </w:r>
            </w:hyperlink>
          </w:p>
        </w:tc>
      </w:tr>
      <w:tr w:rsidR="00C908AC" w:rsidRPr="008E17F0" w14:paraId="5B3E6D60" w14:textId="77777777" w:rsidTr="0094567B">
        <w:trPr>
          <w:trHeight w:val="183"/>
          <w:jc w:val="center"/>
        </w:trPr>
        <w:tc>
          <w:tcPr>
            <w:tcW w:w="1975" w:type="dxa"/>
            <w:vMerge w:val="restart"/>
            <w:shd w:val="clear" w:color="auto" w:fill="auto"/>
            <w:vAlign w:val="center"/>
          </w:tcPr>
          <w:p w14:paraId="06224F91" w14:textId="77777777" w:rsidR="00C908AC" w:rsidRPr="00610F70" w:rsidRDefault="00C908AC" w:rsidP="0094567B">
            <w:pPr>
              <w:tabs>
                <w:tab w:val="left" w:pos="4253"/>
                <w:tab w:val="left" w:pos="7513"/>
              </w:tabs>
              <w:spacing w:before="60" w:after="60"/>
              <w:rPr>
                <w:rFonts w:cs="Calibri"/>
                <w:b/>
                <w:bCs/>
                <w:sz w:val="20"/>
                <w:szCs w:val="20"/>
              </w:rPr>
            </w:pPr>
            <w:r w:rsidRPr="00610F70">
              <w:rPr>
                <w:rFonts w:cs="Calibri"/>
                <w:b/>
                <w:bCs/>
                <w:sz w:val="20"/>
                <w:szCs w:val="20"/>
              </w:rPr>
              <w:t>Déglacer et niveler les bandes</w:t>
            </w:r>
          </w:p>
          <w:p w14:paraId="6D532831" w14:textId="77777777" w:rsidR="00C908AC" w:rsidRPr="004B3A30" w:rsidRDefault="00C908AC"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4B3A30">
              <w:rPr>
                <w:rFonts w:cs="Calibri"/>
                <w:sz w:val="20"/>
                <w:szCs w:val="20"/>
              </w:rPr>
              <w:t>Utilisation du coupe-bordure</w:t>
            </w:r>
          </w:p>
          <w:p w14:paraId="2A39DAAF" w14:textId="77777777" w:rsidR="00C908AC" w:rsidRPr="004B3A30" w:rsidRDefault="00C908AC"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4B3A30">
              <w:rPr>
                <w:rFonts w:cs="Calibri"/>
                <w:sz w:val="20"/>
                <w:szCs w:val="20"/>
              </w:rPr>
              <w:t>Réparer manuellement la glace</w:t>
            </w:r>
          </w:p>
          <w:p w14:paraId="08874139" w14:textId="77777777" w:rsidR="00C908AC" w:rsidRPr="006F5A5D" w:rsidRDefault="00C908AC" w:rsidP="0094567B">
            <w:pPr>
              <w:pStyle w:val="Paragraphedeliste"/>
              <w:numPr>
                <w:ilvl w:val="0"/>
                <w:numId w:val="20"/>
              </w:numPr>
              <w:tabs>
                <w:tab w:val="left" w:pos="4253"/>
                <w:tab w:val="left" w:pos="5529"/>
              </w:tabs>
              <w:spacing w:before="60" w:after="60"/>
              <w:ind w:left="150" w:hanging="158"/>
              <w:contextualSpacing w:val="0"/>
              <w:rPr>
                <w:rFonts w:cs="Calibri"/>
                <w:color w:val="002060"/>
                <w:sz w:val="20"/>
                <w:szCs w:val="20"/>
              </w:rPr>
            </w:pPr>
            <w:r w:rsidRPr="004B3A30">
              <w:rPr>
                <w:rFonts w:cs="Calibri"/>
                <w:sz w:val="20"/>
                <w:szCs w:val="20"/>
              </w:rPr>
              <w:t>Nettoyer les tiges des buts</w:t>
            </w:r>
          </w:p>
        </w:tc>
        <w:tc>
          <w:tcPr>
            <w:tcW w:w="1980" w:type="dxa"/>
            <w:vMerge w:val="restart"/>
            <w:shd w:val="clear" w:color="auto" w:fill="auto"/>
            <w:vAlign w:val="center"/>
          </w:tcPr>
          <w:p w14:paraId="47DDCC6C" w14:textId="77777777" w:rsidR="00C908AC" w:rsidRPr="00610F70" w:rsidRDefault="00C908AC" w:rsidP="0094567B">
            <w:pPr>
              <w:tabs>
                <w:tab w:val="left" w:pos="4253"/>
                <w:tab w:val="left" w:pos="7513"/>
              </w:tabs>
              <w:spacing w:before="60" w:after="60"/>
              <w:rPr>
                <w:rFonts w:cs="Calibri"/>
                <w:sz w:val="20"/>
                <w:szCs w:val="20"/>
              </w:rPr>
            </w:pPr>
            <w:r w:rsidRPr="00610F70">
              <w:rPr>
                <w:rFonts w:cs="Calibri"/>
                <w:sz w:val="20"/>
                <w:szCs w:val="20"/>
              </w:rPr>
              <w:t>Surface glissante (chute sur la glace ou sur une surface mouillée)</w:t>
            </w:r>
          </w:p>
        </w:tc>
        <w:tc>
          <w:tcPr>
            <w:tcW w:w="990" w:type="dxa"/>
            <w:shd w:val="clear" w:color="auto" w:fill="auto"/>
            <w:vAlign w:val="center"/>
          </w:tcPr>
          <w:p w14:paraId="22F8253A" w14:textId="66D538EB" w:rsidR="00C908AC" w:rsidRPr="008E17F0" w:rsidRDefault="002575A3"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1CF57E6B" wp14:editId="10FF89B1">
                  <wp:extent cx="393192" cy="393192"/>
                  <wp:effectExtent l="0" t="0" r="6985" b="0"/>
                  <wp:docPr id="59973" name="Image 59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inline>
              </w:drawing>
            </w:r>
          </w:p>
        </w:tc>
        <w:tc>
          <w:tcPr>
            <w:tcW w:w="5130" w:type="dxa"/>
            <w:shd w:val="clear" w:color="auto" w:fill="auto"/>
            <w:vAlign w:val="center"/>
          </w:tcPr>
          <w:p w14:paraId="24B8DB51" w14:textId="6E2762D0" w:rsidR="00C908AC" w:rsidRPr="008155FE" w:rsidRDefault="00C908AC" w:rsidP="0094567B">
            <w:pPr>
              <w:tabs>
                <w:tab w:val="left" w:pos="4253"/>
                <w:tab w:val="left" w:pos="7513"/>
              </w:tabs>
              <w:spacing w:before="120" w:after="60"/>
              <w:rPr>
                <w:rFonts w:cs="Calibri"/>
                <w:sz w:val="20"/>
                <w:szCs w:val="20"/>
              </w:rPr>
            </w:pPr>
            <w:r w:rsidRPr="008155FE">
              <w:rPr>
                <w:rFonts w:cs="Calibri"/>
                <w:sz w:val="20"/>
                <w:szCs w:val="20"/>
              </w:rPr>
              <w:t>Port de chaussures de sécurité avec semelle antidérapante</w:t>
            </w:r>
          </w:p>
          <w:p w14:paraId="62C28392" w14:textId="77777777" w:rsidR="00C908AC" w:rsidRPr="008155FE" w:rsidRDefault="005A658A" w:rsidP="0094567B">
            <w:pPr>
              <w:tabs>
                <w:tab w:val="left" w:pos="4253"/>
                <w:tab w:val="left" w:pos="7513"/>
              </w:tabs>
              <w:spacing w:before="60" w:after="120"/>
              <w:rPr>
                <w:rFonts w:cs="Calibri"/>
                <w:sz w:val="20"/>
                <w:szCs w:val="20"/>
              </w:rPr>
            </w:pPr>
            <w:hyperlink r:id="rId52" w:history="1">
              <w:r w:rsidR="00C908AC" w:rsidRPr="008155FE">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C908AC" w:rsidRPr="008E17F0" w14:paraId="00144FFC" w14:textId="77777777" w:rsidTr="0094567B">
        <w:trPr>
          <w:trHeight w:val="183"/>
          <w:jc w:val="center"/>
        </w:trPr>
        <w:tc>
          <w:tcPr>
            <w:tcW w:w="1975" w:type="dxa"/>
            <w:vMerge/>
            <w:tcBorders>
              <w:bottom w:val="single" w:sz="4" w:space="0" w:color="8B1D20"/>
            </w:tcBorders>
            <w:shd w:val="clear" w:color="auto" w:fill="auto"/>
            <w:vAlign w:val="center"/>
          </w:tcPr>
          <w:p w14:paraId="04F6E6F4" w14:textId="77777777" w:rsidR="00C908AC" w:rsidRPr="004B3A30" w:rsidRDefault="00C908AC" w:rsidP="0094567B">
            <w:pPr>
              <w:tabs>
                <w:tab w:val="left" w:pos="4253"/>
                <w:tab w:val="left" w:pos="7513"/>
              </w:tabs>
              <w:spacing w:before="60" w:after="60"/>
              <w:jc w:val="center"/>
              <w:rPr>
                <w:rFonts w:cs="Calibri"/>
                <w:b/>
                <w:bCs/>
                <w:color w:val="002060"/>
                <w:sz w:val="20"/>
                <w:szCs w:val="20"/>
              </w:rPr>
            </w:pPr>
          </w:p>
        </w:tc>
        <w:tc>
          <w:tcPr>
            <w:tcW w:w="1980" w:type="dxa"/>
            <w:vMerge/>
            <w:tcBorders>
              <w:bottom w:val="single" w:sz="4" w:space="0" w:color="8B1D20"/>
            </w:tcBorders>
            <w:shd w:val="clear" w:color="auto" w:fill="auto"/>
            <w:vAlign w:val="center"/>
          </w:tcPr>
          <w:p w14:paraId="0F06C169" w14:textId="77777777" w:rsidR="00C908AC" w:rsidRPr="008E17F0" w:rsidRDefault="00C908AC" w:rsidP="0094567B">
            <w:pPr>
              <w:tabs>
                <w:tab w:val="left" w:pos="4253"/>
                <w:tab w:val="left" w:pos="7513"/>
              </w:tabs>
              <w:spacing w:before="120" w:after="120"/>
              <w:rPr>
                <w:rFonts w:cs="Calibri"/>
                <w:color w:val="002060"/>
                <w:sz w:val="20"/>
                <w:szCs w:val="20"/>
              </w:rPr>
            </w:pPr>
          </w:p>
        </w:tc>
        <w:tc>
          <w:tcPr>
            <w:tcW w:w="990" w:type="dxa"/>
            <w:tcBorders>
              <w:bottom w:val="single" w:sz="4" w:space="0" w:color="8B1D20"/>
            </w:tcBorders>
            <w:shd w:val="clear" w:color="auto" w:fill="auto"/>
            <w:vAlign w:val="center"/>
          </w:tcPr>
          <w:p w14:paraId="1136976A" w14:textId="2791FA85" w:rsidR="00C908AC" w:rsidRPr="008E17F0" w:rsidRDefault="002575A3"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26449A3B" wp14:editId="30DDA213">
                  <wp:extent cx="393192" cy="393192"/>
                  <wp:effectExtent l="0" t="0" r="6985" b="0"/>
                  <wp:docPr id="59974" name="Image 59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inline>
              </w:drawing>
            </w:r>
          </w:p>
        </w:tc>
        <w:tc>
          <w:tcPr>
            <w:tcW w:w="5130" w:type="dxa"/>
            <w:tcBorders>
              <w:bottom w:val="single" w:sz="4" w:space="0" w:color="8B1D20"/>
            </w:tcBorders>
            <w:shd w:val="clear" w:color="auto" w:fill="auto"/>
            <w:vAlign w:val="center"/>
          </w:tcPr>
          <w:p w14:paraId="765B6ECF" w14:textId="7806C370" w:rsidR="00C908AC" w:rsidRPr="008155FE" w:rsidRDefault="00C908AC" w:rsidP="0094567B">
            <w:pPr>
              <w:tabs>
                <w:tab w:val="left" w:pos="4253"/>
                <w:tab w:val="left" w:pos="7513"/>
              </w:tabs>
              <w:spacing w:before="120" w:after="60"/>
              <w:rPr>
                <w:rFonts w:cs="Calibri"/>
                <w:sz w:val="20"/>
                <w:szCs w:val="20"/>
              </w:rPr>
            </w:pPr>
            <w:r w:rsidRPr="008155FE">
              <w:rPr>
                <w:rFonts w:cs="Calibri"/>
                <w:sz w:val="20"/>
                <w:szCs w:val="20"/>
              </w:rPr>
              <w:t>Sur la glace, port de semelles à crampons (ex. : mettre une boîte avec crampons à l’entrée de la glace)</w:t>
            </w:r>
          </w:p>
          <w:p w14:paraId="2CB6E8F8" w14:textId="77777777" w:rsidR="00C908AC" w:rsidRPr="008155FE" w:rsidRDefault="005A658A" w:rsidP="0094567B">
            <w:pPr>
              <w:tabs>
                <w:tab w:val="left" w:pos="4253"/>
                <w:tab w:val="left" w:pos="7513"/>
              </w:tabs>
              <w:spacing w:before="60" w:after="120"/>
              <w:rPr>
                <w:rFonts w:cs="Calibri"/>
                <w:sz w:val="20"/>
                <w:szCs w:val="20"/>
              </w:rPr>
            </w:pPr>
            <w:hyperlink r:id="rId53" w:history="1">
              <w:r w:rsidR="00C908AC" w:rsidRPr="008155FE">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E36976" w14:paraId="27491993" w14:textId="77777777" w:rsidTr="0094567B">
        <w:trPr>
          <w:trHeight w:val="183"/>
          <w:jc w:val="center"/>
        </w:trPr>
        <w:tc>
          <w:tcPr>
            <w:tcW w:w="1975" w:type="dxa"/>
            <w:tcBorders>
              <w:left w:val="nil"/>
              <w:bottom w:val="nil"/>
              <w:right w:val="nil"/>
            </w:tcBorders>
            <w:shd w:val="clear" w:color="auto" w:fill="auto"/>
            <w:vAlign w:val="center"/>
          </w:tcPr>
          <w:p w14:paraId="39E06910" w14:textId="77777777" w:rsidR="00E36976" w:rsidRPr="00610F70" w:rsidRDefault="00E36976" w:rsidP="0094567B">
            <w:pPr>
              <w:tabs>
                <w:tab w:val="left" w:pos="4253"/>
                <w:tab w:val="left" w:pos="7513"/>
              </w:tabs>
              <w:spacing w:before="60" w:after="60"/>
              <w:rPr>
                <w:rFonts w:cs="Calibri"/>
                <w:b/>
                <w:bCs/>
                <w:sz w:val="20"/>
                <w:szCs w:val="20"/>
              </w:rPr>
            </w:pPr>
          </w:p>
        </w:tc>
        <w:tc>
          <w:tcPr>
            <w:tcW w:w="1980" w:type="dxa"/>
            <w:tcBorders>
              <w:left w:val="nil"/>
              <w:bottom w:val="nil"/>
              <w:right w:val="nil"/>
            </w:tcBorders>
            <w:shd w:val="clear" w:color="auto" w:fill="auto"/>
            <w:vAlign w:val="center"/>
          </w:tcPr>
          <w:p w14:paraId="712B5E5B" w14:textId="77777777" w:rsidR="00E36976" w:rsidRPr="00610F70" w:rsidRDefault="00E36976" w:rsidP="0094567B">
            <w:pPr>
              <w:tabs>
                <w:tab w:val="left" w:pos="4253"/>
                <w:tab w:val="left" w:pos="7513"/>
              </w:tabs>
              <w:rPr>
                <w:rFonts w:cs="Calibri"/>
                <w:sz w:val="20"/>
                <w:szCs w:val="20"/>
              </w:rPr>
            </w:pPr>
          </w:p>
        </w:tc>
        <w:tc>
          <w:tcPr>
            <w:tcW w:w="990" w:type="dxa"/>
            <w:tcBorders>
              <w:left w:val="nil"/>
              <w:bottom w:val="nil"/>
              <w:right w:val="nil"/>
            </w:tcBorders>
            <w:shd w:val="clear" w:color="auto" w:fill="auto"/>
            <w:vAlign w:val="center"/>
          </w:tcPr>
          <w:p w14:paraId="27CFB734" w14:textId="77777777" w:rsidR="00E36976" w:rsidRDefault="00E36976" w:rsidP="0094567B">
            <w:pPr>
              <w:keepNext/>
              <w:tabs>
                <w:tab w:val="left" w:pos="4253"/>
                <w:tab w:val="left" w:pos="7513"/>
              </w:tabs>
              <w:jc w:val="center"/>
              <w:rPr>
                <w:rFonts w:cs="Calibri"/>
                <w:noProof/>
                <w:color w:val="17365D"/>
                <w:sz w:val="20"/>
                <w:szCs w:val="20"/>
                <w:lang w:eastAsia="fr-CA"/>
              </w:rPr>
            </w:pPr>
          </w:p>
        </w:tc>
        <w:tc>
          <w:tcPr>
            <w:tcW w:w="5130" w:type="dxa"/>
            <w:tcBorders>
              <w:left w:val="nil"/>
              <w:bottom w:val="nil"/>
              <w:right w:val="nil"/>
            </w:tcBorders>
            <w:shd w:val="clear" w:color="auto" w:fill="auto"/>
            <w:vAlign w:val="center"/>
          </w:tcPr>
          <w:p w14:paraId="15FF73E1" w14:textId="77777777" w:rsidR="00E36976" w:rsidRDefault="00E36976" w:rsidP="0094567B">
            <w:pPr>
              <w:tabs>
                <w:tab w:val="left" w:pos="4253"/>
                <w:tab w:val="left" w:pos="7513"/>
              </w:tabs>
              <w:spacing w:before="60" w:after="60"/>
              <w:rPr>
                <w:rFonts w:cs="Calibri"/>
                <w:sz w:val="20"/>
                <w:szCs w:val="20"/>
              </w:rPr>
            </w:pPr>
          </w:p>
          <w:p w14:paraId="66B42054" w14:textId="3A66D4D3" w:rsidR="00E36976" w:rsidRPr="008155FE" w:rsidRDefault="00E36976" w:rsidP="0094567B">
            <w:pPr>
              <w:tabs>
                <w:tab w:val="left" w:pos="4253"/>
                <w:tab w:val="left" w:pos="7513"/>
              </w:tabs>
              <w:spacing w:before="60" w:after="60"/>
              <w:rPr>
                <w:rFonts w:cs="Calibri"/>
                <w:sz w:val="20"/>
                <w:szCs w:val="20"/>
              </w:rPr>
            </w:pPr>
          </w:p>
        </w:tc>
      </w:tr>
      <w:tr w:rsidR="00FA549D" w14:paraId="57FC1663" w14:textId="77777777" w:rsidTr="0094567B">
        <w:trPr>
          <w:trHeight w:val="183"/>
          <w:jc w:val="center"/>
        </w:trPr>
        <w:tc>
          <w:tcPr>
            <w:tcW w:w="1975" w:type="dxa"/>
            <w:vMerge w:val="restart"/>
            <w:tcBorders>
              <w:top w:val="nil"/>
            </w:tcBorders>
            <w:shd w:val="clear" w:color="auto" w:fill="auto"/>
            <w:vAlign w:val="center"/>
          </w:tcPr>
          <w:p w14:paraId="5DEF2DA5" w14:textId="77777777" w:rsidR="00FA549D" w:rsidRPr="00610F70" w:rsidRDefault="00FA549D" w:rsidP="0094567B">
            <w:pPr>
              <w:tabs>
                <w:tab w:val="left" w:pos="4253"/>
                <w:tab w:val="left" w:pos="7513"/>
              </w:tabs>
              <w:spacing w:before="60" w:after="60"/>
              <w:rPr>
                <w:rFonts w:cs="Calibri"/>
                <w:b/>
                <w:bCs/>
                <w:sz w:val="20"/>
                <w:szCs w:val="20"/>
              </w:rPr>
            </w:pPr>
            <w:r w:rsidRPr="00610F70">
              <w:rPr>
                <w:rFonts w:cs="Calibri"/>
                <w:b/>
                <w:bCs/>
                <w:sz w:val="20"/>
                <w:szCs w:val="20"/>
              </w:rPr>
              <w:lastRenderedPageBreak/>
              <w:t>Déglacer et niveler les bandes</w:t>
            </w:r>
          </w:p>
          <w:p w14:paraId="30F891B9" w14:textId="5A33CB5E" w:rsidR="00FA549D" w:rsidRPr="00AA2CAF" w:rsidRDefault="00FA549D" w:rsidP="0094567B">
            <w:pPr>
              <w:tabs>
                <w:tab w:val="left" w:pos="4253"/>
                <w:tab w:val="left" w:pos="7513"/>
              </w:tabs>
              <w:spacing w:before="60" w:after="60"/>
              <w:rPr>
                <w:rFonts w:cs="Calibri"/>
                <w:i/>
                <w:iCs/>
                <w:sz w:val="20"/>
                <w:szCs w:val="20"/>
              </w:rPr>
            </w:pPr>
            <w:r w:rsidRPr="00C62F1C">
              <w:rPr>
                <w:rFonts w:cs="Calibri"/>
                <w:i/>
                <w:iCs/>
                <w:sz w:val="20"/>
                <w:szCs w:val="20"/>
              </w:rPr>
              <w:t>(</w:t>
            </w:r>
            <w:proofErr w:type="gramStart"/>
            <w:r w:rsidRPr="00C62F1C">
              <w:rPr>
                <w:rFonts w:cs="Calibri"/>
                <w:i/>
                <w:iCs/>
                <w:sz w:val="20"/>
                <w:szCs w:val="20"/>
              </w:rPr>
              <w:t>suite</w:t>
            </w:r>
            <w:proofErr w:type="gramEnd"/>
            <w:r w:rsidRPr="00C62F1C">
              <w:rPr>
                <w:rFonts w:cs="Calibri"/>
                <w:i/>
                <w:iCs/>
                <w:sz w:val="20"/>
                <w:szCs w:val="20"/>
              </w:rPr>
              <w:t>)</w:t>
            </w:r>
          </w:p>
        </w:tc>
        <w:tc>
          <w:tcPr>
            <w:tcW w:w="1980" w:type="dxa"/>
            <w:vMerge w:val="restart"/>
            <w:tcBorders>
              <w:top w:val="nil"/>
            </w:tcBorders>
            <w:shd w:val="clear" w:color="auto" w:fill="auto"/>
            <w:vAlign w:val="center"/>
          </w:tcPr>
          <w:p w14:paraId="4AFB3A80" w14:textId="64A55DDB" w:rsidR="00FA549D" w:rsidRPr="00A60241" w:rsidRDefault="00FA549D" w:rsidP="0094567B">
            <w:pPr>
              <w:tabs>
                <w:tab w:val="left" w:pos="4253"/>
                <w:tab w:val="left" w:pos="7513"/>
              </w:tabs>
              <w:rPr>
                <w:rFonts w:cs="Calibri"/>
                <w:b/>
                <w:color w:val="FFFFFF" w:themeColor="background1"/>
                <w:szCs w:val="20"/>
              </w:rPr>
            </w:pPr>
            <w:r w:rsidRPr="00610F70">
              <w:rPr>
                <w:rFonts w:cs="Calibri"/>
                <w:sz w:val="20"/>
                <w:szCs w:val="20"/>
              </w:rPr>
              <w:t>Zone dangereuse accessible (pièce en mouvement)</w:t>
            </w:r>
          </w:p>
        </w:tc>
        <w:tc>
          <w:tcPr>
            <w:tcW w:w="990" w:type="dxa"/>
            <w:tcBorders>
              <w:top w:val="nil"/>
            </w:tcBorders>
            <w:shd w:val="clear" w:color="auto" w:fill="auto"/>
            <w:vAlign w:val="center"/>
          </w:tcPr>
          <w:p w14:paraId="0B56D1EE" w14:textId="1332C961" w:rsidR="00FA549D" w:rsidRPr="00A60241" w:rsidRDefault="00FA549D" w:rsidP="0094567B">
            <w:pPr>
              <w:keepNext/>
              <w:tabs>
                <w:tab w:val="left" w:pos="4253"/>
                <w:tab w:val="left" w:pos="7513"/>
              </w:tabs>
              <w:jc w:val="center"/>
              <w:rPr>
                <w:rFonts w:cs="Calibri"/>
                <w:b/>
                <w:color w:val="FFFFFF" w:themeColor="background1"/>
                <w:szCs w:val="20"/>
              </w:rPr>
            </w:pPr>
            <w:r>
              <w:rPr>
                <w:rFonts w:cs="Calibri"/>
                <w:noProof/>
                <w:color w:val="17365D"/>
                <w:sz w:val="20"/>
                <w:szCs w:val="20"/>
                <w:lang w:eastAsia="fr-CA"/>
              </w:rPr>
              <w:drawing>
                <wp:inline distT="0" distB="0" distL="0" distR="0" wp14:anchorId="1E644E4E" wp14:editId="091CC56E">
                  <wp:extent cx="411480" cy="411480"/>
                  <wp:effectExtent l="0" t="0" r="7620" b="0"/>
                  <wp:docPr id="3" name="Graphique 3"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tcBorders>
              <w:top w:val="nil"/>
            </w:tcBorders>
            <w:shd w:val="clear" w:color="auto" w:fill="auto"/>
            <w:vAlign w:val="center"/>
          </w:tcPr>
          <w:p w14:paraId="60081FBA" w14:textId="77777777" w:rsidR="00FA549D" w:rsidRPr="008155FE" w:rsidRDefault="00FA549D" w:rsidP="0094567B">
            <w:pPr>
              <w:tabs>
                <w:tab w:val="left" w:pos="4253"/>
                <w:tab w:val="left" w:pos="7513"/>
              </w:tabs>
              <w:spacing w:before="60" w:after="60"/>
              <w:rPr>
                <w:rFonts w:cs="Calibri"/>
                <w:sz w:val="20"/>
                <w:szCs w:val="20"/>
              </w:rPr>
            </w:pPr>
            <w:r w:rsidRPr="008155FE">
              <w:rPr>
                <w:rFonts w:cs="Calibri"/>
                <w:sz w:val="20"/>
                <w:szCs w:val="20"/>
              </w:rPr>
              <w:t>Installer des protecteurs ou dispositifs de protection aux endroits présentant des zones de coincement, des angles entrants et des pièces en mouvement</w:t>
            </w:r>
          </w:p>
          <w:p w14:paraId="2300279A" w14:textId="32B619C8" w:rsidR="00FA549D" w:rsidRPr="00A60241" w:rsidRDefault="005A658A" w:rsidP="0094567B">
            <w:pPr>
              <w:keepNext/>
              <w:tabs>
                <w:tab w:val="left" w:pos="4253"/>
                <w:tab w:val="left" w:pos="7513"/>
              </w:tabs>
              <w:spacing w:afterLines="60" w:after="144"/>
              <w:rPr>
                <w:rFonts w:cs="Calibri"/>
                <w:b/>
                <w:color w:val="FFFFFF" w:themeColor="background1"/>
                <w:szCs w:val="20"/>
              </w:rPr>
            </w:pPr>
            <w:hyperlink r:id="rId54" w:history="1">
              <w:r w:rsidR="00FA549D" w:rsidRPr="008155FE">
                <w:rPr>
                  <w:rFonts w:ascii="Calibri" w:eastAsia="Times New Roman" w:hAnsi="Calibri" w:cs="Calibri"/>
                  <w:color w:val="8B1D20"/>
                  <w:sz w:val="16"/>
                  <w:szCs w:val="16"/>
                  <w:u w:val="single"/>
                  <w:lang w:eastAsia="fr-CA"/>
                </w:rPr>
                <w:t>https://www.apsam.com/theme/risques-la-securite-ou-mecaniques/machines-et-equipements</w:t>
              </w:r>
            </w:hyperlink>
          </w:p>
        </w:tc>
      </w:tr>
      <w:tr w:rsidR="00FA549D" w14:paraId="036FF241" w14:textId="77777777" w:rsidTr="0094567B">
        <w:trPr>
          <w:trHeight w:val="183"/>
          <w:jc w:val="center"/>
        </w:trPr>
        <w:tc>
          <w:tcPr>
            <w:tcW w:w="1975" w:type="dxa"/>
            <w:vMerge/>
            <w:shd w:val="clear" w:color="auto" w:fill="auto"/>
            <w:vAlign w:val="center"/>
          </w:tcPr>
          <w:p w14:paraId="347F9883" w14:textId="77777777" w:rsidR="00FA549D" w:rsidRPr="00A60241" w:rsidRDefault="00FA549D" w:rsidP="0094567B">
            <w:pPr>
              <w:tabs>
                <w:tab w:val="left" w:pos="4253"/>
                <w:tab w:val="left" w:pos="7513"/>
              </w:tabs>
              <w:spacing w:before="60" w:after="60"/>
              <w:jc w:val="center"/>
              <w:rPr>
                <w:rFonts w:cs="Calibri"/>
                <w:b/>
                <w:color w:val="FFFFFF" w:themeColor="background1"/>
                <w:szCs w:val="20"/>
              </w:rPr>
            </w:pPr>
          </w:p>
        </w:tc>
        <w:tc>
          <w:tcPr>
            <w:tcW w:w="1980" w:type="dxa"/>
            <w:vMerge/>
            <w:shd w:val="clear" w:color="auto" w:fill="auto"/>
            <w:vAlign w:val="center"/>
          </w:tcPr>
          <w:p w14:paraId="1E0AA5B8" w14:textId="77777777" w:rsidR="00FA549D" w:rsidRPr="00A60241" w:rsidRDefault="00FA549D" w:rsidP="0094567B">
            <w:pPr>
              <w:tabs>
                <w:tab w:val="left" w:pos="4253"/>
                <w:tab w:val="left" w:pos="7513"/>
              </w:tabs>
              <w:jc w:val="center"/>
              <w:rPr>
                <w:rFonts w:cs="Calibri"/>
                <w:b/>
                <w:color w:val="FFFFFF" w:themeColor="background1"/>
                <w:szCs w:val="20"/>
              </w:rPr>
            </w:pPr>
          </w:p>
        </w:tc>
        <w:tc>
          <w:tcPr>
            <w:tcW w:w="990" w:type="dxa"/>
            <w:shd w:val="clear" w:color="auto" w:fill="auto"/>
            <w:vAlign w:val="center"/>
          </w:tcPr>
          <w:p w14:paraId="58D81611" w14:textId="18BDAC62" w:rsidR="00FA549D" w:rsidRPr="00A60241" w:rsidRDefault="00FA549D" w:rsidP="0094567B">
            <w:pPr>
              <w:keepNext/>
              <w:tabs>
                <w:tab w:val="left" w:pos="4253"/>
                <w:tab w:val="left" w:pos="7513"/>
              </w:tabs>
              <w:jc w:val="center"/>
              <w:rPr>
                <w:rFonts w:cs="Calibri"/>
                <w:b/>
                <w:color w:val="FFFFFF" w:themeColor="background1"/>
                <w:szCs w:val="20"/>
              </w:rPr>
            </w:pPr>
            <w:r>
              <w:rPr>
                <w:rFonts w:ascii="Calibri" w:eastAsia="Times New Roman" w:hAnsi="Calibri" w:cs="Times New Roman"/>
                <w:noProof/>
                <w:sz w:val="16"/>
                <w:szCs w:val="16"/>
                <w:lang w:eastAsia="fr-CA"/>
              </w:rPr>
              <w:drawing>
                <wp:inline distT="0" distB="0" distL="0" distR="0" wp14:anchorId="3F8AF375" wp14:editId="50AAB0C3">
                  <wp:extent cx="249598" cy="301752"/>
                  <wp:effectExtent l="0" t="0" r="0" b="3175"/>
                  <wp:docPr id="59969" name="Image 5996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598" cy="301752"/>
                          </a:xfrm>
                          <a:prstGeom prst="rect">
                            <a:avLst/>
                          </a:prstGeom>
                        </pic:spPr>
                      </pic:pic>
                    </a:graphicData>
                  </a:graphic>
                </wp:inline>
              </w:drawing>
            </w:r>
          </w:p>
        </w:tc>
        <w:tc>
          <w:tcPr>
            <w:tcW w:w="5130" w:type="dxa"/>
            <w:shd w:val="clear" w:color="auto" w:fill="auto"/>
            <w:vAlign w:val="center"/>
          </w:tcPr>
          <w:p w14:paraId="19844C4D" w14:textId="43013B32" w:rsidR="00FA549D" w:rsidRPr="00A60241" w:rsidRDefault="00FA549D" w:rsidP="0094567B">
            <w:pPr>
              <w:tabs>
                <w:tab w:val="left" w:pos="4253"/>
                <w:tab w:val="left" w:pos="7513"/>
              </w:tabs>
              <w:spacing w:before="60" w:after="60"/>
              <w:rPr>
                <w:rFonts w:cs="Calibri"/>
                <w:b/>
                <w:color w:val="FFFFFF" w:themeColor="background1"/>
                <w:szCs w:val="20"/>
              </w:rPr>
            </w:pPr>
            <w:r w:rsidRPr="008155FE">
              <w:rPr>
                <w:rFonts w:cs="Calibri"/>
                <w:sz w:val="20"/>
                <w:szCs w:val="20"/>
              </w:rPr>
              <w:t>Établir un programme d’inspection et d’entretien préventif des équipements</w:t>
            </w:r>
          </w:p>
        </w:tc>
      </w:tr>
      <w:tr w:rsidR="00FA549D" w14:paraId="01956878" w14:textId="77777777" w:rsidTr="0094567B">
        <w:trPr>
          <w:trHeight w:val="183"/>
          <w:jc w:val="center"/>
        </w:trPr>
        <w:tc>
          <w:tcPr>
            <w:tcW w:w="1975" w:type="dxa"/>
            <w:vMerge/>
            <w:shd w:val="clear" w:color="auto" w:fill="auto"/>
            <w:vAlign w:val="center"/>
          </w:tcPr>
          <w:p w14:paraId="77DCC786" w14:textId="77777777" w:rsidR="00FA549D" w:rsidRPr="00A60241" w:rsidRDefault="00FA549D" w:rsidP="0094567B">
            <w:pPr>
              <w:tabs>
                <w:tab w:val="left" w:pos="4253"/>
                <w:tab w:val="left" w:pos="7513"/>
              </w:tabs>
              <w:spacing w:before="60" w:after="60"/>
              <w:jc w:val="center"/>
              <w:rPr>
                <w:rFonts w:cs="Calibri"/>
                <w:b/>
                <w:color w:val="FFFFFF" w:themeColor="background1"/>
                <w:szCs w:val="20"/>
              </w:rPr>
            </w:pPr>
          </w:p>
        </w:tc>
        <w:tc>
          <w:tcPr>
            <w:tcW w:w="1980" w:type="dxa"/>
            <w:vMerge/>
            <w:shd w:val="clear" w:color="auto" w:fill="auto"/>
            <w:vAlign w:val="center"/>
          </w:tcPr>
          <w:p w14:paraId="6BDF5012" w14:textId="77777777" w:rsidR="00FA549D" w:rsidRPr="00A60241" w:rsidRDefault="00FA549D" w:rsidP="0094567B">
            <w:pPr>
              <w:tabs>
                <w:tab w:val="left" w:pos="4253"/>
                <w:tab w:val="left" w:pos="7513"/>
              </w:tabs>
              <w:jc w:val="center"/>
              <w:rPr>
                <w:rFonts w:cs="Calibri"/>
                <w:b/>
                <w:color w:val="FFFFFF" w:themeColor="background1"/>
                <w:szCs w:val="20"/>
              </w:rPr>
            </w:pPr>
          </w:p>
        </w:tc>
        <w:tc>
          <w:tcPr>
            <w:tcW w:w="990" w:type="dxa"/>
            <w:shd w:val="clear" w:color="auto" w:fill="auto"/>
            <w:vAlign w:val="center"/>
          </w:tcPr>
          <w:p w14:paraId="1DE82046" w14:textId="1BC662C1" w:rsidR="00FA549D" w:rsidRPr="00A60241" w:rsidRDefault="00FA549D" w:rsidP="0094567B">
            <w:pPr>
              <w:keepNext/>
              <w:tabs>
                <w:tab w:val="left" w:pos="4253"/>
                <w:tab w:val="left" w:pos="7513"/>
              </w:tabs>
              <w:jc w:val="center"/>
              <w:rPr>
                <w:rFonts w:cs="Calibri"/>
                <w:b/>
                <w:color w:val="FFFFFF" w:themeColor="background1"/>
                <w:szCs w:val="20"/>
              </w:rPr>
            </w:pPr>
            <w:r>
              <w:rPr>
                <w:rFonts w:ascii="Calibri" w:eastAsia="Times New Roman" w:hAnsi="Calibri" w:cs="Times New Roman"/>
                <w:noProof/>
                <w:sz w:val="16"/>
                <w:szCs w:val="16"/>
                <w:lang w:eastAsia="fr-CA"/>
              </w:rPr>
              <w:drawing>
                <wp:inline distT="0" distB="0" distL="0" distR="0" wp14:anchorId="24C757DD" wp14:editId="0E827348">
                  <wp:extent cx="249598" cy="301752"/>
                  <wp:effectExtent l="0" t="0" r="0" b="3175"/>
                  <wp:docPr id="59970" name="Image 5997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49598" cy="301752"/>
                          </a:xfrm>
                          <a:prstGeom prst="rect">
                            <a:avLst/>
                          </a:prstGeom>
                        </pic:spPr>
                      </pic:pic>
                    </a:graphicData>
                  </a:graphic>
                </wp:inline>
              </w:drawing>
            </w:r>
          </w:p>
        </w:tc>
        <w:tc>
          <w:tcPr>
            <w:tcW w:w="5130" w:type="dxa"/>
            <w:shd w:val="clear" w:color="auto" w:fill="auto"/>
            <w:vAlign w:val="center"/>
          </w:tcPr>
          <w:p w14:paraId="46360CDF" w14:textId="77777777" w:rsidR="00FA549D" w:rsidRDefault="00FA549D" w:rsidP="0094567B">
            <w:pPr>
              <w:tabs>
                <w:tab w:val="left" w:pos="4253"/>
                <w:tab w:val="left" w:pos="7513"/>
              </w:tabs>
              <w:spacing w:before="60" w:after="60"/>
              <w:rPr>
                <w:rFonts w:cs="Calibri"/>
                <w:sz w:val="20"/>
                <w:szCs w:val="20"/>
              </w:rPr>
            </w:pPr>
            <w:r w:rsidRPr="008155FE">
              <w:rPr>
                <w:rFonts w:cs="Calibri"/>
                <w:sz w:val="20"/>
                <w:szCs w:val="20"/>
              </w:rPr>
              <w:t>Établir une procédure de maitrise des énergies dangereuses (ex. : cadenassage) pour les activités d’entretien ou de déblocage</w:t>
            </w:r>
          </w:p>
          <w:p w14:paraId="710FAE0F" w14:textId="22989786" w:rsidR="00FA549D" w:rsidRPr="00A60241" w:rsidRDefault="005A658A" w:rsidP="0094567B">
            <w:pPr>
              <w:keepNext/>
              <w:tabs>
                <w:tab w:val="left" w:pos="4253"/>
                <w:tab w:val="left" w:pos="7513"/>
              </w:tabs>
              <w:spacing w:afterLines="60" w:after="144"/>
              <w:rPr>
                <w:rFonts w:cs="Calibri"/>
                <w:b/>
                <w:color w:val="FFFFFF" w:themeColor="background1"/>
                <w:szCs w:val="20"/>
              </w:rPr>
            </w:pPr>
            <w:hyperlink r:id="rId55" w:history="1">
              <w:r w:rsidR="00FA549D" w:rsidRPr="008155FE">
                <w:rPr>
                  <w:rFonts w:ascii="Calibri" w:eastAsia="Times New Roman" w:hAnsi="Calibri" w:cs="Calibri"/>
                  <w:color w:val="8B1D20"/>
                  <w:sz w:val="16"/>
                  <w:szCs w:val="16"/>
                  <w:u w:val="single"/>
                  <w:lang w:eastAsia="fr-CA"/>
                </w:rPr>
                <w:t>https://www.apsam.com/theme/risques-la-securite-ou-mecaniques/cadenassage</w:t>
              </w:r>
            </w:hyperlink>
          </w:p>
        </w:tc>
      </w:tr>
      <w:tr w:rsidR="00FA549D" w14:paraId="2A1EDED6" w14:textId="77777777" w:rsidTr="0094567B">
        <w:trPr>
          <w:trHeight w:val="183"/>
          <w:jc w:val="center"/>
        </w:trPr>
        <w:tc>
          <w:tcPr>
            <w:tcW w:w="1975" w:type="dxa"/>
            <w:vMerge/>
            <w:shd w:val="clear" w:color="auto" w:fill="auto"/>
            <w:vAlign w:val="center"/>
          </w:tcPr>
          <w:p w14:paraId="305467D9" w14:textId="77777777" w:rsidR="00FA549D" w:rsidRPr="004B3A30" w:rsidRDefault="00FA549D" w:rsidP="0094567B">
            <w:pPr>
              <w:tabs>
                <w:tab w:val="left" w:pos="4253"/>
                <w:tab w:val="left" w:pos="7513"/>
              </w:tabs>
              <w:spacing w:before="60" w:after="60"/>
              <w:jc w:val="center"/>
              <w:rPr>
                <w:rFonts w:cs="Calibri"/>
                <w:b/>
                <w:bCs/>
                <w:color w:val="002060"/>
                <w:sz w:val="20"/>
                <w:szCs w:val="20"/>
              </w:rPr>
            </w:pPr>
          </w:p>
        </w:tc>
        <w:tc>
          <w:tcPr>
            <w:tcW w:w="1980" w:type="dxa"/>
            <w:shd w:val="clear" w:color="auto" w:fill="auto"/>
            <w:vAlign w:val="center"/>
          </w:tcPr>
          <w:p w14:paraId="3120C6FA" w14:textId="77777777" w:rsidR="00FA549D" w:rsidRPr="00610F70" w:rsidRDefault="00FA549D" w:rsidP="0094567B">
            <w:pPr>
              <w:tabs>
                <w:tab w:val="left" w:pos="4253"/>
                <w:tab w:val="left" w:pos="7513"/>
              </w:tabs>
              <w:spacing w:before="60" w:after="60"/>
              <w:rPr>
                <w:rFonts w:cs="Calibri"/>
                <w:sz w:val="20"/>
                <w:szCs w:val="20"/>
              </w:rPr>
            </w:pPr>
            <w:r w:rsidRPr="00610F70">
              <w:rPr>
                <w:rFonts w:cs="Calibri"/>
                <w:sz w:val="20"/>
                <w:szCs w:val="20"/>
              </w:rPr>
              <w:t>Travail isolé</w:t>
            </w:r>
          </w:p>
        </w:tc>
        <w:tc>
          <w:tcPr>
            <w:tcW w:w="990" w:type="dxa"/>
            <w:shd w:val="clear" w:color="auto" w:fill="auto"/>
            <w:vAlign w:val="center"/>
          </w:tcPr>
          <w:p w14:paraId="517E21D0" w14:textId="6F003EA0" w:rsidR="00FA549D" w:rsidRPr="003051D2" w:rsidRDefault="00FA549D"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776F6101" wp14:editId="06E95E53">
                  <wp:extent cx="264725" cy="320040"/>
                  <wp:effectExtent l="0" t="0" r="2540" b="3810"/>
                  <wp:docPr id="59844" name="Image 5984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6EE3FCDB" w14:textId="62FF318F" w:rsidR="00FA549D" w:rsidRPr="008155FE" w:rsidRDefault="00FA549D" w:rsidP="0094567B">
            <w:pPr>
              <w:tabs>
                <w:tab w:val="left" w:pos="4253"/>
                <w:tab w:val="left" w:pos="7513"/>
              </w:tabs>
              <w:spacing w:before="60" w:after="60"/>
              <w:rPr>
                <w:rFonts w:cs="Calibri"/>
                <w:sz w:val="20"/>
                <w:szCs w:val="20"/>
              </w:rPr>
            </w:pPr>
            <w:r w:rsidRPr="008155FE">
              <w:rPr>
                <w:rFonts w:cs="Calibri"/>
                <w:sz w:val="20"/>
                <w:szCs w:val="20"/>
              </w:rPr>
              <w:t xml:space="preserve">Établir une méthode de surveillance efficace, intermittente ou continue avec les employés </w:t>
            </w:r>
          </w:p>
          <w:p w14:paraId="3B6844A9" w14:textId="77777777" w:rsidR="00FA549D" w:rsidRPr="008155FE" w:rsidRDefault="005A658A" w:rsidP="0094567B">
            <w:pPr>
              <w:keepNext/>
              <w:tabs>
                <w:tab w:val="left" w:pos="4253"/>
                <w:tab w:val="left" w:pos="7513"/>
              </w:tabs>
              <w:spacing w:after="60"/>
              <w:rPr>
                <w:rFonts w:cs="Calibri"/>
                <w:sz w:val="20"/>
                <w:szCs w:val="20"/>
              </w:rPr>
            </w:pPr>
            <w:hyperlink r:id="rId56" w:history="1">
              <w:r w:rsidR="00FA549D" w:rsidRPr="008155FE">
                <w:rPr>
                  <w:rFonts w:ascii="Calibri" w:eastAsia="Times New Roman" w:hAnsi="Calibri" w:cs="Calibri"/>
                  <w:color w:val="8B1D20"/>
                  <w:sz w:val="16"/>
                  <w:szCs w:val="16"/>
                  <w:u w:val="single"/>
                  <w:lang w:eastAsia="fr-CA"/>
                </w:rPr>
                <w:t>https://www.apsam.com/theme/types-de-travail/travail-en-lieu-isole</w:t>
              </w:r>
            </w:hyperlink>
            <w:r w:rsidR="00FA549D" w:rsidRPr="008155FE">
              <w:rPr>
                <w:rFonts w:ascii="Calibri" w:eastAsia="Times New Roman" w:hAnsi="Calibri" w:cs="Calibri"/>
                <w:color w:val="8B1D20"/>
                <w:sz w:val="16"/>
                <w:szCs w:val="16"/>
                <w:u w:val="single"/>
                <w:lang w:eastAsia="fr-CA"/>
              </w:rPr>
              <w:br/>
            </w:r>
            <w:hyperlink r:id="rId57" w:history="1">
              <w:r w:rsidR="00FA549D" w:rsidRPr="008155FE">
                <w:rPr>
                  <w:rFonts w:ascii="Calibri" w:eastAsia="Times New Roman" w:hAnsi="Calibri" w:cs="Calibri"/>
                  <w:color w:val="8B1D20"/>
                  <w:sz w:val="16"/>
                  <w:szCs w:val="16"/>
                  <w:u w:val="single"/>
                  <w:lang w:eastAsia="fr-CA"/>
                </w:rPr>
                <w:t>https://www.apsam.com/theme/types-de-travail/travail-en-lieu-isole/prevention-arena</w:t>
              </w:r>
            </w:hyperlink>
          </w:p>
        </w:tc>
      </w:tr>
      <w:tr w:rsidR="00FA549D" w14:paraId="3DA09670" w14:textId="77777777" w:rsidTr="0094567B">
        <w:trPr>
          <w:trHeight w:val="183"/>
          <w:jc w:val="center"/>
        </w:trPr>
        <w:tc>
          <w:tcPr>
            <w:tcW w:w="1975" w:type="dxa"/>
            <w:vMerge/>
            <w:shd w:val="clear" w:color="auto" w:fill="auto"/>
            <w:vAlign w:val="center"/>
          </w:tcPr>
          <w:p w14:paraId="7D57909B" w14:textId="77777777" w:rsidR="00FA549D" w:rsidRPr="004B3A30" w:rsidRDefault="00FA549D"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2353747C" w14:textId="77777777" w:rsidR="00FA549D" w:rsidRPr="00610F70" w:rsidRDefault="00FA549D" w:rsidP="0094567B">
            <w:pPr>
              <w:tabs>
                <w:tab w:val="left" w:pos="4253"/>
                <w:tab w:val="left" w:pos="7513"/>
              </w:tabs>
              <w:spacing w:before="60" w:after="60"/>
              <w:rPr>
                <w:rFonts w:cs="Calibri"/>
                <w:sz w:val="20"/>
                <w:szCs w:val="20"/>
              </w:rPr>
            </w:pPr>
            <w:r w:rsidRPr="00610F70">
              <w:rPr>
                <w:rFonts w:cs="Calibri"/>
                <w:sz w:val="20"/>
                <w:szCs w:val="20"/>
              </w:rPr>
              <w:t>Efforts excessifs</w:t>
            </w:r>
          </w:p>
        </w:tc>
        <w:tc>
          <w:tcPr>
            <w:tcW w:w="990" w:type="dxa"/>
            <w:shd w:val="clear" w:color="auto" w:fill="auto"/>
            <w:vAlign w:val="center"/>
          </w:tcPr>
          <w:p w14:paraId="53A87B5C" w14:textId="177F3E7E" w:rsidR="00FA549D" w:rsidRPr="003051D2" w:rsidRDefault="00FA549D" w:rsidP="0094567B">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078D346E" wp14:editId="4F210C78">
                  <wp:extent cx="411480" cy="411480"/>
                  <wp:effectExtent l="0" t="0" r="7620" b="7620"/>
                  <wp:docPr id="59757" name="Graphique 59757"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19148C0" w14:textId="731D2AF7" w:rsidR="00FA549D" w:rsidRPr="008155FE" w:rsidRDefault="00FA549D" w:rsidP="0094567B">
            <w:pPr>
              <w:tabs>
                <w:tab w:val="left" w:pos="4253"/>
                <w:tab w:val="left" w:pos="7513"/>
              </w:tabs>
              <w:spacing w:before="60" w:after="60"/>
              <w:rPr>
                <w:rFonts w:cs="Calibri"/>
                <w:sz w:val="20"/>
                <w:szCs w:val="20"/>
              </w:rPr>
            </w:pPr>
            <w:r w:rsidRPr="008155FE">
              <w:rPr>
                <w:rFonts w:cs="Calibri"/>
                <w:sz w:val="20"/>
                <w:szCs w:val="20"/>
              </w:rPr>
              <w:t>Utiliser un coupe-bordure à l’eau ou à la vapeur plutôt que de frapper avec un outil manuel (ex. : grattoir) les bordures de la patinoire</w:t>
            </w:r>
          </w:p>
        </w:tc>
      </w:tr>
      <w:tr w:rsidR="00FA549D" w:rsidRPr="005E0432" w14:paraId="6FFA1C31" w14:textId="77777777" w:rsidTr="0094567B">
        <w:trPr>
          <w:trHeight w:val="183"/>
          <w:jc w:val="center"/>
        </w:trPr>
        <w:tc>
          <w:tcPr>
            <w:tcW w:w="1975" w:type="dxa"/>
            <w:vMerge/>
            <w:shd w:val="clear" w:color="auto" w:fill="auto"/>
            <w:vAlign w:val="center"/>
          </w:tcPr>
          <w:p w14:paraId="54B8125E" w14:textId="77777777" w:rsidR="00FA549D" w:rsidRPr="004B3A30" w:rsidRDefault="00FA549D"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34A5709F" w14:textId="77777777" w:rsidR="00FA549D" w:rsidRPr="00610F70" w:rsidRDefault="00FA549D" w:rsidP="0094567B">
            <w:pPr>
              <w:tabs>
                <w:tab w:val="left" w:pos="4253"/>
                <w:tab w:val="left" w:pos="7513"/>
              </w:tabs>
              <w:spacing w:before="60" w:after="60"/>
              <w:rPr>
                <w:rFonts w:cs="Calibri"/>
                <w:sz w:val="20"/>
                <w:szCs w:val="20"/>
              </w:rPr>
            </w:pPr>
          </w:p>
        </w:tc>
        <w:tc>
          <w:tcPr>
            <w:tcW w:w="990" w:type="dxa"/>
            <w:shd w:val="clear" w:color="auto" w:fill="auto"/>
            <w:vAlign w:val="center"/>
          </w:tcPr>
          <w:p w14:paraId="49DE60BF" w14:textId="46B8FFD2" w:rsidR="00FA549D" w:rsidRPr="003051D2" w:rsidRDefault="00FA549D" w:rsidP="0094567B">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423AFC65" wp14:editId="6BF1981D">
                  <wp:extent cx="411480" cy="411480"/>
                  <wp:effectExtent l="0" t="0" r="7620" b="7620"/>
                  <wp:docPr id="59758" name="Graphique 59758"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332692F" w14:textId="410634C6" w:rsidR="00FA549D" w:rsidRPr="008155FE" w:rsidRDefault="00FA549D" w:rsidP="0094567B">
            <w:pPr>
              <w:tabs>
                <w:tab w:val="left" w:pos="4253"/>
                <w:tab w:val="left" w:pos="7513"/>
              </w:tabs>
              <w:spacing w:before="60" w:after="60"/>
              <w:rPr>
                <w:rFonts w:cs="Calibri"/>
                <w:sz w:val="20"/>
                <w:szCs w:val="20"/>
              </w:rPr>
            </w:pPr>
            <w:r w:rsidRPr="008155FE">
              <w:rPr>
                <w:rFonts w:cs="Calibri"/>
                <w:sz w:val="20"/>
                <w:szCs w:val="20"/>
              </w:rPr>
              <w:t>Favoriser l’utilisation d’outil électrique portatif plutôt qu’un autre manuel (ex. : perceuse plutôt qu’un marteau)</w:t>
            </w:r>
          </w:p>
        </w:tc>
      </w:tr>
      <w:tr w:rsidR="00FA549D" w14:paraId="5995A71F" w14:textId="77777777" w:rsidTr="0094567B">
        <w:trPr>
          <w:trHeight w:val="183"/>
          <w:jc w:val="center"/>
        </w:trPr>
        <w:tc>
          <w:tcPr>
            <w:tcW w:w="1975" w:type="dxa"/>
            <w:vMerge/>
            <w:shd w:val="clear" w:color="auto" w:fill="auto"/>
            <w:vAlign w:val="center"/>
          </w:tcPr>
          <w:p w14:paraId="69188832" w14:textId="77777777" w:rsidR="00FA549D" w:rsidRPr="004B3A30" w:rsidRDefault="00FA549D"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6D2DE4DE" w14:textId="77777777" w:rsidR="00FA549D" w:rsidRPr="00610F70" w:rsidRDefault="00FA549D" w:rsidP="0094567B">
            <w:pPr>
              <w:tabs>
                <w:tab w:val="left" w:pos="4253"/>
                <w:tab w:val="left" w:pos="7513"/>
              </w:tabs>
              <w:spacing w:before="60" w:after="60"/>
              <w:rPr>
                <w:rFonts w:cs="Calibri"/>
                <w:sz w:val="20"/>
                <w:szCs w:val="20"/>
              </w:rPr>
            </w:pPr>
          </w:p>
        </w:tc>
        <w:tc>
          <w:tcPr>
            <w:tcW w:w="990" w:type="dxa"/>
            <w:shd w:val="clear" w:color="auto" w:fill="auto"/>
            <w:vAlign w:val="center"/>
          </w:tcPr>
          <w:p w14:paraId="14B1F869" w14:textId="5DA61B19" w:rsidR="00FA549D" w:rsidRPr="003051D2" w:rsidRDefault="00FA549D"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486A7183" wp14:editId="369189DA">
                  <wp:extent cx="411480" cy="411480"/>
                  <wp:effectExtent l="0" t="0" r="7620" b="7620"/>
                  <wp:docPr id="59812" name="Graphique 59812"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A938D05" w14:textId="035A5B87" w:rsidR="00FA549D" w:rsidRPr="008155FE" w:rsidRDefault="00FA549D" w:rsidP="0094567B">
            <w:pPr>
              <w:tabs>
                <w:tab w:val="left" w:pos="4253"/>
                <w:tab w:val="left" w:pos="7513"/>
              </w:tabs>
              <w:spacing w:before="60" w:after="60"/>
              <w:rPr>
                <w:rFonts w:cs="Calibri"/>
                <w:sz w:val="20"/>
                <w:szCs w:val="20"/>
              </w:rPr>
            </w:pPr>
            <w:r w:rsidRPr="008155FE">
              <w:rPr>
                <w:rFonts w:cs="Calibri"/>
                <w:sz w:val="20"/>
                <w:szCs w:val="20"/>
              </w:rPr>
              <w:t>Organiser les horaires de travail afin de prévoir des pauses plus fréquentes pour réduire la fatigue musculaire</w:t>
            </w:r>
            <w:r>
              <w:rPr>
                <w:rFonts w:cs="Calibri"/>
                <w:sz w:val="20"/>
                <w:szCs w:val="20"/>
              </w:rPr>
              <w:t xml:space="preserve"> </w:t>
            </w:r>
            <w:r>
              <w:rPr>
                <w:rFonts w:cs="Calibri"/>
                <w:sz w:val="20"/>
                <w:szCs w:val="20"/>
              </w:rPr>
              <w:br/>
            </w:r>
            <w:r w:rsidRPr="008155FE">
              <w:rPr>
                <w:rFonts w:cs="Calibri"/>
                <w:sz w:val="20"/>
                <w:szCs w:val="20"/>
              </w:rPr>
              <w:t>(ex. : prévoir une rotation du personnel, revoir le rythme ou la cadence de la tâche, alterner les tâches, faire des micro-pauses)</w:t>
            </w:r>
            <w:r>
              <w:rPr>
                <w:rFonts w:cs="Calibri"/>
                <w:sz w:val="20"/>
                <w:szCs w:val="20"/>
              </w:rPr>
              <w:t>.</w:t>
            </w:r>
          </w:p>
        </w:tc>
      </w:tr>
      <w:tr w:rsidR="00FA549D" w14:paraId="59E061C3" w14:textId="77777777" w:rsidTr="0094567B">
        <w:trPr>
          <w:trHeight w:val="183"/>
          <w:jc w:val="center"/>
        </w:trPr>
        <w:tc>
          <w:tcPr>
            <w:tcW w:w="1975" w:type="dxa"/>
            <w:vMerge/>
            <w:shd w:val="clear" w:color="auto" w:fill="auto"/>
            <w:vAlign w:val="center"/>
          </w:tcPr>
          <w:p w14:paraId="5D3933D7" w14:textId="77777777" w:rsidR="00FA549D" w:rsidRPr="004B3A30" w:rsidRDefault="00FA549D"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7686A84D" w14:textId="77777777" w:rsidR="00FA549D" w:rsidRPr="00610F70" w:rsidRDefault="00FA549D" w:rsidP="0094567B">
            <w:pPr>
              <w:tabs>
                <w:tab w:val="left" w:pos="4253"/>
                <w:tab w:val="left" w:pos="7513"/>
              </w:tabs>
              <w:spacing w:before="60" w:after="60"/>
              <w:rPr>
                <w:rFonts w:cs="Calibri"/>
                <w:sz w:val="20"/>
                <w:szCs w:val="20"/>
              </w:rPr>
            </w:pPr>
            <w:r w:rsidRPr="00610F70">
              <w:rPr>
                <w:rFonts w:cs="Calibri"/>
                <w:sz w:val="20"/>
                <w:szCs w:val="20"/>
              </w:rPr>
              <w:t>Fréquence des mouvements (gestes répétitifs)</w:t>
            </w:r>
          </w:p>
        </w:tc>
        <w:tc>
          <w:tcPr>
            <w:tcW w:w="990" w:type="dxa"/>
            <w:shd w:val="clear" w:color="auto" w:fill="auto"/>
            <w:vAlign w:val="center"/>
          </w:tcPr>
          <w:p w14:paraId="26F39313" w14:textId="2A6F8394" w:rsidR="00FA549D" w:rsidRPr="003051D2" w:rsidRDefault="00FA549D"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131781E9" wp14:editId="07DF8384">
                  <wp:extent cx="411480" cy="411480"/>
                  <wp:effectExtent l="0" t="0" r="7620" b="7620"/>
                  <wp:docPr id="59787" name="Graphique 59787"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95E188A" w14:textId="5EA9AF1A" w:rsidR="00FA549D" w:rsidRPr="008155FE" w:rsidRDefault="00FA549D" w:rsidP="0094567B">
            <w:pPr>
              <w:tabs>
                <w:tab w:val="left" w:pos="4253"/>
                <w:tab w:val="left" w:pos="7513"/>
              </w:tabs>
              <w:spacing w:before="60" w:after="60"/>
              <w:rPr>
                <w:rFonts w:cs="Calibri"/>
                <w:sz w:val="20"/>
                <w:szCs w:val="20"/>
              </w:rPr>
            </w:pPr>
            <w:r w:rsidRPr="008155FE">
              <w:rPr>
                <w:rFonts w:cs="Calibri"/>
                <w:sz w:val="20"/>
                <w:szCs w:val="20"/>
              </w:rPr>
              <w:t>Favoriser l’utilisation de machines-outils pour réduire les gestes répétitifs (ex. : utiliser un outil électrique plutôt qu’un marteau pour nettoyer les trous des buts)</w:t>
            </w:r>
          </w:p>
        </w:tc>
      </w:tr>
      <w:tr w:rsidR="00FA549D" w:rsidRPr="005E0432" w14:paraId="0157E97C" w14:textId="77777777" w:rsidTr="0094567B">
        <w:trPr>
          <w:trHeight w:val="183"/>
          <w:jc w:val="center"/>
        </w:trPr>
        <w:tc>
          <w:tcPr>
            <w:tcW w:w="1975" w:type="dxa"/>
            <w:vMerge/>
            <w:shd w:val="clear" w:color="auto" w:fill="auto"/>
            <w:vAlign w:val="center"/>
          </w:tcPr>
          <w:p w14:paraId="10136ACE" w14:textId="77777777" w:rsidR="00FA549D" w:rsidRPr="004B3A30" w:rsidRDefault="00FA549D"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53F52911" w14:textId="77777777" w:rsidR="00FA549D" w:rsidRPr="00610F70" w:rsidRDefault="00FA549D" w:rsidP="0094567B">
            <w:pPr>
              <w:tabs>
                <w:tab w:val="left" w:pos="4253"/>
                <w:tab w:val="left" w:pos="7513"/>
              </w:tabs>
              <w:spacing w:before="60" w:after="60"/>
              <w:rPr>
                <w:rFonts w:cs="Calibri"/>
                <w:sz w:val="20"/>
                <w:szCs w:val="20"/>
              </w:rPr>
            </w:pPr>
          </w:p>
        </w:tc>
        <w:tc>
          <w:tcPr>
            <w:tcW w:w="990" w:type="dxa"/>
            <w:shd w:val="clear" w:color="auto" w:fill="auto"/>
            <w:vAlign w:val="center"/>
          </w:tcPr>
          <w:p w14:paraId="7F354EE8" w14:textId="4DB8EE83" w:rsidR="00FA549D" w:rsidRPr="003051D2" w:rsidRDefault="00FA549D"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4AA30236" wp14:editId="6A98BDA9">
                  <wp:extent cx="411480" cy="411480"/>
                  <wp:effectExtent l="0" t="0" r="7620" b="7620"/>
                  <wp:docPr id="59813" name="Graphique 59813"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3B212367" w14:textId="401561E9" w:rsidR="00FA549D" w:rsidRPr="008155FE" w:rsidRDefault="00FA549D" w:rsidP="0094567B">
            <w:pPr>
              <w:tabs>
                <w:tab w:val="left" w:pos="4253"/>
                <w:tab w:val="left" w:pos="7513"/>
              </w:tabs>
              <w:spacing w:before="60" w:after="60"/>
              <w:rPr>
                <w:rFonts w:cs="Calibri"/>
                <w:sz w:val="20"/>
                <w:szCs w:val="20"/>
              </w:rPr>
            </w:pPr>
            <w:r w:rsidRPr="008155FE">
              <w:rPr>
                <w:rFonts w:cs="Calibri"/>
                <w:sz w:val="20"/>
                <w:szCs w:val="20"/>
              </w:rPr>
              <w:t>Organiser les horaires de travail afin de prévoir des pauses plus fréquentes pour réduire la fatigue musculaire</w:t>
            </w:r>
            <w:r>
              <w:rPr>
                <w:rFonts w:cs="Calibri"/>
                <w:sz w:val="20"/>
                <w:szCs w:val="20"/>
              </w:rPr>
              <w:br/>
            </w:r>
            <w:r w:rsidRPr="008155FE">
              <w:rPr>
                <w:rFonts w:cs="Calibri"/>
                <w:sz w:val="20"/>
                <w:szCs w:val="20"/>
              </w:rPr>
              <w:t>(ex. : prévoir une rotation du personnel, revoir le rythme ou la cadence de la tâche, alterner les tâches, faire des micro-pauses)</w:t>
            </w:r>
          </w:p>
        </w:tc>
      </w:tr>
      <w:tr w:rsidR="00FA549D" w:rsidRPr="008E17F0" w14:paraId="277FF14B" w14:textId="77777777" w:rsidTr="0094567B">
        <w:trPr>
          <w:trHeight w:val="183"/>
          <w:jc w:val="center"/>
        </w:trPr>
        <w:tc>
          <w:tcPr>
            <w:tcW w:w="1975" w:type="dxa"/>
            <w:vMerge/>
            <w:shd w:val="clear" w:color="auto" w:fill="auto"/>
            <w:vAlign w:val="center"/>
          </w:tcPr>
          <w:p w14:paraId="07202CC0" w14:textId="24254593" w:rsidR="00FA549D" w:rsidRPr="00610F70" w:rsidRDefault="00FA549D" w:rsidP="0094567B">
            <w:pPr>
              <w:tabs>
                <w:tab w:val="left" w:pos="4253"/>
                <w:tab w:val="left" w:pos="7513"/>
              </w:tabs>
              <w:spacing w:before="60" w:after="60"/>
              <w:rPr>
                <w:rFonts w:cs="Calibri"/>
                <w:b/>
                <w:bCs/>
                <w:sz w:val="20"/>
                <w:szCs w:val="20"/>
              </w:rPr>
            </w:pPr>
          </w:p>
        </w:tc>
        <w:tc>
          <w:tcPr>
            <w:tcW w:w="1980" w:type="dxa"/>
            <w:vMerge w:val="restart"/>
            <w:shd w:val="clear" w:color="auto" w:fill="auto"/>
            <w:vAlign w:val="center"/>
          </w:tcPr>
          <w:p w14:paraId="7861769C" w14:textId="771992E1" w:rsidR="00FA549D" w:rsidRPr="00610F70" w:rsidRDefault="00FA549D" w:rsidP="0094567B">
            <w:pPr>
              <w:tabs>
                <w:tab w:val="left" w:pos="4253"/>
                <w:tab w:val="left" w:pos="7513"/>
              </w:tabs>
              <w:spacing w:before="60" w:after="60"/>
              <w:rPr>
                <w:rFonts w:cs="Calibri"/>
                <w:sz w:val="20"/>
                <w:szCs w:val="20"/>
              </w:rPr>
            </w:pPr>
            <w:r w:rsidRPr="00610F70">
              <w:rPr>
                <w:rFonts w:cs="Calibri"/>
                <w:sz w:val="20"/>
                <w:szCs w:val="20"/>
              </w:rPr>
              <w:t xml:space="preserve">Postures contraignantes </w:t>
            </w:r>
            <w:r w:rsidR="00325A1E">
              <w:rPr>
                <w:rFonts w:cs="Calibri"/>
                <w:sz w:val="20"/>
                <w:szCs w:val="20"/>
              </w:rPr>
              <w:br/>
            </w:r>
            <w:r w:rsidRPr="00610F70">
              <w:rPr>
                <w:rFonts w:cs="Calibri"/>
                <w:sz w:val="20"/>
                <w:szCs w:val="20"/>
              </w:rPr>
              <w:t>(ex : travail accroupi, dos penché)</w:t>
            </w:r>
          </w:p>
        </w:tc>
        <w:tc>
          <w:tcPr>
            <w:tcW w:w="990" w:type="dxa"/>
            <w:shd w:val="clear" w:color="auto" w:fill="auto"/>
            <w:vAlign w:val="center"/>
          </w:tcPr>
          <w:p w14:paraId="4E103159" w14:textId="18C188B1" w:rsidR="00FA549D" w:rsidRDefault="00FA549D" w:rsidP="0094567B">
            <w:pPr>
              <w:tabs>
                <w:tab w:val="left" w:pos="4253"/>
                <w:tab w:val="left" w:pos="7513"/>
              </w:tabs>
              <w:spacing w:before="60" w:after="60"/>
              <w:jc w:val="center"/>
              <w:rPr>
                <w:rFonts w:cs="Calibri"/>
                <w:noProof/>
                <w:color w:val="17365D"/>
                <w:sz w:val="20"/>
                <w:szCs w:val="20"/>
              </w:rPr>
            </w:pPr>
            <w:r>
              <w:rPr>
                <w:rFonts w:cs="Calibri"/>
                <w:noProof/>
                <w:color w:val="17365D"/>
                <w:sz w:val="20"/>
                <w:szCs w:val="20"/>
                <w:lang w:eastAsia="fr-CA"/>
              </w:rPr>
              <w:drawing>
                <wp:inline distT="0" distB="0" distL="0" distR="0" wp14:anchorId="53A5AC91" wp14:editId="15DA0E58">
                  <wp:extent cx="411480" cy="411480"/>
                  <wp:effectExtent l="0" t="0" r="7620" b="7620"/>
                  <wp:docPr id="5" name="Graphique 5"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E421080" w14:textId="68691FEE" w:rsidR="00FA549D" w:rsidRPr="008155FE" w:rsidRDefault="00FA549D" w:rsidP="0094567B">
            <w:pPr>
              <w:tabs>
                <w:tab w:val="left" w:pos="4253"/>
                <w:tab w:val="left" w:pos="7513"/>
              </w:tabs>
              <w:spacing w:before="60" w:after="60"/>
              <w:jc w:val="both"/>
              <w:rPr>
                <w:rFonts w:cs="Calibri"/>
                <w:sz w:val="20"/>
                <w:szCs w:val="20"/>
              </w:rPr>
            </w:pPr>
            <w:r w:rsidRPr="008155FE">
              <w:rPr>
                <w:rFonts w:cs="Calibri"/>
                <w:sz w:val="20"/>
                <w:szCs w:val="20"/>
              </w:rPr>
              <w:t>Favoriser l’utilisation de moyens mécaniques pour réaliser certaines tâches et ainsi réduire la durée d’exposition</w:t>
            </w:r>
          </w:p>
        </w:tc>
      </w:tr>
      <w:tr w:rsidR="00FA549D" w:rsidRPr="008E17F0" w14:paraId="4303D80F" w14:textId="77777777" w:rsidTr="0094567B">
        <w:trPr>
          <w:trHeight w:val="183"/>
          <w:jc w:val="center"/>
        </w:trPr>
        <w:tc>
          <w:tcPr>
            <w:tcW w:w="1975" w:type="dxa"/>
            <w:vMerge/>
            <w:shd w:val="clear" w:color="auto" w:fill="auto"/>
            <w:vAlign w:val="center"/>
          </w:tcPr>
          <w:p w14:paraId="77DECC47" w14:textId="77777777" w:rsidR="00FA549D" w:rsidRPr="00610F70" w:rsidRDefault="00FA549D" w:rsidP="0094567B">
            <w:pPr>
              <w:tabs>
                <w:tab w:val="left" w:pos="4253"/>
                <w:tab w:val="left" w:pos="7513"/>
              </w:tabs>
              <w:spacing w:before="60" w:after="60"/>
              <w:rPr>
                <w:rFonts w:cs="Calibri"/>
                <w:b/>
                <w:bCs/>
                <w:sz w:val="20"/>
                <w:szCs w:val="20"/>
              </w:rPr>
            </w:pPr>
          </w:p>
        </w:tc>
        <w:tc>
          <w:tcPr>
            <w:tcW w:w="1980" w:type="dxa"/>
            <w:vMerge/>
            <w:shd w:val="clear" w:color="auto" w:fill="auto"/>
            <w:vAlign w:val="center"/>
          </w:tcPr>
          <w:p w14:paraId="394FC790" w14:textId="77777777" w:rsidR="00FA549D" w:rsidRPr="00610F70" w:rsidRDefault="00FA549D" w:rsidP="0094567B">
            <w:pPr>
              <w:tabs>
                <w:tab w:val="left" w:pos="4253"/>
                <w:tab w:val="left" w:pos="7513"/>
              </w:tabs>
              <w:spacing w:before="60" w:after="60"/>
              <w:rPr>
                <w:rFonts w:cs="Calibri"/>
                <w:sz w:val="20"/>
                <w:szCs w:val="20"/>
              </w:rPr>
            </w:pPr>
          </w:p>
        </w:tc>
        <w:tc>
          <w:tcPr>
            <w:tcW w:w="990" w:type="dxa"/>
            <w:shd w:val="clear" w:color="auto" w:fill="auto"/>
            <w:vAlign w:val="center"/>
          </w:tcPr>
          <w:p w14:paraId="44A7BE3F" w14:textId="5525AD77" w:rsidR="00FA549D" w:rsidRDefault="00FA549D" w:rsidP="0094567B">
            <w:pPr>
              <w:tabs>
                <w:tab w:val="left" w:pos="4253"/>
                <w:tab w:val="left" w:pos="7513"/>
              </w:tabs>
              <w:spacing w:before="60" w:after="60"/>
              <w:jc w:val="center"/>
              <w:rPr>
                <w:rFonts w:cs="Calibri"/>
                <w:noProof/>
                <w:color w:val="17365D"/>
                <w:sz w:val="20"/>
                <w:szCs w:val="20"/>
              </w:rPr>
            </w:pPr>
            <w:r>
              <w:rPr>
                <w:rFonts w:cs="Calibri"/>
                <w:noProof/>
                <w:color w:val="17365D"/>
                <w:sz w:val="20"/>
                <w:szCs w:val="20"/>
                <w:lang w:eastAsia="fr-CA"/>
              </w:rPr>
              <w:drawing>
                <wp:inline distT="0" distB="0" distL="0" distR="0" wp14:anchorId="217C7F4E" wp14:editId="402C9B58">
                  <wp:extent cx="411480" cy="411480"/>
                  <wp:effectExtent l="0" t="0" r="7620" b="7620"/>
                  <wp:docPr id="6" name="Graphique 6"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23A560B" w14:textId="0578FFFF" w:rsidR="00FA549D" w:rsidRPr="008155FE" w:rsidRDefault="00FA549D" w:rsidP="0094567B">
            <w:pPr>
              <w:tabs>
                <w:tab w:val="left" w:pos="4253"/>
                <w:tab w:val="left" w:pos="7513"/>
              </w:tabs>
              <w:spacing w:before="60" w:after="60"/>
              <w:jc w:val="both"/>
              <w:rPr>
                <w:rFonts w:cs="Calibri"/>
                <w:sz w:val="20"/>
                <w:szCs w:val="20"/>
              </w:rPr>
            </w:pPr>
            <w:r w:rsidRPr="008155FE">
              <w:rPr>
                <w:rFonts w:cs="Calibri"/>
                <w:sz w:val="20"/>
                <w:szCs w:val="20"/>
              </w:rPr>
              <w:t xml:space="preserve">Organiser les horaires de travail afin de prévoir des pauses plus fréquentes pour réduire la fatigue musculaire </w:t>
            </w:r>
            <w:r w:rsidR="00165A3A">
              <w:rPr>
                <w:rFonts w:cs="Calibri"/>
                <w:sz w:val="20"/>
                <w:szCs w:val="20"/>
              </w:rPr>
              <w:br/>
            </w:r>
            <w:r w:rsidRPr="008155FE">
              <w:rPr>
                <w:rFonts w:cs="Calibri"/>
                <w:sz w:val="20"/>
                <w:szCs w:val="20"/>
              </w:rPr>
              <w:t>(ex. : prévoir une rotation du personnel, revoir le rythme ou la cadence de la tâche, alterner les tâches, faire des micro-pauses)</w:t>
            </w:r>
          </w:p>
        </w:tc>
      </w:tr>
      <w:tr w:rsidR="00C56E17" w:rsidRPr="008E17F0" w14:paraId="6EDED08B" w14:textId="77777777" w:rsidTr="0094567B">
        <w:trPr>
          <w:trHeight w:val="183"/>
          <w:jc w:val="center"/>
        </w:trPr>
        <w:tc>
          <w:tcPr>
            <w:tcW w:w="1975" w:type="dxa"/>
            <w:vMerge w:val="restart"/>
            <w:shd w:val="clear" w:color="auto" w:fill="auto"/>
            <w:vAlign w:val="center"/>
          </w:tcPr>
          <w:p w14:paraId="0EA26777" w14:textId="77777777" w:rsidR="00C56E17" w:rsidRDefault="00C56E17" w:rsidP="0094567B">
            <w:pPr>
              <w:tabs>
                <w:tab w:val="left" w:pos="4253"/>
                <w:tab w:val="left" w:pos="7513"/>
              </w:tabs>
              <w:spacing w:before="60" w:after="60"/>
              <w:rPr>
                <w:rFonts w:cs="Calibri"/>
                <w:b/>
                <w:bCs/>
                <w:sz w:val="20"/>
                <w:szCs w:val="20"/>
              </w:rPr>
            </w:pPr>
          </w:p>
          <w:p w14:paraId="3A987171" w14:textId="77777777" w:rsidR="00C56E17" w:rsidRDefault="00C56E17" w:rsidP="0094567B">
            <w:pPr>
              <w:tabs>
                <w:tab w:val="left" w:pos="4253"/>
                <w:tab w:val="left" w:pos="7513"/>
              </w:tabs>
              <w:spacing w:before="60" w:after="60"/>
              <w:rPr>
                <w:rFonts w:cs="Calibri"/>
                <w:b/>
                <w:bCs/>
                <w:sz w:val="20"/>
                <w:szCs w:val="20"/>
              </w:rPr>
            </w:pPr>
          </w:p>
          <w:p w14:paraId="3DE25116" w14:textId="77777777" w:rsidR="00C56E17" w:rsidRDefault="00C56E17" w:rsidP="0094567B">
            <w:pPr>
              <w:tabs>
                <w:tab w:val="left" w:pos="4253"/>
                <w:tab w:val="left" w:pos="7513"/>
              </w:tabs>
              <w:spacing w:before="60" w:after="60"/>
              <w:rPr>
                <w:rFonts w:cs="Calibri"/>
                <w:b/>
                <w:bCs/>
                <w:sz w:val="20"/>
                <w:szCs w:val="20"/>
              </w:rPr>
            </w:pPr>
          </w:p>
          <w:p w14:paraId="6F299C84" w14:textId="77777777" w:rsidR="00C56E17" w:rsidRDefault="00C56E17" w:rsidP="0094567B">
            <w:pPr>
              <w:tabs>
                <w:tab w:val="left" w:pos="4253"/>
                <w:tab w:val="left" w:pos="7513"/>
              </w:tabs>
              <w:spacing w:before="60" w:after="60"/>
              <w:rPr>
                <w:rFonts w:cs="Calibri"/>
                <w:b/>
                <w:bCs/>
                <w:sz w:val="20"/>
                <w:szCs w:val="20"/>
              </w:rPr>
            </w:pPr>
          </w:p>
          <w:p w14:paraId="367A802D" w14:textId="77777777" w:rsidR="00C56E17" w:rsidRDefault="00C56E17" w:rsidP="0094567B">
            <w:pPr>
              <w:tabs>
                <w:tab w:val="left" w:pos="4253"/>
                <w:tab w:val="left" w:pos="7513"/>
              </w:tabs>
              <w:spacing w:before="60" w:after="60"/>
              <w:rPr>
                <w:rFonts w:cs="Calibri"/>
                <w:b/>
                <w:bCs/>
                <w:sz w:val="20"/>
                <w:szCs w:val="20"/>
              </w:rPr>
            </w:pPr>
          </w:p>
          <w:p w14:paraId="10BE579F" w14:textId="77777777" w:rsidR="00C56E17" w:rsidRDefault="00C56E17" w:rsidP="0094567B">
            <w:pPr>
              <w:tabs>
                <w:tab w:val="left" w:pos="4253"/>
                <w:tab w:val="left" w:pos="7513"/>
              </w:tabs>
              <w:spacing w:before="60" w:after="60"/>
              <w:rPr>
                <w:rFonts w:cs="Calibri"/>
                <w:b/>
                <w:bCs/>
                <w:sz w:val="20"/>
                <w:szCs w:val="20"/>
              </w:rPr>
            </w:pPr>
          </w:p>
          <w:p w14:paraId="7893AA02" w14:textId="77777777" w:rsidR="00C56E17" w:rsidRDefault="00C56E17" w:rsidP="0094567B">
            <w:pPr>
              <w:tabs>
                <w:tab w:val="left" w:pos="4253"/>
                <w:tab w:val="left" w:pos="7513"/>
              </w:tabs>
              <w:spacing w:before="60" w:after="60"/>
              <w:rPr>
                <w:rFonts w:cs="Calibri"/>
                <w:b/>
                <w:bCs/>
                <w:sz w:val="20"/>
                <w:szCs w:val="20"/>
              </w:rPr>
            </w:pPr>
          </w:p>
          <w:p w14:paraId="6FA587DC" w14:textId="77777777" w:rsidR="00C56E17" w:rsidRDefault="00C56E17" w:rsidP="0094567B">
            <w:pPr>
              <w:tabs>
                <w:tab w:val="left" w:pos="4253"/>
                <w:tab w:val="left" w:pos="7513"/>
              </w:tabs>
              <w:spacing w:before="60" w:after="60"/>
              <w:rPr>
                <w:rFonts w:cs="Calibri"/>
                <w:b/>
                <w:bCs/>
                <w:sz w:val="20"/>
                <w:szCs w:val="20"/>
              </w:rPr>
            </w:pPr>
          </w:p>
          <w:p w14:paraId="61C6F082" w14:textId="77777777" w:rsidR="00C56E17" w:rsidRDefault="00C56E17" w:rsidP="0094567B">
            <w:pPr>
              <w:tabs>
                <w:tab w:val="left" w:pos="4253"/>
                <w:tab w:val="left" w:pos="7513"/>
              </w:tabs>
              <w:spacing w:before="60" w:after="60"/>
              <w:rPr>
                <w:rFonts w:cs="Calibri"/>
                <w:b/>
                <w:bCs/>
                <w:sz w:val="20"/>
                <w:szCs w:val="20"/>
              </w:rPr>
            </w:pPr>
          </w:p>
          <w:p w14:paraId="1A2C1AE6" w14:textId="77777777" w:rsidR="00C56E17" w:rsidRDefault="00C56E17" w:rsidP="0094567B">
            <w:pPr>
              <w:tabs>
                <w:tab w:val="left" w:pos="4253"/>
                <w:tab w:val="left" w:pos="7513"/>
              </w:tabs>
              <w:spacing w:before="60" w:after="60"/>
              <w:rPr>
                <w:rFonts w:cs="Calibri"/>
                <w:b/>
                <w:bCs/>
                <w:sz w:val="20"/>
                <w:szCs w:val="20"/>
              </w:rPr>
            </w:pPr>
          </w:p>
          <w:p w14:paraId="0102A3F0" w14:textId="77777777" w:rsidR="00C56E17" w:rsidRDefault="00C56E17" w:rsidP="0094567B">
            <w:pPr>
              <w:tabs>
                <w:tab w:val="left" w:pos="4253"/>
                <w:tab w:val="left" w:pos="7513"/>
              </w:tabs>
              <w:spacing w:before="60" w:after="60"/>
              <w:rPr>
                <w:rFonts w:cs="Calibri"/>
                <w:b/>
                <w:bCs/>
                <w:sz w:val="20"/>
                <w:szCs w:val="20"/>
              </w:rPr>
            </w:pPr>
          </w:p>
          <w:p w14:paraId="11C36E0D" w14:textId="77777777" w:rsidR="00C56E17" w:rsidRDefault="00C56E17" w:rsidP="0094567B">
            <w:pPr>
              <w:tabs>
                <w:tab w:val="left" w:pos="4253"/>
                <w:tab w:val="left" w:pos="7513"/>
              </w:tabs>
              <w:spacing w:before="60" w:after="60"/>
              <w:rPr>
                <w:rFonts w:cs="Calibri"/>
                <w:b/>
                <w:bCs/>
                <w:sz w:val="20"/>
                <w:szCs w:val="20"/>
              </w:rPr>
            </w:pPr>
          </w:p>
          <w:p w14:paraId="6AD7297F" w14:textId="77777777" w:rsidR="00C56E17" w:rsidRDefault="00C56E17" w:rsidP="0094567B">
            <w:pPr>
              <w:tabs>
                <w:tab w:val="left" w:pos="4253"/>
                <w:tab w:val="left" w:pos="7513"/>
              </w:tabs>
              <w:spacing w:before="60" w:after="60"/>
              <w:rPr>
                <w:rFonts w:cs="Calibri"/>
                <w:b/>
                <w:bCs/>
                <w:sz w:val="20"/>
                <w:szCs w:val="20"/>
              </w:rPr>
            </w:pPr>
          </w:p>
          <w:p w14:paraId="0715F754" w14:textId="77777777" w:rsidR="00C56E17" w:rsidRDefault="00C56E17" w:rsidP="0094567B">
            <w:pPr>
              <w:tabs>
                <w:tab w:val="left" w:pos="4253"/>
                <w:tab w:val="left" w:pos="7513"/>
              </w:tabs>
              <w:spacing w:before="60" w:after="60"/>
              <w:rPr>
                <w:rFonts w:cs="Calibri"/>
                <w:b/>
                <w:bCs/>
                <w:sz w:val="20"/>
                <w:szCs w:val="20"/>
              </w:rPr>
            </w:pPr>
          </w:p>
          <w:p w14:paraId="4564EF5A" w14:textId="77777777" w:rsidR="00C56E17" w:rsidRDefault="00C56E17" w:rsidP="0094567B">
            <w:pPr>
              <w:tabs>
                <w:tab w:val="left" w:pos="4253"/>
                <w:tab w:val="left" w:pos="7513"/>
              </w:tabs>
              <w:spacing w:before="60" w:after="60"/>
              <w:rPr>
                <w:rFonts w:cs="Calibri"/>
                <w:b/>
                <w:bCs/>
                <w:sz w:val="20"/>
                <w:szCs w:val="20"/>
              </w:rPr>
            </w:pPr>
          </w:p>
          <w:p w14:paraId="2B5A9EC6" w14:textId="77777777" w:rsidR="00C56E17" w:rsidRDefault="00C56E17" w:rsidP="0094567B">
            <w:pPr>
              <w:tabs>
                <w:tab w:val="left" w:pos="4253"/>
                <w:tab w:val="left" w:pos="7513"/>
              </w:tabs>
              <w:spacing w:before="60" w:after="60"/>
              <w:rPr>
                <w:rFonts w:cs="Calibri"/>
                <w:b/>
                <w:bCs/>
                <w:sz w:val="20"/>
                <w:szCs w:val="20"/>
              </w:rPr>
            </w:pPr>
          </w:p>
          <w:p w14:paraId="1B40C096" w14:textId="77777777" w:rsidR="00C56E17" w:rsidRDefault="00C56E17" w:rsidP="0094567B">
            <w:pPr>
              <w:tabs>
                <w:tab w:val="left" w:pos="4253"/>
                <w:tab w:val="left" w:pos="7513"/>
              </w:tabs>
              <w:spacing w:before="60" w:after="60"/>
              <w:rPr>
                <w:rFonts w:cs="Calibri"/>
                <w:b/>
                <w:bCs/>
                <w:sz w:val="20"/>
                <w:szCs w:val="20"/>
              </w:rPr>
            </w:pPr>
          </w:p>
          <w:p w14:paraId="0827B867" w14:textId="4E89E5C6" w:rsidR="00C56E17" w:rsidRPr="00610F70" w:rsidRDefault="00C56E17" w:rsidP="0094567B">
            <w:pPr>
              <w:tabs>
                <w:tab w:val="left" w:pos="4253"/>
                <w:tab w:val="left" w:pos="7513"/>
              </w:tabs>
              <w:spacing w:before="60" w:after="60"/>
              <w:rPr>
                <w:rFonts w:cs="Calibri"/>
                <w:b/>
                <w:bCs/>
                <w:sz w:val="20"/>
                <w:szCs w:val="20"/>
              </w:rPr>
            </w:pPr>
            <w:r w:rsidRPr="00610F70">
              <w:rPr>
                <w:rFonts w:cs="Calibri"/>
                <w:b/>
                <w:bCs/>
                <w:sz w:val="20"/>
                <w:szCs w:val="20"/>
              </w:rPr>
              <w:t>Changer les baies vitrées</w:t>
            </w:r>
          </w:p>
          <w:p w14:paraId="76DA0515" w14:textId="77777777" w:rsidR="00C56E17" w:rsidRPr="009548CE" w:rsidRDefault="00C56E17"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9548CE">
              <w:rPr>
                <w:rFonts w:cs="Calibri"/>
                <w:sz w:val="20"/>
                <w:szCs w:val="20"/>
              </w:rPr>
              <w:t>Transporter les baies vitrées</w:t>
            </w:r>
          </w:p>
          <w:p w14:paraId="2501E347" w14:textId="77777777" w:rsidR="00C56E17" w:rsidRPr="009548CE" w:rsidRDefault="00C56E17"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9548CE">
              <w:rPr>
                <w:rFonts w:cs="Calibri"/>
                <w:sz w:val="20"/>
                <w:szCs w:val="20"/>
              </w:rPr>
              <w:t xml:space="preserve"> Enlever la vitre cassée</w:t>
            </w:r>
          </w:p>
          <w:p w14:paraId="5478DCF4" w14:textId="77777777" w:rsidR="00C56E17" w:rsidRPr="009548CE" w:rsidRDefault="00C56E17"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9548CE">
              <w:rPr>
                <w:rFonts w:cs="Calibri"/>
                <w:sz w:val="20"/>
                <w:szCs w:val="20"/>
              </w:rPr>
              <w:t>Ramasser et disposer de la vitre cassée</w:t>
            </w:r>
          </w:p>
          <w:p w14:paraId="1ED9D766" w14:textId="77777777" w:rsidR="00C56E17" w:rsidRPr="00C56E17" w:rsidRDefault="00C56E17" w:rsidP="0094567B">
            <w:pPr>
              <w:pStyle w:val="Paragraphedeliste"/>
              <w:numPr>
                <w:ilvl w:val="0"/>
                <w:numId w:val="20"/>
              </w:numPr>
              <w:tabs>
                <w:tab w:val="left" w:pos="4253"/>
                <w:tab w:val="left" w:pos="5529"/>
              </w:tabs>
              <w:spacing w:before="60" w:after="60"/>
              <w:ind w:left="150" w:hanging="158"/>
              <w:contextualSpacing w:val="0"/>
              <w:rPr>
                <w:rFonts w:cs="Calibri"/>
                <w:color w:val="002060"/>
                <w:sz w:val="20"/>
                <w:szCs w:val="20"/>
              </w:rPr>
            </w:pPr>
            <w:r w:rsidRPr="009548CE">
              <w:rPr>
                <w:rFonts w:cs="Calibri"/>
                <w:sz w:val="20"/>
                <w:szCs w:val="20"/>
              </w:rPr>
              <w:t>Installer la nouvelle baie vitrée</w:t>
            </w:r>
          </w:p>
          <w:p w14:paraId="0B257F78" w14:textId="77777777" w:rsidR="00C56E17" w:rsidRDefault="00C56E17" w:rsidP="0094567B">
            <w:pPr>
              <w:tabs>
                <w:tab w:val="left" w:pos="4253"/>
                <w:tab w:val="left" w:pos="5529"/>
              </w:tabs>
              <w:spacing w:before="60" w:after="60"/>
              <w:rPr>
                <w:rFonts w:cs="Calibri"/>
                <w:color w:val="002060"/>
                <w:sz w:val="20"/>
                <w:szCs w:val="20"/>
              </w:rPr>
            </w:pPr>
          </w:p>
          <w:p w14:paraId="34E6DCC1" w14:textId="77777777" w:rsidR="00C56E17" w:rsidRDefault="00C56E17" w:rsidP="0094567B">
            <w:pPr>
              <w:tabs>
                <w:tab w:val="left" w:pos="4253"/>
                <w:tab w:val="left" w:pos="5529"/>
              </w:tabs>
              <w:spacing w:before="60" w:after="60"/>
              <w:rPr>
                <w:rFonts w:cs="Calibri"/>
                <w:color w:val="002060"/>
                <w:sz w:val="20"/>
                <w:szCs w:val="20"/>
              </w:rPr>
            </w:pPr>
          </w:p>
          <w:p w14:paraId="4756B153" w14:textId="77777777" w:rsidR="00C56E17" w:rsidRDefault="00C56E17" w:rsidP="0094567B">
            <w:pPr>
              <w:tabs>
                <w:tab w:val="left" w:pos="4253"/>
                <w:tab w:val="left" w:pos="5529"/>
              </w:tabs>
              <w:spacing w:before="60" w:after="60"/>
              <w:rPr>
                <w:rFonts w:cs="Calibri"/>
                <w:color w:val="002060"/>
                <w:sz w:val="20"/>
                <w:szCs w:val="20"/>
              </w:rPr>
            </w:pPr>
          </w:p>
          <w:p w14:paraId="4857F00A" w14:textId="77777777" w:rsidR="00C56E17" w:rsidRDefault="00C56E17" w:rsidP="0094567B">
            <w:pPr>
              <w:tabs>
                <w:tab w:val="left" w:pos="4253"/>
                <w:tab w:val="left" w:pos="5529"/>
              </w:tabs>
              <w:spacing w:before="60" w:after="60"/>
              <w:rPr>
                <w:rFonts w:cs="Calibri"/>
                <w:color w:val="002060"/>
                <w:sz w:val="20"/>
                <w:szCs w:val="20"/>
              </w:rPr>
            </w:pPr>
          </w:p>
          <w:p w14:paraId="587C2780" w14:textId="77777777" w:rsidR="00C56E17" w:rsidRDefault="00C56E17" w:rsidP="0094567B">
            <w:pPr>
              <w:tabs>
                <w:tab w:val="left" w:pos="4253"/>
                <w:tab w:val="left" w:pos="5529"/>
              </w:tabs>
              <w:spacing w:before="60" w:after="60"/>
              <w:rPr>
                <w:rFonts w:cs="Calibri"/>
                <w:color w:val="002060"/>
                <w:sz w:val="20"/>
                <w:szCs w:val="20"/>
              </w:rPr>
            </w:pPr>
          </w:p>
          <w:p w14:paraId="742C4B83" w14:textId="77777777" w:rsidR="00C56E17" w:rsidRDefault="00C56E17" w:rsidP="0094567B">
            <w:pPr>
              <w:tabs>
                <w:tab w:val="left" w:pos="4253"/>
                <w:tab w:val="left" w:pos="5529"/>
              </w:tabs>
              <w:spacing w:before="60" w:after="60"/>
              <w:rPr>
                <w:rFonts w:cs="Calibri"/>
                <w:color w:val="002060"/>
                <w:sz w:val="20"/>
                <w:szCs w:val="20"/>
              </w:rPr>
            </w:pPr>
          </w:p>
          <w:p w14:paraId="2D8A5810" w14:textId="77777777" w:rsidR="00C56E17" w:rsidRDefault="00C56E17" w:rsidP="0094567B">
            <w:pPr>
              <w:tabs>
                <w:tab w:val="left" w:pos="4253"/>
                <w:tab w:val="left" w:pos="5529"/>
              </w:tabs>
              <w:spacing w:before="60" w:after="60"/>
              <w:rPr>
                <w:rFonts w:cs="Calibri"/>
                <w:color w:val="002060"/>
                <w:sz w:val="20"/>
                <w:szCs w:val="20"/>
              </w:rPr>
            </w:pPr>
          </w:p>
          <w:p w14:paraId="3DA9C9F9" w14:textId="77777777" w:rsidR="00C56E17" w:rsidRDefault="00C56E17" w:rsidP="0094567B">
            <w:pPr>
              <w:tabs>
                <w:tab w:val="left" w:pos="4253"/>
                <w:tab w:val="left" w:pos="5529"/>
              </w:tabs>
              <w:spacing w:before="60" w:after="60"/>
              <w:rPr>
                <w:rFonts w:cs="Calibri"/>
                <w:color w:val="002060"/>
                <w:sz w:val="20"/>
                <w:szCs w:val="20"/>
              </w:rPr>
            </w:pPr>
          </w:p>
          <w:p w14:paraId="2807F661" w14:textId="77777777" w:rsidR="00C56E17" w:rsidRDefault="00C56E17" w:rsidP="0094567B">
            <w:pPr>
              <w:tabs>
                <w:tab w:val="left" w:pos="4253"/>
                <w:tab w:val="left" w:pos="5529"/>
              </w:tabs>
              <w:spacing w:before="60" w:after="60"/>
              <w:rPr>
                <w:rFonts w:cs="Calibri"/>
                <w:color w:val="002060"/>
                <w:sz w:val="20"/>
                <w:szCs w:val="20"/>
              </w:rPr>
            </w:pPr>
          </w:p>
          <w:p w14:paraId="5BD561FB" w14:textId="77777777" w:rsidR="00C56E17" w:rsidRDefault="00C56E17" w:rsidP="0094567B">
            <w:pPr>
              <w:tabs>
                <w:tab w:val="left" w:pos="4253"/>
                <w:tab w:val="left" w:pos="5529"/>
              </w:tabs>
              <w:spacing w:before="60" w:after="60"/>
              <w:rPr>
                <w:rFonts w:cs="Calibri"/>
                <w:color w:val="002060"/>
                <w:sz w:val="20"/>
                <w:szCs w:val="20"/>
              </w:rPr>
            </w:pPr>
          </w:p>
          <w:p w14:paraId="7FDF118F" w14:textId="77777777" w:rsidR="00C56E17" w:rsidRDefault="00C56E17" w:rsidP="0094567B">
            <w:pPr>
              <w:tabs>
                <w:tab w:val="left" w:pos="4253"/>
                <w:tab w:val="left" w:pos="5529"/>
              </w:tabs>
              <w:spacing w:before="60" w:after="60"/>
              <w:rPr>
                <w:rFonts w:cs="Calibri"/>
                <w:color w:val="002060"/>
                <w:sz w:val="20"/>
                <w:szCs w:val="20"/>
              </w:rPr>
            </w:pPr>
          </w:p>
          <w:p w14:paraId="56CDE205" w14:textId="77777777" w:rsidR="00C56E17" w:rsidRDefault="00C56E17" w:rsidP="0094567B">
            <w:pPr>
              <w:tabs>
                <w:tab w:val="left" w:pos="4253"/>
                <w:tab w:val="left" w:pos="5529"/>
              </w:tabs>
              <w:spacing w:before="60" w:after="60"/>
              <w:rPr>
                <w:rFonts w:cs="Calibri"/>
                <w:color w:val="002060"/>
                <w:sz w:val="20"/>
                <w:szCs w:val="20"/>
              </w:rPr>
            </w:pPr>
          </w:p>
          <w:p w14:paraId="1CFD8ED7" w14:textId="77777777" w:rsidR="00C56E17" w:rsidRDefault="00C56E17" w:rsidP="0094567B">
            <w:pPr>
              <w:tabs>
                <w:tab w:val="left" w:pos="4253"/>
                <w:tab w:val="left" w:pos="7513"/>
              </w:tabs>
              <w:spacing w:before="60" w:after="60"/>
              <w:rPr>
                <w:rFonts w:cs="Calibri"/>
                <w:b/>
                <w:bCs/>
                <w:sz w:val="20"/>
                <w:szCs w:val="20"/>
              </w:rPr>
            </w:pPr>
          </w:p>
          <w:p w14:paraId="0FF59820" w14:textId="77777777" w:rsidR="00C56E17" w:rsidRDefault="00C56E17" w:rsidP="0094567B">
            <w:pPr>
              <w:tabs>
                <w:tab w:val="left" w:pos="4253"/>
                <w:tab w:val="left" w:pos="7513"/>
              </w:tabs>
              <w:spacing w:before="60" w:after="60"/>
              <w:rPr>
                <w:rFonts w:cs="Calibri"/>
                <w:b/>
                <w:bCs/>
                <w:sz w:val="20"/>
                <w:szCs w:val="20"/>
              </w:rPr>
            </w:pPr>
          </w:p>
          <w:p w14:paraId="242D407E" w14:textId="77777777" w:rsidR="00D9322A" w:rsidRDefault="00D9322A" w:rsidP="0094567B">
            <w:pPr>
              <w:tabs>
                <w:tab w:val="left" w:pos="4253"/>
                <w:tab w:val="left" w:pos="7513"/>
              </w:tabs>
              <w:spacing w:before="60" w:after="60"/>
              <w:rPr>
                <w:rFonts w:cs="Calibri"/>
                <w:b/>
                <w:bCs/>
                <w:sz w:val="20"/>
                <w:szCs w:val="20"/>
              </w:rPr>
            </w:pPr>
          </w:p>
          <w:p w14:paraId="35A88798" w14:textId="77777777" w:rsidR="00D9322A" w:rsidRDefault="00D9322A" w:rsidP="0094567B">
            <w:pPr>
              <w:tabs>
                <w:tab w:val="left" w:pos="4253"/>
                <w:tab w:val="left" w:pos="7513"/>
              </w:tabs>
              <w:spacing w:before="60" w:after="60"/>
              <w:rPr>
                <w:rFonts w:cs="Calibri"/>
                <w:b/>
                <w:bCs/>
                <w:sz w:val="20"/>
                <w:szCs w:val="20"/>
              </w:rPr>
            </w:pPr>
          </w:p>
          <w:p w14:paraId="1E29044D" w14:textId="770FD698" w:rsidR="00C56E17" w:rsidRPr="00610F70" w:rsidRDefault="00C56E17" w:rsidP="0094567B">
            <w:pPr>
              <w:tabs>
                <w:tab w:val="left" w:pos="4253"/>
                <w:tab w:val="left" w:pos="7513"/>
              </w:tabs>
              <w:spacing w:before="60" w:after="60"/>
              <w:rPr>
                <w:rFonts w:cs="Calibri"/>
                <w:b/>
                <w:bCs/>
                <w:sz w:val="20"/>
                <w:szCs w:val="20"/>
              </w:rPr>
            </w:pPr>
            <w:r w:rsidRPr="00610F70">
              <w:rPr>
                <w:rFonts w:cs="Calibri"/>
                <w:b/>
                <w:bCs/>
                <w:sz w:val="20"/>
                <w:szCs w:val="20"/>
              </w:rPr>
              <w:t>Changer les baies vitrées</w:t>
            </w:r>
          </w:p>
          <w:p w14:paraId="2696AE3A" w14:textId="77777777" w:rsidR="00C56E17" w:rsidRPr="00C62F1C" w:rsidRDefault="00C56E17" w:rsidP="0094567B">
            <w:pPr>
              <w:tabs>
                <w:tab w:val="left" w:pos="4253"/>
                <w:tab w:val="left" w:pos="7513"/>
              </w:tabs>
              <w:spacing w:before="60" w:after="60"/>
              <w:rPr>
                <w:rFonts w:cs="Calibri"/>
                <w:i/>
                <w:iCs/>
                <w:sz w:val="20"/>
                <w:szCs w:val="20"/>
              </w:rPr>
            </w:pPr>
            <w:r w:rsidRPr="00C62F1C">
              <w:rPr>
                <w:rFonts w:cs="Calibri"/>
                <w:i/>
                <w:iCs/>
                <w:sz w:val="20"/>
                <w:szCs w:val="20"/>
              </w:rPr>
              <w:t>(</w:t>
            </w:r>
            <w:proofErr w:type="gramStart"/>
            <w:r w:rsidRPr="00C62F1C">
              <w:rPr>
                <w:rFonts w:cs="Calibri"/>
                <w:i/>
                <w:iCs/>
                <w:sz w:val="20"/>
                <w:szCs w:val="20"/>
              </w:rPr>
              <w:t>suite</w:t>
            </w:r>
            <w:proofErr w:type="gramEnd"/>
            <w:r w:rsidRPr="00C62F1C">
              <w:rPr>
                <w:rFonts w:cs="Calibri"/>
                <w:i/>
                <w:iCs/>
                <w:sz w:val="20"/>
                <w:szCs w:val="20"/>
              </w:rPr>
              <w:t>)</w:t>
            </w:r>
          </w:p>
          <w:p w14:paraId="3BC16564" w14:textId="2B71844F" w:rsidR="00C56E17" w:rsidRPr="00C56E17" w:rsidRDefault="00C56E17" w:rsidP="0094567B">
            <w:pPr>
              <w:tabs>
                <w:tab w:val="left" w:pos="4253"/>
                <w:tab w:val="left" w:pos="5529"/>
              </w:tabs>
              <w:spacing w:before="60" w:after="60"/>
              <w:rPr>
                <w:rFonts w:cs="Calibri"/>
                <w:color w:val="002060"/>
                <w:sz w:val="20"/>
                <w:szCs w:val="20"/>
              </w:rPr>
            </w:pPr>
          </w:p>
        </w:tc>
        <w:tc>
          <w:tcPr>
            <w:tcW w:w="1980" w:type="dxa"/>
            <w:vMerge w:val="restart"/>
            <w:shd w:val="clear" w:color="auto" w:fill="auto"/>
            <w:vAlign w:val="center"/>
          </w:tcPr>
          <w:p w14:paraId="055B84A0" w14:textId="77777777" w:rsidR="00C56E17" w:rsidRPr="00610F70" w:rsidRDefault="00C56E17" w:rsidP="0094567B">
            <w:pPr>
              <w:tabs>
                <w:tab w:val="left" w:pos="4253"/>
                <w:tab w:val="left" w:pos="7513"/>
              </w:tabs>
              <w:spacing w:before="60" w:after="60"/>
              <w:rPr>
                <w:rFonts w:cs="Calibri"/>
                <w:sz w:val="20"/>
                <w:szCs w:val="20"/>
              </w:rPr>
            </w:pPr>
            <w:r w:rsidRPr="00610F70">
              <w:rPr>
                <w:rFonts w:cs="Calibri"/>
                <w:sz w:val="20"/>
                <w:szCs w:val="20"/>
              </w:rPr>
              <w:lastRenderedPageBreak/>
              <w:t>Surface glissante (chute sur la glace ou sur une surface mouillée)</w:t>
            </w:r>
          </w:p>
        </w:tc>
        <w:tc>
          <w:tcPr>
            <w:tcW w:w="990" w:type="dxa"/>
            <w:shd w:val="clear" w:color="auto" w:fill="auto"/>
            <w:vAlign w:val="center"/>
          </w:tcPr>
          <w:p w14:paraId="22FB92B1" w14:textId="76BA3622"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60BBA41F" wp14:editId="19941726">
                  <wp:extent cx="411480" cy="411480"/>
                  <wp:effectExtent l="0" t="0" r="7620" b="0"/>
                  <wp:docPr id="59942" name="Image 59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8375C5B" w14:textId="6D1EE3A5" w:rsidR="00C56E17" w:rsidRPr="008155FE" w:rsidRDefault="00C56E17" w:rsidP="0094567B">
            <w:pPr>
              <w:tabs>
                <w:tab w:val="left" w:pos="4253"/>
                <w:tab w:val="left" w:pos="7513"/>
              </w:tabs>
              <w:spacing w:before="60" w:after="120"/>
              <w:rPr>
                <w:rFonts w:cs="Calibri"/>
                <w:sz w:val="20"/>
                <w:szCs w:val="20"/>
              </w:rPr>
            </w:pPr>
            <w:r w:rsidRPr="008155FE">
              <w:rPr>
                <w:rFonts w:cs="Calibri"/>
                <w:sz w:val="20"/>
                <w:szCs w:val="20"/>
              </w:rPr>
              <w:t xml:space="preserve">Port de chaussures de sécurité avec semelle antidérapante </w:t>
            </w:r>
            <w:hyperlink r:id="rId58" w:history="1">
              <w:r w:rsidRPr="008155FE">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C56E17" w:rsidRPr="008E17F0" w14:paraId="2CE5DC28" w14:textId="77777777" w:rsidTr="0094567B">
        <w:trPr>
          <w:trHeight w:val="183"/>
          <w:jc w:val="center"/>
        </w:trPr>
        <w:tc>
          <w:tcPr>
            <w:tcW w:w="1975" w:type="dxa"/>
            <w:vMerge/>
            <w:shd w:val="clear" w:color="auto" w:fill="auto"/>
            <w:vAlign w:val="center"/>
          </w:tcPr>
          <w:p w14:paraId="74F35B41"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3700C912" w14:textId="77777777" w:rsidR="00C56E17" w:rsidRPr="008E17F0" w:rsidRDefault="00C56E17"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342E8624" w14:textId="5C14CAD9"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24B6D906" wp14:editId="15B08E21">
                  <wp:extent cx="411480" cy="411480"/>
                  <wp:effectExtent l="0" t="0" r="7620" b="0"/>
                  <wp:docPr id="59943" name="Image 5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7DCDB4E" w14:textId="551026A7" w:rsidR="00C56E17" w:rsidRPr="008155FE" w:rsidRDefault="00C56E17" w:rsidP="0094567B">
            <w:pPr>
              <w:tabs>
                <w:tab w:val="left" w:pos="4253"/>
                <w:tab w:val="left" w:pos="7513"/>
              </w:tabs>
              <w:spacing w:before="120" w:after="60"/>
              <w:rPr>
                <w:rFonts w:cs="Calibri"/>
                <w:sz w:val="20"/>
                <w:szCs w:val="20"/>
              </w:rPr>
            </w:pPr>
            <w:r w:rsidRPr="008155FE">
              <w:rPr>
                <w:rFonts w:cs="Calibri"/>
                <w:sz w:val="20"/>
                <w:szCs w:val="20"/>
              </w:rPr>
              <w:t>Sur la glace, port de semelles à crampons (ex. : mettre une boîte avec crampons à l’entrée de la glace)</w:t>
            </w:r>
          </w:p>
          <w:p w14:paraId="6ED6436F" w14:textId="77777777" w:rsidR="00C56E17" w:rsidRPr="008155FE" w:rsidRDefault="005A658A" w:rsidP="0094567B">
            <w:pPr>
              <w:tabs>
                <w:tab w:val="left" w:pos="4253"/>
                <w:tab w:val="left" w:pos="7513"/>
              </w:tabs>
              <w:spacing w:before="60" w:after="120"/>
              <w:rPr>
                <w:rFonts w:cs="Calibri"/>
                <w:sz w:val="20"/>
                <w:szCs w:val="20"/>
              </w:rPr>
            </w:pPr>
            <w:hyperlink r:id="rId59" w:history="1">
              <w:r w:rsidR="00C56E17" w:rsidRPr="008155FE">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C56E17" w:rsidRPr="008E17F0" w14:paraId="5C4F7F07" w14:textId="77777777" w:rsidTr="0094567B">
        <w:trPr>
          <w:trHeight w:val="183"/>
          <w:jc w:val="center"/>
        </w:trPr>
        <w:tc>
          <w:tcPr>
            <w:tcW w:w="1975" w:type="dxa"/>
            <w:vMerge/>
            <w:shd w:val="clear" w:color="auto" w:fill="auto"/>
            <w:vAlign w:val="center"/>
          </w:tcPr>
          <w:p w14:paraId="093BB47D"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5287DD9A" w14:textId="77777777" w:rsidR="00C56E17" w:rsidRPr="008E17F0" w:rsidRDefault="00C56E17"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414D2DA5" w14:textId="7618C877"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2FCF6336" wp14:editId="421DCA56">
                  <wp:extent cx="411480" cy="411480"/>
                  <wp:effectExtent l="0" t="0" r="7620" b="7620"/>
                  <wp:docPr id="59904" name="Image 5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8DCDE78" w14:textId="67A7BC4B" w:rsidR="00C56E17" w:rsidRPr="008155FE" w:rsidRDefault="00C56E17" w:rsidP="0094567B">
            <w:pPr>
              <w:tabs>
                <w:tab w:val="left" w:pos="4253"/>
                <w:tab w:val="left" w:pos="7513"/>
              </w:tabs>
              <w:spacing w:before="120" w:after="120"/>
              <w:rPr>
                <w:rFonts w:cs="Calibri"/>
                <w:sz w:val="20"/>
                <w:szCs w:val="20"/>
              </w:rPr>
            </w:pPr>
            <w:r w:rsidRPr="008155FE">
              <w:rPr>
                <w:rFonts w:cs="Calibri"/>
                <w:sz w:val="20"/>
                <w:szCs w:val="20"/>
              </w:rPr>
              <w:t xml:space="preserve">Informer sur les bonnes pratiques à adopter lors du travail sur une surface glacée </w:t>
            </w:r>
          </w:p>
        </w:tc>
      </w:tr>
      <w:tr w:rsidR="00C56E17" w:rsidRPr="005E0432" w14:paraId="477E9409" w14:textId="77777777" w:rsidTr="0094567B">
        <w:trPr>
          <w:trHeight w:val="183"/>
          <w:jc w:val="center"/>
        </w:trPr>
        <w:tc>
          <w:tcPr>
            <w:tcW w:w="1975" w:type="dxa"/>
            <w:vMerge/>
            <w:shd w:val="clear" w:color="auto" w:fill="auto"/>
            <w:vAlign w:val="center"/>
          </w:tcPr>
          <w:p w14:paraId="70C91CC9" w14:textId="77777777" w:rsidR="00C56E17" w:rsidRPr="009548CE" w:rsidRDefault="00C56E17" w:rsidP="0094567B">
            <w:pPr>
              <w:tabs>
                <w:tab w:val="left" w:pos="4253"/>
                <w:tab w:val="left" w:pos="7513"/>
              </w:tabs>
              <w:spacing w:before="60" w:after="60"/>
              <w:rPr>
                <w:rFonts w:cs="Calibri"/>
                <w:b/>
                <w:bCs/>
                <w:color w:val="002060"/>
                <w:sz w:val="20"/>
                <w:szCs w:val="20"/>
              </w:rPr>
            </w:pPr>
          </w:p>
        </w:tc>
        <w:tc>
          <w:tcPr>
            <w:tcW w:w="1980" w:type="dxa"/>
            <w:vMerge w:val="restart"/>
            <w:shd w:val="clear" w:color="auto" w:fill="auto"/>
            <w:vAlign w:val="center"/>
          </w:tcPr>
          <w:p w14:paraId="6E6244C7" w14:textId="77777777" w:rsidR="00C56E17" w:rsidRPr="00610F70" w:rsidRDefault="00C56E17" w:rsidP="0094567B">
            <w:pPr>
              <w:tabs>
                <w:tab w:val="left" w:pos="4253"/>
                <w:tab w:val="left" w:pos="7513"/>
              </w:tabs>
              <w:spacing w:before="60" w:after="60"/>
              <w:rPr>
                <w:rFonts w:cs="Calibri"/>
                <w:sz w:val="20"/>
                <w:szCs w:val="20"/>
              </w:rPr>
            </w:pPr>
            <w:r w:rsidRPr="00610F70">
              <w:rPr>
                <w:rFonts w:cs="Calibri"/>
                <w:sz w:val="20"/>
                <w:szCs w:val="20"/>
              </w:rPr>
              <w:t>Postures contraignantes (à bout de bras)</w:t>
            </w:r>
          </w:p>
        </w:tc>
        <w:tc>
          <w:tcPr>
            <w:tcW w:w="990" w:type="dxa"/>
            <w:shd w:val="clear" w:color="auto" w:fill="auto"/>
            <w:vAlign w:val="center"/>
          </w:tcPr>
          <w:p w14:paraId="4AF56693" w14:textId="0AA7796E"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5EA31C6" wp14:editId="14845758">
                  <wp:extent cx="411480" cy="411480"/>
                  <wp:effectExtent l="0" t="0" r="7620" b="7620"/>
                  <wp:docPr id="59789" name="Graphique 59789"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36CFEFA" w14:textId="28EF6B1B" w:rsidR="00C56E17" w:rsidRPr="008155FE" w:rsidRDefault="00C56E17" w:rsidP="0094567B">
            <w:pPr>
              <w:tabs>
                <w:tab w:val="left" w:pos="4253"/>
                <w:tab w:val="left" w:pos="7513"/>
              </w:tabs>
              <w:spacing w:before="120" w:after="120"/>
              <w:rPr>
                <w:rFonts w:cs="Calibri"/>
                <w:sz w:val="20"/>
                <w:szCs w:val="20"/>
              </w:rPr>
            </w:pPr>
            <w:r w:rsidRPr="008155FE">
              <w:rPr>
                <w:rFonts w:cs="Calibri"/>
                <w:sz w:val="20"/>
                <w:szCs w:val="20"/>
              </w:rPr>
              <w:t>Prioriser l’utilisation d’équipements d’aide à la manutention et au soulèvement de baies vitrées (ex : système de levage à succion, ventouse, chariot manuel) ainsi que le travail d’équipe</w:t>
            </w:r>
          </w:p>
        </w:tc>
      </w:tr>
      <w:tr w:rsidR="00C56E17" w:rsidRPr="005E0432" w14:paraId="6E1465BC" w14:textId="77777777" w:rsidTr="0094567B">
        <w:trPr>
          <w:trHeight w:val="183"/>
          <w:jc w:val="center"/>
        </w:trPr>
        <w:tc>
          <w:tcPr>
            <w:tcW w:w="1975" w:type="dxa"/>
            <w:vMerge/>
            <w:shd w:val="clear" w:color="auto" w:fill="auto"/>
            <w:vAlign w:val="center"/>
          </w:tcPr>
          <w:p w14:paraId="5E020797"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0EEA2265" w14:textId="77777777" w:rsidR="00C56E17" w:rsidRPr="00610F70" w:rsidRDefault="00C56E17" w:rsidP="0094567B">
            <w:pPr>
              <w:tabs>
                <w:tab w:val="left" w:pos="4253"/>
                <w:tab w:val="left" w:pos="7513"/>
              </w:tabs>
              <w:spacing w:before="60" w:after="60"/>
              <w:rPr>
                <w:rFonts w:cs="Calibri"/>
                <w:sz w:val="20"/>
                <w:szCs w:val="20"/>
              </w:rPr>
            </w:pPr>
          </w:p>
        </w:tc>
        <w:tc>
          <w:tcPr>
            <w:tcW w:w="990" w:type="dxa"/>
            <w:shd w:val="clear" w:color="auto" w:fill="auto"/>
            <w:vAlign w:val="center"/>
          </w:tcPr>
          <w:p w14:paraId="47363DCE" w14:textId="31DF5B73"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60C42A29" wp14:editId="60924980">
                  <wp:extent cx="264725" cy="320040"/>
                  <wp:effectExtent l="0" t="0" r="2540" b="3810"/>
                  <wp:docPr id="59845" name="Image 5984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06EDDBC2" w14:textId="03ECA6D5" w:rsidR="00C56E17" w:rsidRPr="008155FE" w:rsidRDefault="00C56E17" w:rsidP="0094567B">
            <w:pPr>
              <w:tabs>
                <w:tab w:val="left" w:pos="4253"/>
                <w:tab w:val="left" w:pos="7513"/>
              </w:tabs>
              <w:spacing w:before="120" w:after="120"/>
              <w:rPr>
                <w:rFonts w:cs="Calibri"/>
                <w:sz w:val="20"/>
                <w:szCs w:val="20"/>
              </w:rPr>
            </w:pPr>
            <w:r w:rsidRPr="008155FE">
              <w:rPr>
                <w:rFonts w:cs="Calibri"/>
                <w:sz w:val="20"/>
                <w:szCs w:val="20"/>
              </w:rPr>
              <w:t>Établir une méthode sécuritaire de travail incluant l’utilisation d’équipements d’aide à la manutention et au soulèvement des baies vitrées</w:t>
            </w:r>
          </w:p>
        </w:tc>
      </w:tr>
      <w:tr w:rsidR="00C56E17" w:rsidRPr="008E17F0" w14:paraId="467CF658" w14:textId="77777777" w:rsidTr="0094567B">
        <w:trPr>
          <w:trHeight w:val="183"/>
          <w:jc w:val="center"/>
        </w:trPr>
        <w:tc>
          <w:tcPr>
            <w:tcW w:w="1975" w:type="dxa"/>
            <w:vMerge/>
            <w:shd w:val="clear" w:color="auto" w:fill="auto"/>
            <w:vAlign w:val="center"/>
          </w:tcPr>
          <w:p w14:paraId="1F8FC959"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6A2C0C1C" w14:textId="77777777" w:rsidR="00C56E17" w:rsidRPr="00610F70" w:rsidRDefault="00C56E17" w:rsidP="0094567B">
            <w:pPr>
              <w:tabs>
                <w:tab w:val="left" w:pos="4253"/>
                <w:tab w:val="left" w:pos="7513"/>
              </w:tabs>
              <w:spacing w:before="60" w:after="60"/>
              <w:rPr>
                <w:rFonts w:cs="Calibri"/>
                <w:sz w:val="20"/>
                <w:szCs w:val="20"/>
              </w:rPr>
            </w:pPr>
          </w:p>
        </w:tc>
        <w:tc>
          <w:tcPr>
            <w:tcW w:w="990" w:type="dxa"/>
            <w:shd w:val="clear" w:color="auto" w:fill="auto"/>
            <w:vAlign w:val="center"/>
          </w:tcPr>
          <w:p w14:paraId="36D97187" w14:textId="7D19A414"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BB87E69" wp14:editId="4FD678C1">
                  <wp:extent cx="411480" cy="411480"/>
                  <wp:effectExtent l="0" t="0" r="7620" b="7620"/>
                  <wp:docPr id="59815" name="Graphique 59815"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EE51C56" w14:textId="3E1525AB" w:rsidR="00C56E17" w:rsidRPr="008155FE" w:rsidRDefault="00C56E17" w:rsidP="0094567B">
            <w:pPr>
              <w:tabs>
                <w:tab w:val="left" w:pos="4253"/>
                <w:tab w:val="left" w:pos="7513"/>
              </w:tabs>
              <w:spacing w:before="120" w:after="120"/>
              <w:rPr>
                <w:rFonts w:cs="Calibri"/>
                <w:sz w:val="20"/>
                <w:szCs w:val="20"/>
              </w:rPr>
            </w:pPr>
            <w:r w:rsidRPr="008155FE">
              <w:rPr>
                <w:rFonts w:cs="Calibri"/>
                <w:sz w:val="20"/>
                <w:szCs w:val="20"/>
              </w:rPr>
              <w:t>Organiser les horaires de travail afin de prévoir des pauses plus fréquentes pour réduire la fatigue musculaire</w:t>
            </w:r>
            <w:r w:rsidR="008F3B34">
              <w:rPr>
                <w:rFonts w:cs="Calibri"/>
                <w:sz w:val="20"/>
                <w:szCs w:val="20"/>
              </w:rPr>
              <w:br/>
            </w:r>
            <w:r w:rsidRPr="008155FE">
              <w:rPr>
                <w:rFonts w:cs="Calibri"/>
                <w:sz w:val="20"/>
                <w:szCs w:val="20"/>
              </w:rPr>
              <w:t>(ex. : prévoir une rotation du personnel, revoir le rythme ou la cadence de la tâche, alterner les tâches, faire des micro-pauses)</w:t>
            </w:r>
          </w:p>
        </w:tc>
      </w:tr>
      <w:tr w:rsidR="00C56E17" w14:paraId="2A284BC2" w14:textId="77777777" w:rsidTr="0094567B">
        <w:trPr>
          <w:trHeight w:val="183"/>
          <w:jc w:val="center"/>
        </w:trPr>
        <w:tc>
          <w:tcPr>
            <w:tcW w:w="1975" w:type="dxa"/>
            <w:vMerge/>
            <w:shd w:val="clear" w:color="auto" w:fill="auto"/>
            <w:vAlign w:val="center"/>
          </w:tcPr>
          <w:p w14:paraId="43036569"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7351949B" w14:textId="77777777" w:rsidR="00453BFC" w:rsidRDefault="00453BFC" w:rsidP="0094567B">
            <w:pPr>
              <w:tabs>
                <w:tab w:val="left" w:pos="4253"/>
                <w:tab w:val="left" w:pos="7513"/>
              </w:tabs>
              <w:spacing w:before="60" w:after="60"/>
              <w:rPr>
                <w:rFonts w:cs="Calibri"/>
                <w:sz w:val="20"/>
                <w:szCs w:val="20"/>
              </w:rPr>
            </w:pPr>
          </w:p>
          <w:p w14:paraId="06AD1691" w14:textId="77777777" w:rsidR="00453BFC" w:rsidRDefault="00453BFC" w:rsidP="0094567B">
            <w:pPr>
              <w:tabs>
                <w:tab w:val="left" w:pos="4253"/>
                <w:tab w:val="left" w:pos="7513"/>
              </w:tabs>
              <w:spacing w:before="60" w:after="60"/>
              <w:rPr>
                <w:rFonts w:cs="Calibri"/>
                <w:sz w:val="20"/>
                <w:szCs w:val="20"/>
              </w:rPr>
            </w:pPr>
          </w:p>
          <w:p w14:paraId="069F283A" w14:textId="77777777" w:rsidR="00453BFC" w:rsidRDefault="00453BFC" w:rsidP="0094567B">
            <w:pPr>
              <w:tabs>
                <w:tab w:val="left" w:pos="4253"/>
                <w:tab w:val="left" w:pos="7513"/>
              </w:tabs>
              <w:spacing w:before="60" w:after="60"/>
              <w:rPr>
                <w:rFonts w:cs="Calibri"/>
                <w:sz w:val="20"/>
                <w:szCs w:val="20"/>
              </w:rPr>
            </w:pPr>
          </w:p>
          <w:p w14:paraId="2C798ECC" w14:textId="77777777" w:rsidR="00453BFC" w:rsidRDefault="00453BFC" w:rsidP="0094567B">
            <w:pPr>
              <w:tabs>
                <w:tab w:val="left" w:pos="4253"/>
                <w:tab w:val="left" w:pos="7513"/>
              </w:tabs>
              <w:spacing w:before="60" w:after="60"/>
              <w:rPr>
                <w:rFonts w:cs="Calibri"/>
                <w:sz w:val="20"/>
                <w:szCs w:val="20"/>
              </w:rPr>
            </w:pPr>
          </w:p>
          <w:p w14:paraId="04E392B0" w14:textId="77777777" w:rsidR="00453BFC" w:rsidRDefault="00453BFC" w:rsidP="0094567B">
            <w:pPr>
              <w:tabs>
                <w:tab w:val="left" w:pos="4253"/>
                <w:tab w:val="left" w:pos="7513"/>
              </w:tabs>
              <w:spacing w:before="60" w:after="60"/>
              <w:rPr>
                <w:rFonts w:cs="Calibri"/>
                <w:sz w:val="20"/>
                <w:szCs w:val="20"/>
              </w:rPr>
            </w:pPr>
          </w:p>
          <w:p w14:paraId="0EB1C500" w14:textId="77777777" w:rsidR="00453BFC" w:rsidRDefault="00453BFC" w:rsidP="0094567B">
            <w:pPr>
              <w:tabs>
                <w:tab w:val="left" w:pos="4253"/>
                <w:tab w:val="left" w:pos="7513"/>
              </w:tabs>
              <w:spacing w:before="60" w:after="60"/>
              <w:rPr>
                <w:rFonts w:cs="Calibri"/>
                <w:sz w:val="20"/>
                <w:szCs w:val="20"/>
              </w:rPr>
            </w:pPr>
          </w:p>
          <w:p w14:paraId="6871BE69" w14:textId="297F2B6D" w:rsidR="00C56E17" w:rsidRDefault="00C56E17" w:rsidP="0094567B">
            <w:pPr>
              <w:tabs>
                <w:tab w:val="left" w:pos="4253"/>
                <w:tab w:val="left" w:pos="7513"/>
              </w:tabs>
              <w:spacing w:before="60" w:after="60"/>
              <w:rPr>
                <w:rFonts w:cs="Calibri"/>
                <w:sz w:val="20"/>
                <w:szCs w:val="20"/>
              </w:rPr>
            </w:pPr>
            <w:r w:rsidRPr="00610F70">
              <w:rPr>
                <w:rFonts w:cs="Calibri"/>
                <w:sz w:val="20"/>
                <w:szCs w:val="20"/>
              </w:rPr>
              <w:t>Efforts excessifs (soulever la baie vitrée)</w:t>
            </w:r>
          </w:p>
          <w:p w14:paraId="74124CFE" w14:textId="77777777" w:rsidR="00453BFC" w:rsidRDefault="00453BFC" w:rsidP="0094567B">
            <w:pPr>
              <w:tabs>
                <w:tab w:val="left" w:pos="4253"/>
                <w:tab w:val="left" w:pos="7513"/>
              </w:tabs>
              <w:spacing w:before="60" w:after="60"/>
              <w:rPr>
                <w:rFonts w:cs="Calibri"/>
                <w:sz w:val="20"/>
                <w:szCs w:val="20"/>
              </w:rPr>
            </w:pPr>
          </w:p>
          <w:p w14:paraId="6A37CE0C" w14:textId="77777777" w:rsidR="00453BFC" w:rsidRDefault="00453BFC" w:rsidP="0094567B">
            <w:pPr>
              <w:tabs>
                <w:tab w:val="left" w:pos="4253"/>
                <w:tab w:val="left" w:pos="7513"/>
              </w:tabs>
              <w:spacing w:before="60" w:after="60"/>
              <w:rPr>
                <w:rFonts w:cs="Calibri"/>
                <w:sz w:val="20"/>
                <w:szCs w:val="20"/>
              </w:rPr>
            </w:pPr>
          </w:p>
          <w:p w14:paraId="69E2A050" w14:textId="77777777" w:rsidR="00453BFC" w:rsidRDefault="00453BFC" w:rsidP="0094567B">
            <w:pPr>
              <w:tabs>
                <w:tab w:val="left" w:pos="4253"/>
                <w:tab w:val="left" w:pos="7513"/>
              </w:tabs>
              <w:spacing w:before="60" w:after="60"/>
              <w:rPr>
                <w:rFonts w:cs="Calibri"/>
                <w:sz w:val="20"/>
                <w:szCs w:val="20"/>
              </w:rPr>
            </w:pPr>
          </w:p>
          <w:p w14:paraId="7AE295B8" w14:textId="77777777" w:rsidR="00453BFC" w:rsidRDefault="00453BFC" w:rsidP="0094567B">
            <w:pPr>
              <w:tabs>
                <w:tab w:val="left" w:pos="4253"/>
                <w:tab w:val="left" w:pos="7513"/>
              </w:tabs>
              <w:spacing w:before="60" w:after="60"/>
              <w:rPr>
                <w:rFonts w:cs="Calibri"/>
                <w:sz w:val="20"/>
                <w:szCs w:val="20"/>
              </w:rPr>
            </w:pPr>
          </w:p>
          <w:p w14:paraId="6B1EDDC8" w14:textId="77777777" w:rsidR="00453BFC" w:rsidRDefault="00453BFC" w:rsidP="0094567B">
            <w:pPr>
              <w:tabs>
                <w:tab w:val="left" w:pos="4253"/>
                <w:tab w:val="left" w:pos="7513"/>
              </w:tabs>
              <w:spacing w:before="60" w:after="60"/>
              <w:rPr>
                <w:rFonts w:cs="Calibri"/>
                <w:sz w:val="20"/>
                <w:szCs w:val="20"/>
              </w:rPr>
            </w:pPr>
          </w:p>
          <w:p w14:paraId="1D277E56" w14:textId="77777777" w:rsidR="00453BFC" w:rsidRDefault="00453BFC" w:rsidP="0094567B">
            <w:pPr>
              <w:tabs>
                <w:tab w:val="left" w:pos="4253"/>
                <w:tab w:val="left" w:pos="7513"/>
              </w:tabs>
              <w:spacing w:before="60" w:after="60"/>
              <w:rPr>
                <w:rFonts w:cs="Calibri"/>
                <w:sz w:val="20"/>
                <w:szCs w:val="20"/>
              </w:rPr>
            </w:pPr>
          </w:p>
          <w:p w14:paraId="4F665D81" w14:textId="77777777" w:rsidR="00453BFC" w:rsidRDefault="00453BFC" w:rsidP="0094567B">
            <w:pPr>
              <w:tabs>
                <w:tab w:val="left" w:pos="4253"/>
                <w:tab w:val="left" w:pos="7513"/>
              </w:tabs>
              <w:spacing w:before="60" w:after="60"/>
              <w:rPr>
                <w:rFonts w:cs="Calibri"/>
                <w:sz w:val="20"/>
                <w:szCs w:val="20"/>
              </w:rPr>
            </w:pPr>
          </w:p>
          <w:p w14:paraId="0AD6D901" w14:textId="77777777" w:rsidR="00453BFC" w:rsidRDefault="00453BFC" w:rsidP="0094567B">
            <w:pPr>
              <w:tabs>
                <w:tab w:val="left" w:pos="4253"/>
                <w:tab w:val="left" w:pos="7513"/>
              </w:tabs>
              <w:spacing w:before="60" w:after="60"/>
              <w:rPr>
                <w:rFonts w:cs="Calibri"/>
                <w:sz w:val="20"/>
                <w:szCs w:val="20"/>
              </w:rPr>
            </w:pPr>
          </w:p>
          <w:p w14:paraId="5FBF5698" w14:textId="77777777" w:rsidR="00453BFC" w:rsidRDefault="00453BFC" w:rsidP="0094567B">
            <w:pPr>
              <w:tabs>
                <w:tab w:val="left" w:pos="4253"/>
                <w:tab w:val="left" w:pos="7513"/>
              </w:tabs>
              <w:spacing w:before="60" w:after="60"/>
              <w:rPr>
                <w:rFonts w:cs="Calibri"/>
                <w:sz w:val="20"/>
                <w:szCs w:val="20"/>
              </w:rPr>
            </w:pPr>
          </w:p>
          <w:p w14:paraId="5CB5BC11" w14:textId="6C62E7A4" w:rsidR="00453BFC" w:rsidRDefault="00453BFC" w:rsidP="0094567B">
            <w:pPr>
              <w:tabs>
                <w:tab w:val="left" w:pos="4253"/>
                <w:tab w:val="left" w:pos="7513"/>
              </w:tabs>
              <w:spacing w:before="60" w:after="60"/>
              <w:rPr>
                <w:rFonts w:cs="Calibri"/>
                <w:sz w:val="20"/>
                <w:szCs w:val="20"/>
              </w:rPr>
            </w:pPr>
            <w:r w:rsidRPr="00610F70">
              <w:rPr>
                <w:rFonts w:cs="Calibri"/>
                <w:sz w:val="20"/>
                <w:szCs w:val="20"/>
              </w:rPr>
              <w:t>Efforts excessifs</w:t>
            </w:r>
          </w:p>
          <w:p w14:paraId="295D647B" w14:textId="277EE28B" w:rsidR="00453BFC" w:rsidRPr="00453BFC" w:rsidRDefault="00453BFC" w:rsidP="0094567B">
            <w:pPr>
              <w:tabs>
                <w:tab w:val="left" w:pos="4253"/>
                <w:tab w:val="left" w:pos="7513"/>
              </w:tabs>
              <w:spacing w:before="60" w:after="60"/>
              <w:rPr>
                <w:rFonts w:cs="Calibri"/>
                <w:i/>
                <w:iCs/>
                <w:sz w:val="20"/>
                <w:szCs w:val="20"/>
              </w:rPr>
            </w:pPr>
            <w:r w:rsidRPr="00453BFC">
              <w:rPr>
                <w:rFonts w:cs="Calibri"/>
                <w:i/>
                <w:iCs/>
                <w:sz w:val="20"/>
                <w:szCs w:val="20"/>
              </w:rPr>
              <w:t>(</w:t>
            </w:r>
            <w:proofErr w:type="gramStart"/>
            <w:r w:rsidRPr="00453BFC">
              <w:rPr>
                <w:rFonts w:cs="Calibri"/>
                <w:i/>
                <w:iCs/>
                <w:sz w:val="20"/>
                <w:szCs w:val="20"/>
              </w:rPr>
              <w:t>suite</w:t>
            </w:r>
            <w:proofErr w:type="gramEnd"/>
            <w:r w:rsidRPr="00453BFC">
              <w:rPr>
                <w:rFonts w:cs="Calibri"/>
                <w:i/>
                <w:iCs/>
                <w:sz w:val="20"/>
                <w:szCs w:val="20"/>
              </w:rPr>
              <w:t>)</w:t>
            </w:r>
          </w:p>
          <w:p w14:paraId="74564602" w14:textId="4A69ECFE" w:rsidR="00453BFC" w:rsidRPr="00610F70" w:rsidRDefault="00453BFC" w:rsidP="0094567B">
            <w:pPr>
              <w:tabs>
                <w:tab w:val="left" w:pos="4253"/>
                <w:tab w:val="left" w:pos="7513"/>
              </w:tabs>
              <w:spacing w:before="60" w:after="60"/>
              <w:rPr>
                <w:rFonts w:cs="Calibri"/>
                <w:sz w:val="20"/>
                <w:szCs w:val="20"/>
              </w:rPr>
            </w:pPr>
          </w:p>
        </w:tc>
        <w:tc>
          <w:tcPr>
            <w:tcW w:w="990" w:type="dxa"/>
            <w:shd w:val="clear" w:color="auto" w:fill="auto"/>
            <w:vAlign w:val="center"/>
          </w:tcPr>
          <w:p w14:paraId="2CC8A4E7" w14:textId="651C7609" w:rsidR="00C56E17" w:rsidRPr="003051D2"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lastRenderedPageBreak/>
              <w:drawing>
                <wp:inline distT="0" distB="0" distL="0" distR="0" wp14:anchorId="0FE932AE" wp14:editId="0049F6E9">
                  <wp:extent cx="411480" cy="411480"/>
                  <wp:effectExtent l="0" t="0" r="7620" b="7620"/>
                  <wp:docPr id="59790" name="Graphique 59790"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86AF43B" w14:textId="1FCFE5EC" w:rsidR="00C56E17" w:rsidRPr="008155FE" w:rsidRDefault="00C56E17" w:rsidP="0094567B">
            <w:pPr>
              <w:tabs>
                <w:tab w:val="left" w:pos="4253"/>
                <w:tab w:val="left" w:pos="7513"/>
              </w:tabs>
              <w:spacing w:before="120" w:after="120"/>
              <w:rPr>
                <w:rFonts w:cs="Calibri"/>
                <w:sz w:val="20"/>
                <w:szCs w:val="20"/>
              </w:rPr>
            </w:pPr>
            <w:r w:rsidRPr="008155FE">
              <w:rPr>
                <w:rFonts w:cs="Calibri"/>
                <w:sz w:val="20"/>
                <w:szCs w:val="20"/>
              </w:rPr>
              <w:t>Prioriser l’utilisation d’équipements d’aide à la manutention et au soulèvement de baies vitrées (ex : système de levage à succion, ventouse, chariot manuel) ainsi que le travail d’équipe</w:t>
            </w:r>
          </w:p>
        </w:tc>
      </w:tr>
      <w:tr w:rsidR="00C56E17" w:rsidRPr="008E17F0" w14:paraId="542DFD90" w14:textId="77777777" w:rsidTr="0094567B">
        <w:trPr>
          <w:trHeight w:val="183"/>
          <w:jc w:val="center"/>
        </w:trPr>
        <w:tc>
          <w:tcPr>
            <w:tcW w:w="1975" w:type="dxa"/>
            <w:vMerge/>
            <w:shd w:val="clear" w:color="auto" w:fill="auto"/>
            <w:vAlign w:val="center"/>
          </w:tcPr>
          <w:p w14:paraId="66EF2086"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7EBFA6B8" w14:textId="77777777" w:rsidR="00C56E17" w:rsidRPr="00610F70" w:rsidRDefault="00C56E17" w:rsidP="0094567B">
            <w:pPr>
              <w:tabs>
                <w:tab w:val="left" w:pos="4253"/>
                <w:tab w:val="left" w:pos="7513"/>
              </w:tabs>
              <w:spacing w:before="60" w:after="60"/>
              <w:rPr>
                <w:rFonts w:cs="Calibri"/>
                <w:sz w:val="20"/>
                <w:szCs w:val="20"/>
              </w:rPr>
            </w:pPr>
          </w:p>
        </w:tc>
        <w:tc>
          <w:tcPr>
            <w:tcW w:w="990" w:type="dxa"/>
            <w:shd w:val="clear" w:color="auto" w:fill="auto"/>
            <w:vAlign w:val="center"/>
          </w:tcPr>
          <w:p w14:paraId="196BCC38" w14:textId="6CC93A5A"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7ED0929A" wp14:editId="229528F0">
                  <wp:extent cx="264725" cy="320040"/>
                  <wp:effectExtent l="0" t="0" r="2540" b="3810"/>
                  <wp:docPr id="59846" name="Image 5984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7863F0F" w14:textId="05B45EFD" w:rsidR="00C56E17" w:rsidRPr="008155FE" w:rsidRDefault="00C56E17" w:rsidP="0094567B">
            <w:pPr>
              <w:tabs>
                <w:tab w:val="left" w:pos="4253"/>
                <w:tab w:val="left" w:pos="7513"/>
              </w:tabs>
              <w:spacing w:before="120" w:after="120"/>
              <w:rPr>
                <w:rFonts w:cs="Calibri"/>
                <w:sz w:val="20"/>
                <w:szCs w:val="20"/>
              </w:rPr>
            </w:pPr>
            <w:r w:rsidRPr="008155FE">
              <w:rPr>
                <w:rFonts w:cs="Calibri"/>
                <w:sz w:val="20"/>
                <w:szCs w:val="20"/>
              </w:rPr>
              <w:t>Établir une méthode sécuritaire de travail incluant l’utilisation d’équipements d’aide à la manutention et au soulèvement des baies vitrées</w:t>
            </w:r>
          </w:p>
        </w:tc>
      </w:tr>
      <w:tr w:rsidR="00C56E17" w:rsidRPr="008E17F0" w14:paraId="781F8E18" w14:textId="77777777" w:rsidTr="0094567B">
        <w:trPr>
          <w:trHeight w:val="183"/>
          <w:jc w:val="center"/>
        </w:trPr>
        <w:tc>
          <w:tcPr>
            <w:tcW w:w="1975" w:type="dxa"/>
            <w:vMerge/>
            <w:shd w:val="clear" w:color="auto" w:fill="auto"/>
            <w:vAlign w:val="center"/>
          </w:tcPr>
          <w:p w14:paraId="0365525C"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61154D1D" w14:textId="77777777" w:rsidR="00C56E17" w:rsidRPr="00610F70" w:rsidRDefault="00C56E17" w:rsidP="0094567B">
            <w:pPr>
              <w:tabs>
                <w:tab w:val="left" w:pos="4253"/>
                <w:tab w:val="left" w:pos="7513"/>
              </w:tabs>
              <w:spacing w:before="60" w:after="60"/>
              <w:rPr>
                <w:rFonts w:cs="Calibri"/>
                <w:sz w:val="20"/>
                <w:szCs w:val="20"/>
              </w:rPr>
            </w:pPr>
          </w:p>
        </w:tc>
        <w:tc>
          <w:tcPr>
            <w:tcW w:w="990" w:type="dxa"/>
            <w:shd w:val="clear" w:color="auto" w:fill="auto"/>
            <w:vAlign w:val="center"/>
          </w:tcPr>
          <w:p w14:paraId="093C4C7F" w14:textId="7BD3F6E1"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0DB304EF" wp14:editId="27D10D95">
                  <wp:extent cx="411480" cy="411480"/>
                  <wp:effectExtent l="0" t="0" r="7620" b="7620"/>
                  <wp:docPr id="59905" name="Image 59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94F5A62" w14:textId="73ACB1A0" w:rsidR="00C56E17" w:rsidRPr="008155FE" w:rsidRDefault="00C56E17" w:rsidP="0094567B">
            <w:pPr>
              <w:tabs>
                <w:tab w:val="left" w:pos="4253"/>
                <w:tab w:val="left" w:pos="7513"/>
              </w:tabs>
              <w:spacing w:before="120" w:after="60"/>
              <w:rPr>
                <w:rFonts w:cs="Calibri"/>
                <w:sz w:val="20"/>
                <w:szCs w:val="20"/>
              </w:rPr>
            </w:pPr>
            <w:r w:rsidRPr="008155FE">
              <w:rPr>
                <w:rFonts w:cs="Calibri"/>
                <w:sz w:val="20"/>
                <w:szCs w:val="20"/>
              </w:rPr>
              <w:t xml:space="preserve">Former et informer les travailleurs sur les principes de manutention manuelle </w:t>
            </w:r>
          </w:p>
          <w:p w14:paraId="244B4EED" w14:textId="77777777" w:rsidR="00C56E17" w:rsidRPr="008155FE" w:rsidRDefault="005A658A" w:rsidP="0094567B">
            <w:pPr>
              <w:tabs>
                <w:tab w:val="left" w:pos="4253"/>
                <w:tab w:val="left" w:pos="7513"/>
              </w:tabs>
              <w:spacing w:before="60" w:after="120"/>
              <w:rPr>
                <w:rFonts w:cs="Calibri"/>
                <w:sz w:val="20"/>
                <w:szCs w:val="20"/>
              </w:rPr>
            </w:pPr>
            <w:hyperlink r:id="rId60" w:history="1">
              <w:r w:rsidR="00C56E17" w:rsidRPr="008155FE">
                <w:rPr>
                  <w:rFonts w:ascii="Calibri" w:eastAsia="Times New Roman" w:hAnsi="Calibri" w:cs="Calibri"/>
                  <w:color w:val="8B1D20"/>
                  <w:sz w:val="16"/>
                  <w:szCs w:val="16"/>
                  <w:u w:val="single"/>
                  <w:lang w:eastAsia="fr-CA"/>
                </w:rPr>
                <w:t>https://www.apsam.com/formation/liste-des-formations/manutention-manuelle</w:t>
              </w:r>
            </w:hyperlink>
          </w:p>
        </w:tc>
      </w:tr>
      <w:tr w:rsidR="00C56E17" w:rsidRPr="003051D2" w14:paraId="37D56868" w14:textId="77777777" w:rsidTr="0094567B">
        <w:trPr>
          <w:trHeight w:val="183"/>
          <w:jc w:val="center"/>
        </w:trPr>
        <w:tc>
          <w:tcPr>
            <w:tcW w:w="1975" w:type="dxa"/>
            <w:vMerge/>
            <w:shd w:val="clear" w:color="auto" w:fill="auto"/>
            <w:vAlign w:val="center"/>
          </w:tcPr>
          <w:p w14:paraId="6D9B312B"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75BA2199" w14:textId="77777777" w:rsidR="00C56E17" w:rsidRPr="00610F70" w:rsidRDefault="00C56E17" w:rsidP="0094567B">
            <w:pPr>
              <w:tabs>
                <w:tab w:val="left" w:pos="4253"/>
                <w:tab w:val="left" w:pos="7513"/>
              </w:tabs>
              <w:spacing w:before="60" w:after="60"/>
              <w:rPr>
                <w:rFonts w:cs="Calibri"/>
                <w:sz w:val="20"/>
                <w:szCs w:val="20"/>
              </w:rPr>
            </w:pPr>
          </w:p>
        </w:tc>
        <w:tc>
          <w:tcPr>
            <w:tcW w:w="990" w:type="dxa"/>
            <w:shd w:val="clear" w:color="auto" w:fill="auto"/>
            <w:vAlign w:val="center"/>
          </w:tcPr>
          <w:p w14:paraId="00A7E8D7" w14:textId="1C1DB900" w:rsidR="00C56E17" w:rsidRPr="003051D2"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3B4EF344" wp14:editId="5ED74F5E">
                  <wp:extent cx="411480" cy="411480"/>
                  <wp:effectExtent l="0" t="0" r="7620" b="7620"/>
                  <wp:docPr id="59816" name="Graphique 59816"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36A33BA7" w14:textId="77777777" w:rsidR="00C56E17" w:rsidRDefault="00C56E17" w:rsidP="0094567B">
            <w:pPr>
              <w:tabs>
                <w:tab w:val="left" w:pos="4253"/>
                <w:tab w:val="left" w:pos="7513"/>
              </w:tabs>
              <w:spacing w:before="120" w:after="120"/>
              <w:rPr>
                <w:rFonts w:cs="Calibri"/>
                <w:sz w:val="20"/>
                <w:szCs w:val="20"/>
              </w:rPr>
            </w:pPr>
            <w:r w:rsidRPr="008155FE">
              <w:rPr>
                <w:rFonts w:cs="Calibri"/>
                <w:sz w:val="20"/>
                <w:szCs w:val="20"/>
              </w:rPr>
              <w:t xml:space="preserve">Organiser les horaires de travail afin de prévoir des pauses plus fréquentes pour réduire la fatigue musculaire </w:t>
            </w:r>
            <w:r w:rsidR="008F3B34">
              <w:rPr>
                <w:rFonts w:cs="Calibri"/>
                <w:sz w:val="20"/>
                <w:szCs w:val="20"/>
              </w:rPr>
              <w:br/>
            </w:r>
            <w:r w:rsidRPr="008155FE">
              <w:rPr>
                <w:rFonts w:cs="Calibri"/>
                <w:sz w:val="20"/>
                <w:szCs w:val="20"/>
              </w:rPr>
              <w:t>(ex. : prévoir une rotation du personnel, revoir le rythme ou la cadence de la tâche, alterner les tâches, faire des micro-pauses)</w:t>
            </w:r>
          </w:p>
          <w:p w14:paraId="449C3621" w14:textId="0652EEE3" w:rsidR="00453BFC" w:rsidRPr="008155FE" w:rsidRDefault="00453BFC" w:rsidP="0094567B">
            <w:pPr>
              <w:tabs>
                <w:tab w:val="left" w:pos="4253"/>
                <w:tab w:val="left" w:pos="7513"/>
              </w:tabs>
              <w:spacing w:before="120" w:after="120"/>
              <w:rPr>
                <w:rFonts w:cs="Calibri"/>
                <w:sz w:val="20"/>
                <w:szCs w:val="20"/>
              </w:rPr>
            </w:pPr>
          </w:p>
        </w:tc>
      </w:tr>
      <w:tr w:rsidR="00C56E17" w:rsidRPr="003051D2" w14:paraId="13613793" w14:textId="77777777" w:rsidTr="0094567B">
        <w:trPr>
          <w:trHeight w:val="183"/>
          <w:jc w:val="center"/>
        </w:trPr>
        <w:tc>
          <w:tcPr>
            <w:tcW w:w="1975" w:type="dxa"/>
            <w:vMerge/>
            <w:shd w:val="clear" w:color="auto" w:fill="auto"/>
            <w:vAlign w:val="center"/>
          </w:tcPr>
          <w:p w14:paraId="1113299D"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2730189F" w14:textId="77777777" w:rsidR="00C56E17" w:rsidRPr="00610F70" w:rsidRDefault="00C56E17" w:rsidP="0094567B">
            <w:pPr>
              <w:tabs>
                <w:tab w:val="left" w:pos="4253"/>
                <w:tab w:val="left" w:pos="7513"/>
              </w:tabs>
              <w:spacing w:before="60" w:after="60"/>
              <w:rPr>
                <w:rFonts w:cs="Calibri"/>
                <w:sz w:val="20"/>
                <w:szCs w:val="20"/>
              </w:rPr>
            </w:pPr>
          </w:p>
        </w:tc>
        <w:tc>
          <w:tcPr>
            <w:tcW w:w="990" w:type="dxa"/>
            <w:shd w:val="clear" w:color="auto" w:fill="auto"/>
            <w:vAlign w:val="center"/>
          </w:tcPr>
          <w:p w14:paraId="7B2D4228" w14:textId="1AC594D6" w:rsidR="00C56E17" w:rsidRPr="003051D2"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28EB8B3E" wp14:editId="6F499785">
                  <wp:extent cx="411480" cy="411480"/>
                  <wp:effectExtent l="0" t="0" r="7620" b="0"/>
                  <wp:docPr id="59944" name="Image 5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24FF3CB" w14:textId="40B3EB09" w:rsidR="00C56E17" w:rsidRPr="008155FE" w:rsidRDefault="00C56E17" w:rsidP="0094567B">
            <w:pPr>
              <w:tabs>
                <w:tab w:val="left" w:pos="4253"/>
                <w:tab w:val="left" w:pos="7513"/>
              </w:tabs>
              <w:spacing w:before="120" w:after="60"/>
              <w:rPr>
                <w:rFonts w:cs="Calibri"/>
                <w:sz w:val="20"/>
                <w:szCs w:val="20"/>
              </w:rPr>
            </w:pPr>
            <w:r w:rsidRPr="008155FE">
              <w:rPr>
                <w:rFonts w:cs="Calibri"/>
                <w:sz w:val="20"/>
                <w:szCs w:val="20"/>
              </w:rPr>
              <w:t>Lors de la manutention de charges lourdes, porter des chaussures de protection</w:t>
            </w:r>
          </w:p>
          <w:p w14:paraId="20485E95" w14:textId="55BE731C" w:rsidR="008F3B34" w:rsidRPr="008155FE" w:rsidRDefault="005A658A" w:rsidP="0094567B">
            <w:pPr>
              <w:tabs>
                <w:tab w:val="left" w:pos="4253"/>
                <w:tab w:val="left" w:pos="7513"/>
              </w:tabs>
              <w:spacing w:before="60" w:after="120"/>
              <w:rPr>
                <w:rFonts w:cs="Calibri"/>
                <w:sz w:val="20"/>
                <w:szCs w:val="20"/>
              </w:rPr>
            </w:pPr>
            <w:hyperlink r:id="rId61" w:history="1">
              <w:r w:rsidR="00C56E17" w:rsidRPr="008155FE">
                <w:rPr>
                  <w:rFonts w:ascii="Calibri" w:eastAsia="Times New Roman" w:hAnsi="Calibri" w:cs="Calibri"/>
                  <w:color w:val="8B1D20"/>
                  <w:sz w:val="16"/>
                  <w:szCs w:val="16"/>
                  <w:u w:val="single"/>
                  <w:lang w:eastAsia="fr-CA"/>
                </w:rPr>
                <w:t>https://www.apsam.com/theme/moyens-et-equipements-de-protection/chaussures-de-protection</w:t>
              </w:r>
            </w:hyperlink>
          </w:p>
        </w:tc>
      </w:tr>
      <w:tr w:rsidR="00C56E17" w:rsidRPr="008E17F0" w14:paraId="234BC40F" w14:textId="77777777" w:rsidTr="0094567B">
        <w:trPr>
          <w:trHeight w:val="183"/>
          <w:jc w:val="center"/>
        </w:trPr>
        <w:tc>
          <w:tcPr>
            <w:tcW w:w="1975" w:type="dxa"/>
            <w:vMerge/>
            <w:shd w:val="clear" w:color="auto" w:fill="auto"/>
            <w:vAlign w:val="center"/>
          </w:tcPr>
          <w:p w14:paraId="139DB3C8"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2406CE09" w14:textId="77777777" w:rsidR="00C56E17" w:rsidRPr="00610F70" w:rsidRDefault="00C56E17" w:rsidP="0094567B">
            <w:pPr>
              <w:tabs>
                <w:tab w:val="left" w:pos="4253"/>
                <w:tab w:val="left" w:pos="7513"/>
              </w:tabs>
              <w:spacing w:before="60" w:after="60"/>
              <w:rPr>
                <w:rFonts w:cs="Calibri"/>
                <w:sz w:val="20"/>
                <w:szCs w:val="20"/>
              </w:rPr>
            </w:pPr>
            <w:r w:rsidRPr="00610F70">
              <w:rPr>
                <w:rFonts w:cs="Calibri"/>
                <w:sz w:val="20"/>
                <w:szCs w:val="20"/>
              </w:rPr>
              <w:t>Objet dangereux (vitre cassée)</w:t>
            </w:r>
          </w:p>
        </w:tc>
        <w:tc>
          <w:tcPr>
            <w:tcW w:w="990" w:type="dxa"/>
            <w:shd w:val="clear" w:color="auto" w:fill="auto"/>
            <w:vAlign w:val="center"/>
          </w:tcPr>
          <w:p w14:paraId="341AE299" w14:textId="00B8AB10"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7874015" wp14:editId="2AB2331C">
                  <wp:extent cx="264725" cy="320040"/>
                  <wp:effectExtent l="0" t="0" r="2540" b="3810"/>
                  <wp:docPr id="59847" name="Image 5984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0673CB52" w14:textId="77777777" w:rsidR="00C56E17" w:rsidRPr="008155FE" w:rsidRDefault="00C56E17" w:rsidP="0094567B">
            <w:pPr>
              <w:tabs>
                <w:tab w:val="left" w:pos="4253"/>
                <w:tab w:val="left" w:pos="7513"/>
              </w:tabs>
              <w:spacing w:before="120" w:after="60"/>
              <w:rPr>
                <w:rFonts w:cs="Calibri"/>
                <w:sz w:val="20"/>
                <w:szCs w:val="20"/>
              </w:rPr>
            </w:pPr>
            <w:r w:rsidRPr="008155FE">
              <w:rPr>
                <w:rFonts w:cs="Calibri"/>
                <w:sz w:val="20"/>
                <w:szCs w:val="20"/>
              </w:rPr>
              <w:t xml:space="preserve">Établir une méthode sécuritaire de travail pour ramasser et disposer du verre cassé </w:t>
            </w:r>
          </w:p>
        </w:tc>
      </w:tr>
      <w:tr w:rsidR="00C56E17" w:rsidRPr="008E17F0" w14:paraId="4C7E5E3A" w14:textId="77777777" w:rsidTr="0094567B">
        <w:trPr>
          <w:trHeight w:val="183"/>
          <w:jc w:val="center"/>
        </w:trPr>
        <w:tc>
          <w:tcPr>
            <w:tcW w:w="1975" w:type="dxa"/>
            <w:vMerge/>
            <w:shd w:val="clear" w:color="auto" w:fill="auto"/>
            <w:vAlign w:val="center"/>
          </w:tcPr>
          <w:p w14:paraId="2CAD40ED"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0DA096E6" w14:textId="77777777" w:rsidR="00C56E17" w:rsidRDefault="00C56E17"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64C99E04" w14:textId="570B0C31" w:rsidR="00C56E17" w:rsidRPr="008E17F0"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DDF9CC7" wp14:editId="668E5B21">
                  <wp:extent cx="411480" cy="411480"/>
                  <wp:effectExtent l="0" t="0" r="7620" b="0"/>
                  <wp:docPr id="59945" name="Image 59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5BFDC97" w14:textId="514C7FAD" w:rsidR="00C56E17" w:rsidRPr="008155FE" w:rsidRDefault="00C56E17" w:rsidP="0094567B">
            <w:pPr>
              <w:tabs>
                <w:tab w:val="left" w:pos="4253"/>
                <w:tab w:val="left" w:pos="7513"/>
              </w:tabs>
              <w:spacing w:before="120" w:after="60"/>
              <w:rPr>
                <w:rFonts w:cs="Calibri"/>
                <w:sz w:val="20"/>
                <w:szCs w:val="20"/>
              </w:rPr>
            </w:pPr>
            <w:r w:rsidRPr="008155FE">
              <w:rPr>
                <w:rFonts w:cs="Calibri"/>
                <w:sz w:val="20"/>
                <w:szCs w:val="20"/>
              </w:rPr>
              <w:t>Port des équipements des équipements de protection individuels</w:t>
            </w:r>
          </w:p>
        </w:tc>
      </w:tr>
      <w:tr w:rsidR="00C56E17" w:rsidRPr="005E0432" w14:paraId="35ECDE2D" w14:textId="77777777" w:rsidTr="0094567B">
        <w:trPr>
          <w:trHeight w:val="183"/>
          <w:jc w:val="center"/>
        </w:trPr>
        <w:tc>
          <w:tcPr>
            <w:tcW w:w="1975" w:type="dxa"/>
            <w:vMerge/>
            <w:shd w:val="clear" w:color="auto" w:fill="auto"/>
            <w:vAlign w:val="center"/>
          </w:tcPr>
          <w:p w14:paraId="26F1BAF4"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229DDAFD" w14:textId="77777777" w:rsidR="00C56E17" w:rsidRPr="00610F70" w:rsidRDefault="00C56E17" w:rsidP="0094567B">
            <w:pPr>
              <w:tabs>
                <w:tab w:val="left" w:pos="4253"/>
                <w:tab w:val="left" w:pos="7513"/>
              </w:tabs>
              <w:spacing w:before="60" w:after="60"/>
              <w:rPr>
                <w:rFonts w:cs="Calibri"/>
                <w:sz w:val="20"/>
                <w:szCs w:val="20"/>
              </w:rPr>
            </w:pPr>
            <w:r w:rsidRPr="00610F70">
              <w:rPr>
                <w:rFonts w:cs="Calibri"/>
                <w:sz w:val="20"/>
                <w:szCs w:val="20"/>
              </w:rPr>
              <w:t>Chute de hauteur</w:t>
            </w:r>
          </w:p>
        </w:tc>
        <w:tc>
          <w:tcPr>
            <w:tcW w:w="990" w:type="dxa"/>
            <w:shd w:val="clear" w:color="auto" w:fill="auto"/>
            <w:vAlign w:val="center"/>
          </w:tcPr>
          <w:p w14:paraId="1CE6E62B" w14:textId="515486CE" w:rsidR="00C56E17" w:rsidRPr="005E0432" w:rsidRDefault="00C56E17"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2C46EFE" wp14:editId="34E2DE2A">
                  <wp:extent cx="264725" cy="320040"/>
                  <wp:effectExtent l="0" t="0" r="2540" b="3810"/>
                  <wp:docPr id="59848" name="Image 5984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6118B352" w14:textId="7ECAEDA8" w:rsidR="00C56E17" w:rsidRPr="008155FE" w:rsidRDefault="00C56E17" w:rsidP="0094567B">
            <w:pPr>
              <w:tabs>
                <w:tab w:val="left" w:pos="4253"/>
                <w:tab w:val="left" w:pos="7513"/>
              </w:tabs>
              <w:spacing w:before="120" w:after="60"/>
              <w:rPr>
                <w:rFonts w:cs="Calibri"/>
                <w:sz w:val="20"/>
                <w:szCs w:val="20"/>
              </w:rPr>
            </w:pPr>
            <w:r w:rsidRPr="008155FE">
              <w:rPr>
                <w:rFonts w:cs="Calibri"/>
                <w:sz w:val="20"/>
                <w:szCs w:val="20"/>
              </w:rPr>
              <w:t xml:space="preserve">Se référer au plan d’action « Travail en hauteur » ainsi que le document support </w:t>
            </w:r>
          </w:p>
          <w:p w14:paraId="0BA4375F" w14:textId="77777777" w:rsidR="00C56E17" w:rsidRPr="008155FE" w:rsidRDefault="005A658A" w:rsidP="0094567B">
            <w:pPr>
              <w:tabs>
                <w:tab w:val="left" w:pos="4253"/>
                <w:tab w:val="left" w:pos="7513"/>
              </w:tabs>
              <w:spacing w:before="60" w:after="120"/>
              <w:rPr>
                <w:rFonts w:cs="Calibri"/>
                <w:sz w:val="20"/>
                <w:szCs w:val="20"/>
              </w:rPr>
            </w:pPr>
            <w:hyperlink r:id="rId62" w:history="1">
              <w:r w:rsidR="00C56E17" w:rsidRPr="008155FE">
                <w:rPr>
                  <w:rFonts w:ascii="Calibri" w:eastAsia="Times New Roman" w:hAnsi="Calibri" w:cs="Calibri"/>
                  <w:color w:val="8B1D20"/>
                  <w:sz w:val="16"/>
                  <w:szCs w:val="16"/>
                  <w:u w:val="single"/>
                  <w:lang w:eastAsia="fr-CA"/>
                </w:rPr>
                <w:t>https://www.apsam.com/theme/risques-la-securite-ou-mecaniques/travail-en-hauteur</w:t>
              </w:r>
            </w:hyperlink>
          </w:p>
        </w:tc>
      </w:tr>
      <w:tr w:rsidR="00C56E17" w:rsidRPr="005E0432" w14:paraId="5EEA9C39" w14:textId="77777777" w:rsidTr="0094567B">
        <w:trPr>
          <w:trHeight w:val="183"/>
          <w:jc w:val="center"/>
        </w:trPr>
        <w:tc>
          <w:tcPr>
            <w:tcW w:w="1975" w:type="dxa"/>
            <w:vMerge/>
            <w:shd w:val="clear" w:color="auto" w:fill="auto"/>
            <w:vAlign w:val="center"/>
          </w:tcPr>
          <w:p w14:paraId="5B1433B2" w14:textId="77777777" w:rsidR="00C56E17" w:rsidRPr="009548CE" w:rsidRDefault="00C56E17"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31101B37" w14:textId="77777777" w:rsidR="00C56E17" w:rsidRPr="00610F70" w:rsidRDefault="00C56E17" w:rsidP="0094567B">
            <w:pPr>
              <w:tabs>
                <w:tab w:val="left" w:pos="4253"/>
                <w:tab w:val="left" w:pos="7513"/>
              </w:tabs>
              <w:spacing w:before="60" w:after="60"/>
              <w:rPr>
                <w:rFonts w:cs="Calibri"/>
                <w:sz w:val="20"/>
                <w:szCs w:val="20"/>
              </w:rPr>
            </w:pPr>
          </w:p>
        </w:tc>
        <w:tc>
          <w:tcPr>
            <w:tcW w:w="990" w:type="dxa"/>
            <w:shd w:val="clear" w:color="auto" w:fill="auto"/>
            <w:vAlign w:val="center"/>
          </w:tcPr>
          <w:p w14:paraId="51F0E7DE" w14:textId="6E647715" w:rsidR="00C56E17" w:rsidRPr="005E0432" w:rsidRDefault="00C56E17"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1F3962A2" wp14:editId="77899A05">
                  <wp:extent cx="411480" cy="411480"/>
                  <wp:effectExtent l="0" t="0" r="7620" b="0"/>
                  <wp:docPr id="59946" name="Image 59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1FC1627" w14:textId="4A0C2FC1" w:rsidR="00C56E17" w:rsidRPr="005E0432" w:rsidRDefault="00C56E17" w:rsidP="0094567B">
            <w:pPr>
              <w:tabs>
                <w:tab w:val="left" w:pos="4253"/>
                <w:tab w:val="left" w:pos="7513"/>
              </w:tabs>
              <w:spacing w:before="120" w:after="60"/>
              <w:rPr>
                <w:rFonts w:ascii="Calibri" w:hAnsi="Calibri" w:cs="Calibri"/>
                <w:color w:val="002060"/>
                <w:sz w:val="20"/>
                <w:szCs w:val="20"/>
              </w:rPr>
            </w:pPr>
            <w:r w:rsidRPr="008155FE">
              <w:rPr>
                <w:rFonts w:cs="Calibri"/>
                <w:sz w:val="20"/>
                <w:szCs w:val="20"/>
              </w:rPr>
              <w:t>Port des équipements des équipements de protection individuels, si requis</w:t>
            </w:r>
          </w:p>
        </w:tc>
      </w:tr>
      <w:tr w:rsidR="00F74DCA" w:rsidRPr="008E17F0" w14:paraId="3B63AFAA" w14:textId="77777777" w:rsidTr="0094567B">
        <w:trPr>
          <w:trHeight w:val="183"/>
          <w:jc w:val="center"/>
        </w:trPr>
        <w:tc>
          <w:tcPr>
            <w:tcW w:w="1975" w:type="dxa"/>
            <w:vMerge w:val="restart"/>
            <w:shd w:val="clear" w:color="auto" w:fill="auto"/>
            <w:vAlign w:val="center"/>
          </w:tcPr>
          <w:p w14:paraId="6978308A" w14:textId="77777777" w:rsidR="00F74DCA" w:rsidRPr="00651ED2" w:rsidRDefault="00F74DCA" w:rsidP="0094567B">
            <w:pPr>
              <w:tabs>
                <w:tab w:val="left" w:pos="4253"/>
                <w:tab w:val="left" w:pos="7513"/>
              </w:tabs>
              <w:spacing w:before="60" w:after="60"/>
              <w:rPr>
                <w:rFonts w:cs="Calibri"/>
                <w:b/>
                <w:bCs/>
                <w:color w:val="002060"/>
                <w:sz w:val="20"/>
                <w:szCs w:val="20"/>
              </w:rPr>
            </w:pPr>
            <w:r w:rsidRPr="00610F70">
              <w:rPr>
                <w:rFonts w:cs="Calibri"/>
                <w:b/>
                <w:bCs/>
                <w:sz w:val="20"/>
                <w:szCs w:val="20"/>
              </w:rPr>
              <w:t>Installer la publicité sur les bandes et en hauteur</w:t>
            </w:r>
          </w:p>
        </w:tc>
        <w:tc>
          <w:tcPr>
            <w:tcW w:w="1980" w:type="dxa"/>
            <w:vMerge w:val="restart"/>
            <w:shd w:val="clear" w:color="auto" w:fill="auto"/>
            <w:vAlign w:val="center"/>
          </w:tcPr>
          <w:p w14:paraId="42EB054F" w14:textId="77777777" w:rsidR="00F74DCA" w:rsidRPr="00610F70" w:rsidRDefault="00F74DCA" w:rsidP="0094567B">
            <w:pPr>
              <w:tabs>
                <w:tab w:val="left" w:pos="4253"/>
                <w:tab w:val="left" w:pos="7513"/>
              </w:tabs>
              <w:spacing w:before="60" w:after="60"/>
              <w:rPr>
                <w:rFonts w:cs="Calibri"/>
                <w:sz w:val="20"/>
                <w:szCs w:val="20"/>
              </w:rPr>
            </w:pPr>
            <w:r w:rsidRPr="00610F70">
              <w:rPr>
                <w:rFonts w:cs="Calibri"/>
                <w:sz w:val="20"/>
                <w:szCs w:val="20"/>
              </w:rPr>
              <w:t>Surface glissante (chute sur la glace ou sur une surface mouillée)</w:t>
            </w:r>
          </w:p>
        </w:tc>
        <w:tc>
          <w:tcPr>
            <w:tcW w:w="990" w:type="dxa"/>
            <w:shd w:val="clear" w:color="auto" w:fill="auto"/>
            <w:vAlign w:val="center"/>
          </w:tcPr>
          <w:p w14:paraId="4D37861C" w14:textId="7B23D6F8" w:rsidR="00F74DCA" w:rsidRPr="008E17F0"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28FADDF5" wp14:editId="3B21CF34">
                  <wp:extent cx="411480" cy="411480"/>
                  <wp:effectExtent l="0" t="0" r="7620" b="0"/>
                  <wp:docPr id="59947" name="Image 59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620B4EA" w14:textId="5090E457" w:rsidR="00F74DCA" w:rsidRPr="008155FE" w:rsidRDefault="00F74DCA" w:rsidP="0094567B">
            <w:pPr>
              <w:tabs>
                <w:tab w:val="left" w:pos="4253"/>
                <w:tab w:val="left" w:pos="7513"/>
              </w:tabs>
              <w:spacing w:before="120" w:after="60"/>
              <w:rPr>
                <w:rFonts w:cs="Calibri"/>
                <w:sz w:val="20"/>
                <w:szCs w:val="20"/>
              </w:rPr>
            </w:pPr>
            <w:r w:rsidRPr="008155FE">
              <w:rPr>
                <w:rFonts w:cs="Calibri"/>
                <w:sz w:val="20"/>
                <w:szCs w:val="20"/>
              </w:rPr>
              <w:t xml:space="preserve">Port de chaussures de sécurité avec semelle antidérapante </w:t>
            </w:r>
          </w:p>
          <w:p w14:paraId="0FC95F8F" w14:textId="77777777" w:rsidR="00F74DCA" w:rsidRPr="008155FE" w:rsidRDefault="005A658A" w:rsidP="0094567B">
            <w:pPr>
              <w:tabs>
                <w:tab w:val="left" w:pos="4253"/>
                <w:tab w:val="left" w:pos="7513"/>
              </w:tabs>
              <w:spacing w:before="60" w:after="120"/>
              <w:rPr>
                <w:rFonts w:cs="Calibri"/>
                <w:sz w:val="20"/>
                <w:szCs w:val="20"/>
              </w:rPr>
            </w:pPr>
            <w:hyperlink r:id="rId63" w:history="1">
              <w:r w:rsidR="00F74DCA" w:rsidRPr="008155FE">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F74DCA" w:rsidRPr="008E17F0" w14:paraId="4682F827" w14:textId="77777777" w:rsidTr="0094567B">
        <w:trPr>
          <w:trHeight w:val="183"/>
          <w:jc w:val="center"/>
        </w:trPr>
        <w:tc>
          <w:tcPr>
            <w:tcW w:w="1975" w:type="dxa"/>
            <w:vMerge/>
            <w:shd w:val="clear" w:color="auto" w:fill="auto"/>
            <w:vAlign w:val="center"/>
          </w:tcPr>
          <w:p w14:paraId="7A56E7DE" w14:textId="77777777" w:rsidR="00F74DCA" w:rsidRPr="00651ED2" w:rsidRDefault="00F74DCA"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730A2B0D" w14:textId="77777777" w:rsidR="00F74DCA" w:rsidRPr="00610F70" w:rsidRDefault="00F74DCA" w:rsidP="0094567B">
            <w:pPr>
              <w:tabs>
                <w:tab w:val="left" w:pos="4253"/>
                <w:tab w:val="left" w:pos="7513"/>
              </w:tabs>
              <w:spacing w:before="60" w:after="60"/>
              <w:rPr>
                <w:rFonts w:cs="Calibri"/>
                <w:sz w:val="20"/>
                <w:szCs w:val="20"/>
              </w:rPr>
            </w:pPr>
          </w:p>
        </w:tc>
        <w:tc>
          <w:tcPr>
            <w:tcW w:w="990" w:type="dxa"/>
            <w:shd w:val="clear" w:color="auto" w:fill="auto"/>
            <w:vAlign w:val="center"/>
          </w:tcPr>
          <w:p w14:paraId="68229838" w14:textId="3F6599A5" w:rsidR="00F74DCA" w:rsidRPr="008E17F0"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37C42542" wp14:editId="7AD63867">
                  <wp:extent cx="411480" cy="411480"/>
                  <wp:effectExtent l="0" t="0" r="7620" b="0"/>
                  <wp:docPr id="59948" name="Image 5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23677FC" w14:textId="6194C6A7" w:rsidR="00F74DCA" w:rsidRPr="008155FE" w:rsidRDefault="00F74DCA" w:rsidP="0094567B">
            <w:pPr>
              <w:tabs>
                <w:tab w:val="left" w:pos="4253"/>
                <w:tab w:val="left" w:pos="7513"/>
              </w:tabs>
              <w:spacing w:before="120" w:after="60"/>
              <w:rPr>
                <w:rFonts w:cs="Calibri"/>
                <w:sz w:val="20"/>
                <w:szCs w:val="20"/>
              </w:rPr>
            </w:pPr>
            <w:r w:rsidRPr="008155FE">
              <w:rPr>
                <w:rFonts w:cs="Calibri"/>
                <w:sz w:val="20"/>
                <w:szCs w:val="20"/>
              </w:rPr>
              <w:t>Sur la glace, port de semelles à crampons (ex. : mettre une boîte avec crampons à l’entrée de la glace)</w:t>
            </w:r>
          </w:p>
          <w:p w14:paraId="4EA5B7A4" w14:textId="77777777" w:rsidR="00F74DCA" w:rsidRPr="008155FE" w:rsidRDefault="005A658A" w:rsidP="0094567B">
            <w:pPr>
              <w:tabs>
                <w:tab w:val="left" w:pos="4253"/>
                <w:tab w:val="left" w:pos="7513"/>
              </w:tabs>
              <w:spacing w:before="60" w:after="120"/>
              <w:rPr>
                <w:rFonts w:cs="Calibri"/>
                <w:sz w:val="20"/>
                <w:szCs w:val="20"/>
              </w:rPr>
            </w:pPr>
            <w:hyperlink r:id="rId64" w:history="1">
              <w:r w:rsidR="00F74DCA" w:rsidRPr="008155FE">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F74DCA" w:rsidRPr="008E17F0" w14:paraId="4ED8966A" w14:textId="77777777" w:rsidTr="0094567B">
        <w:trPr>
          <w:trHeight w:val="183"/>
          <w:jc w:val="center"/>
        </w:trPr>
        <w:tc>
          <w:tcPr>
            <w:tcW w:w="1975" w:type="dxa"/>
            <w:vMerge/>
            <w:shd w:val="clear" w:color="auto" w:fill="auto"/>
            <w:vAlign w:val="center"/>
          </w:tcPr>
          <w:p w14:paraId="2976C763" w14:textId="77777777" w:rsidR="00F74DCA" w:rsidRPr="00651ED2" w:rsidRDefault="00F74DCA"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4CCBE4ED" w14:textId="77777777" w:rsidR="00F74DCA" w:rsidRPr="00610F70" w:rsidRDefault="00F74DCA" w:rsidP="0094567B">
            <w:pPr>
              <w:tabs>
                <w:tab w:val="left" w:pos="4253"/>
                <w:tab w:val="left" w:pos="7513"/>
              </w:tabs>
              <w:spacing w:before="60" w:after="60"/>
              <w:rPr>
                <w:rFonts w:cs="Calibri"/>
                <w:sz w:val="20"/>
                <w:szCs w:val="20"/>
              </w:rPr>
            </w:pPr>
          </w:p>
        </w:tc>
        <w:tc>
          <w:tcPr>
            <w:tcW w:w="990" w:type="dxa"/>
            <w:shd w:val="clear" w:color="auto" w:fill="auto"/>
            <w:vAlign w:val="center"/>
          </w:tcPr>
          <w:p w14:paraId="451A2845" w14:textId="7864ED5A" w:rsidR="00F74DCA" w:rsidRPr="008E17F0" w:rsidRDefault="00CE4BD2"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52F299B8" wp14:editId="400003C8">
                  <wp:extent cx="411480" cy="411480"/>
                  <wp:effectExtent l="0" t="0" r="7620" b="7620"/>
                  <wp:docPr id="59906" name="Image 5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787C68C" w14:textId="2395E7D6" w:rsidR="00F74DCA" w:rsidRPr="008155FE" w:rsidRDefault="00F74DCA" w:rsidP="0094567B">
            <w:pPr>
              <w:tabs>
                <w:tab w:val="left" w:pos="4253"/>
                <w:tab w:val="left" w:pos="7513"/>
              </w:tabs>
              <w:spacing w:before="120" w:after="60"/>
              <w:rPr>
                <w:rFonts w:cs="Calibri"/>
                <w:sz w:val="20"/>
                <w:szCs w:val="20"/>
              </w:rPr>
            </w:pPr>
            <w:r w:rsidRPr="008155FE">
              <w:rPr>
                <w:rFonts w:cs="Calibri"/>
                <w:sz w:val="20"/>
                <w:szCs w:val="20"/>
              </w:rPr>
              <w:t xml:space="preserve">Informer sur les bonnes pratiques à adopter lors du travail sur une surface glacée </w:t>
            </w:r>
          </w:p>
        </w:tc>
      </w:tr>
      <w:tr w:rsidR="00F74DCA" w:rsidRPr="008E17F0" w14:paraId="2F9C12F6" w14:textId="77777777" w:rsidTr="0094567B">
        <w:trPr>
          <w:trHeight w:val="183"/>
          <w:jc w:val="center"/>
        </w:trPr>
        <w:tc>
          <w:tcPr>
            <w:tcW w:w="1975" w:type="dxa"/>
            <w:vMerge/>
            <w:shd w:val="clear" w:color="auto" w:fill="auto"/>
            <w:vAlign w:val="center"/>
          </w:tcPr>
          <w:p w14:paraId="660F4B21" w14:textId="77777777" w:rsidR="00F74DCA" w:rsidRPr="00651ED2" w:rsidRDefault="00F74DCA"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73C21D08" w14:textId="77777777" w:rsidR="00F74DCA" w:rsidRPr="00610F70" w:rsidRDefault="00F74DCA" w:rsidP="0094567B">
            <w:pPr>
              <w:tabs>
                <w:tab w:val="left" w:pos="4253"/>
                <w:tab w:val="left" w:pos="7513"/>
              </w:tabs>
              <w:spacing w:before="60" w:after="60"/>
              <w:rPr>
                <w:rFonts w:cs="Calibri"/>
                <w:sz w:val="20"/>
                <w:szCs w:val="20"/>
              </w:rPr>
            </w:pPr>
            <w:r w:rsidRPr="00610F70">
              <w:rPr>
                <w:rFonts w:cs="Calibri"/>
                <w:sz w:val="20"/>
                <w:szCs w:val="20"/>
              </w:rPr>
              <w:t>Postures contraignantes (à bout de bras)</w:t>
            </w:r>
          </w:p>
        </w:tc>
        <w:tc>
          <w:tcPr>
            <w:tcW w:w="990" w:type="dxa"/>
            <w:shd w:val="clear" w:color="auto" w:fill="auto"/>
            <w:vAlign w:val="center"/>
          </w:tcPr>
          <w:p w14:paraId="78E0B942" w14:textId="32D6592F" w:rsidR="00F74DCA" w:rsidRPr="008E17F0"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6428242F" wp14:editId="7300FD2E">
                  <wp:extent cx="411480" cy="411480"/>
                  <wp:effectExtent l="0" t="0" r="7620" b="7620"/>
                  <wp:docPr id="59791" name="Graphique 59791"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03014D5" w14:textId="48EBB730" w:rsidR="00F74DCA" w:rsidRPr="008155FE" w:rsidRDefault="00F74DCA" w:rsidP="0094567B">
            <w:pPr>
              <w:tabs>
                <w:tab w:val="left" w:pos="4253"/>
                <w:tab w:val="left" w:pos="7513"/>
              </w:tabs>
              <w:spacing w:before="60" w:after="60"/>
              <w:rPr>
                <w:rFonts w:cs="Calibri"/>
                <w:sz w:val="20"/>
                <w:szCs w:val="20"/>
              </w:rPr>
            </w:pPr>
            <w:r w:rsidRPr="008155FE">
              <w:rPr>
                <w:rFonts w:cs="Calibri"/>
                <w:sz w:val="20"/>
                <w:szCs w:val="20"/>
              </w:rPr>
              <w:t>Favoriser l’alternance des postures (ex. : s’appuyer de l’autre côté de son corps pour réduire le statisme ou utiliser l’autre membre supérieur ou inférieur)</w:t>
            </w:r>
          </w:p>
        </w:tc>
      </w:tr>
      <w:tr w:rsidR="00F74DCA" w:rsidRPr="008E17F0" w14:paraId="479397AF" w14:textId="77777777" w:rsidTr="0094567B">
        <w:trPr>
          <w:trHeight w:val="183"/>
          <w:jc w:val="center"/>
        </w:trPr>
        <w:tc>
          <w:tcPr>
            <w:tcW w:w="1975" w:type="dxa"/>
            <w:vMerge/>
            <w:shd w:val="clear" w:color="auto" w:fill="auto"/>
            <w:vAlign w:val="center"/>
          </w:tcPr>
          <w:p w14:paraId="11902A35" w14:textId="77777777" w:rsidR="00F74DCA" w:rsidRPr="00651ED2" w:rsidRDefault="00F74DCA"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62AFE7A1" w14:textId="77777777" w:rsidR="00F74DCA" w:rsidRPr="00610F70" w:rsidRDefault="00F74DCA" w:rsidP="0094567B">
            <w:pPr>
              <w:tabs>
                <w:tab w:val="left" w:pos="4253"/>
                <w:tab w:val="left" w:pos="7513"/>
              </w:tabs>
              <w:spacing w:before="60" w:after="60"/>
              <w:rPr>
                <w:rFonts w:cs="Calibri"/>
                <w:sz w:val="20"/>
                <w:szCs w:val="20"/>
              </w:rPr>
            </w:pPr>
          </w:p>
        </w:tc>
        <w:tc>
          <w:tcPr>
            <w:tcW w:w="990" w:type="dxa"/>
            <w:shd w:val="clear" w:color="auto" w:fill="auto"/>
            <w:vAlign w:val="center"/>
          </w:tcPr>
          <w:p w14:paraId="1155E40F" w14:textId="6E94687A" w:rsidR="00F74DCA" w:rsidRPr="008E17F0"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4E78F267" wp14:editId="10F82A6B">
                  <wp:extent cx="411480" cy="411480"/>
                  <wp:effectExtent l="0" t="0" r="7620" b="7620"/>
                  <wp:docPr id="59817" name="Graphique 59817"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71ABB63" w14:textId="303CD29F" w:rsidR="00F74DCA" w:rsidRPr="008155FE" w:rsidRDefault="00F74DCA" w:rsidP="0094567B">
            <w:pPr>
              <w:tabs>
                <w:tab w:val="left" w:pos="4253"/>
                <w:tab w:val="left" w:pos="7513"/>
              </w:tabs>
              <w:spacing w:before="120" w:after="60"/>
              <w:rPr>
                <w:rFonts w:cs="Calibri"/>
                <w:sz w:val="20"/>
                <w:szCs w:val="20"/>
              </w:rPr>
            </w:pPr>
            <w:r w:rsidRPr="008155FE">
              <w:rPr>
                <w:rFonts w:cs="Calibri"/>
                <w:sz w:val="20"/>
                <w:szCs w:val="20"/>
              </w:rPr>
              <w:t>Organiser les horaires de travail afin de prévoir des pauses plus fréquentes pour réduire la fatigue musculaire</w:t>
            </w:r>
            <w:r w:rsidR="00F575B2">
              <w:rPr>
                <w:rFonts w:cs="Calibri"/>
                <w:sz w:val="20"/>
                <w:szCs w:val="20"/>
              </w:rPr>
              <w:t xml:space="preserve"> </w:t>
            </w:r>
            <w:r w:rsidR="00F575B2">
              <w:rPr>
                <w:rFonts w:cs="Calibri"/>
                <w:sz w:val="20"/>
                <w:szCs w:val="20"/>
              </w:rPr>
              <w:br/>
            </w:r>
            <w:r w:rsidRPr="008155FE">
              <w:rPr>
                <w:rFonts w:cs="Calibri"/>
                <w:sz w:val="20"/>
                <w:szCs w:val="20"/>
              </w:rPr>
              <w:t>(ex. : prévoir une rotation du personnel, revoir le rythme ou la cadence de la tâche, alterner les tâches, faire des micro-pauses)</w:t>
            </w:r>
          </w:p>
        </w:tc>
      </w:tr>
      <w:tr w:rsidR="00F74DCA" w:rsidRPr="008E17F0" w14:paraId="16979BB1" w14:textId="77777777" w:rsidTr="0094567B">
        <w:trPr>
          <w:trHeight w:val="183"/>
          <w:jc w:val="center"/>
        </w:trPr>
        <w:tc>
          <w:tcPr>
            <w:tcW w:w="1975" w:type="dxa"/>
            <w:vMerge/>
            <w:shd w:val="clear" w:color="auto" w:fill="auto"/>
            <w:vAlign w:val="center"/>
          </w:tcPr>
          <w:p w14:paraId="042F02CC" w14:textId="77777777" w:rsidR="00F74DCA" w:rsidRPr="00651ED2" w:rsidRDefault="00F74DCA"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1A8B0701" w14:textId="77777777" w:rsidR="00F74DCA" w:rsidRPr="00610F70" w:rsidRDefault="00F74DCA" w:rsidP="0094567B">
            <w:pPr>
              <w:tabs>
                <w:tab w:val="left" w:pos="4253"/>
                <w:tab w:val="left" w:pos="7513"/>
              </w:tabs>
              <w:spacing w:before="60" w:after="60"/>
              <w:rPr>
                <w:rFonts w:cs="Calibri"/>
                <w:sz w:val="20"/>
                <w:szCs w:val="20"/>
              </w:rPr>
            </w:pPr>
            <w:r w:rsidRPr="00610F70">
              <w:rPr>
                <w:rFonts w:cs="Calibri"/>
                <w:sz w:val="20"/>
                <w:szCs w:val="20"/>
              </w:rPr>
              <w:t>Chute de hauteur</w:t>
            </w:r>
          </w:p>
        </w:tc>
        <w:tc>
          <w:tcPr>
            <w:tcW w:w="990" w:type="dxa"/>
            <w:shd w:val="clear" w:color="auto" w:fill="auto"/>
            <w:vAlign w:val="center"/>
          </w:tcPr>
          <w:p w14:paraId="6298825C" w14:textId="3385F1BA" w:rsidR="00F74DCA" w:rsidRPr="008E17F0"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4973A0C" wp14:editId="289AB128">
                  <wp:extent cx="264725" cy="320040"/>
                  <wp:effectExtent l="0" t="0" r="2540" b="3810"/>
                  <wp:docPr id="59849" name="Image 5984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0FCDEAD4" w14:textId="6958BBD9" w:rsidR="00F74DCA" w:rsidRPr="008155FE" w:rsidRDefault="00F74DCA" w:rsidP="0094567B">
            <w:pPr>
              <w:tabs>
                <w:tab w:val="left" w:pos="4253"/>
                <w:tab w:val="left" w:pos="7513"/>
              </w:tabs>
              <w:spacing w:before="120" w:after="60"/>
              <w:rPr>
                <w:rFonts w:cs="Calibri"/>
                <w:sz w:val="20"/>
                <w:szCs w:val="20"/>
              </w:rPr>
            </w:pPr>
            <w:r w:rsidRPr="008155FE">
              <w:rPr>
                <w:rFonts w:cs="Calibri"/>
                <w:sz w:val="20"/>
                <w:szCs w:val="20"/>
              </w:rPr>
              <w:t>Se référer au plan d’action « Travail en hauteur » ainsi que le document support</w:t>
            </w:r>
          </w:p>
          <w:p w14:paraId="69B66D9A" w14:textId="77777777" w:rsidR="00F74DCA" w:rsidRPr="008155FE" w:rsidRDefault="005A658A" w:rsidP="0094567B">
            <w:pPr>
              <w:tabs>
                <w:tab w:val="left" w:pos="4253"/>
                <w:tab w:val="left" w:pos="7513"/>
              </w:tabs>
              <w:spacing w:before="60" w:after="120"/>
              <w:rPr>
                <w:rFonts w:cs="Calibri"/>
                <w:sz w:val="20"/>
                <w:szCs w:val="20"/>
              </w:rPr>
            </w:pPr>
            <w:hyperlink r:id="rId65" w:history="1">
              <w:r w:rsidR="00F74DCA" w:rsidRPr="008155FE">
                <w:rPr>
                  <w:rFonts w:ascii="Calibri" w:eastAsia="Times New Roman" w:hAnsi="Calibri" w:cs="Calibri"/>
                  <w:color w:val="8B1D20"/>
                  <w:sz w:val="16"/>
                  <w:szCs w:val="16"/>
                  <w:u w:val="single"/>
                  <w:lang w:eastAsia="fr-CA"/>
                </w:rPr>
                <w:t>https://www.apsam.com/theme/risques-la-securite-ou-mecaniques/travail-en-hauteur</w:t>
              </w:r>
            </w:hyperlink>
          </w:p>
        </w:tc>
      </w:tr>
      <w:tr w:rsidR="00F74DCA" w:rsidRPr="008E17F0" w14:paraId="1BB043FC" w14:textId="77777777" w:rsidTr="0094567B">
        <w:trPr>
          <w:trHeight w:val="183"/>
          <w:jc w:val="center"/>
        </w:trPr>
        <w:tc>
          <w:tcPr>
            <w:tcW w:w="1975" w:type="dxa"/>
            <w:vMerge/>
            <w:shd w:val="clear" w:color="auto" w:fill="auto"/>
            <w:vAlign w:val="center"/>
          </w:tcPr>
          <w:p w14:paraId="513C9A9C" w14:textId="77777777" w:rsidR="00F74DCA" w:rsidRPr="00651ED2" w:rsidRDefault="00F74DCA"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1D042D30" w14:textId="77777777" w:rsidR="00F74DCA" w:rsidRPr="00610F70" w:rsidRDefault="00F74DCA" w:rsidP="0094567B">
            <w:pPr>
              <w:tabs>
                <w:tab w:val="left" w:pos="4253"/>
                <w:tab w:val="left" w:pos="7513"/>
              </w:tabs>
              <w:spacing w:before="60" w:after="60"/>
              <w:rPr>
                <w:rFonts w:cs="Calibri"/>
                <w:sz w:val="20"/>
                <w:szCs w:val="20"/>
              </w:rPr>
            </w:pPr>
          </w:p>
        </w:tc>
        <w:tc>
          <w:tcPr>
            <w:tcW w:w="990" w:type="dxa"/>
            <w:shd w:val="clear" w:color="auto" w:fill="auto"/>
            <w:vAlign w:val="center"/>
          </w:tcPr>
          <w:p w14:paraId="44464E19" w14:textId="1D9F2158" w:rsidR="00F74DCA" w:rsidRPr="008E17F0"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7CCEDCEB" wp14:editId="26FE2D2B">
                  <wp:extent cx="411480" cy="411480"/>
                  <wp:effectExtent l="0" t="0" r="7620" b="0"/>
                  <wp:docPr id="59949" name="Image 59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82EEFBE" w14:textId="0C2B52D8" w:rsidR="00F74DCA" w:rsidRPr="008155FE" w:rsidRDefault="00F74DCA" w:rsidP="0094567B">
            <w:pPr>
              <w:tabs>
                <w:tab w:val="left" w:pos="4253"/>
                <w:tab w:val="left" w:pos="7513"/>
              </w:tabs>
              <w:spacing w:before="120" w:after="60"/>
              <w:rPr>
                <w:rFonts w:cs="Calibri"/>
                <w:sz w:val="20"/>
                <w:szCs w:val="20"/>
              </w:rPr>
            </w:pPr>
            <w:r w:rsidRPr="008155FE">
              <w:rPr>
                <w:rFonts w:cs="Calibri"/>
                <w:sz w:val="20"/>
                <w:szCs w:val="20"/>
              </w:rPr>
              <w:t>Port des équipements des équipements de protection individuels, si requis</w:t>
            </w:r>
          </w:p>
        </w:tc>
      </w:tr>
      <w:tr w:rsidR="00D178C6" w:rsidRPr="008E17F0" w14:paraId="267AE724" w14:textId="77777777" w:rsidTr="0094567B">
        <w:trPr>
          <w:trHeight w:val="183"/>
          <w:jc w:val="center"/>
        </w:trPr>
        <w:tc>
          <w:tcPr>
            <w:tcW w:w="1975" w:type="dxa"/>
            <w:vMerge w:val="restart"/>
            <w:shd w:val="clear" w:color="auto" w:fill="auto"/>
            <w:vAlign w:val="center"/>
          </w:tcPr>
          <w:p w14:paraId="542CECF8" w14:textId="6D8C068F" w:rsidR="00D178C6" w:rsidRPr="00610F70" w:rsidRDefault="00D178C6" w:rsidP="0094567B">
            <w:pPr>
              <w:tabs>
                <w:tab w:val="left" w:pos="4253"/>
                <w:tab w:val="left" w:pos="7513"/>
              </w:tabs>
              <w:spacing w:before="60" w:after="60"/>
              <w:rPr>
                <w:rFonts w:cs="Calibri"/>
                <w:b/>
                <w:bCs/>
                <w:sz w:val="20"/>
                <w:szCs w:val="20"/>
              </w:rPr>
            </w:pPr>
            <w:r w:rsidRPr="00610F70">
              <w:rPr>
                <w:rFonts w:cs="Calibri"/>
                <w:b/>
                <w:bCs/>
                <w:sz w:val="20"/>
                <w:szCs w:val="20"/>
              </w:rPr>
              <w:lastRenderedPageBreak/>
              <w:t>Déplacer l</w:t>
            </w:r>
            <w:r>
              <w:rPr>
                <w:rFonts w:cs="Calibri"/>
                <w:b/>
                <w:bCs/>
                <w:sz w:val="20"/>
                <w:szCs w:val="20"/>
              </w:rPr>
              <w:t>es sections de la</w:t>
            </w:r>
            <w:r w:rsidRPr="00610F70">
              <w:rPr>
                <w:rFonts w:cs="Calibri"/>
                <w:b/>
                <w:bCs/>
                <w:sz w:val="20"/>
                <w:szCs w:val="20"/>
              </w:rPr>
              <w:t xml:space="preserve"> bande et les buts</w:t>
            </w:r>
          </w:p>
          <w:p w14:paraId="5A8BB870" w14:textId="77777777" w:rsidR="00D178C6" w:rsidRPr="00AE7EB8" w:rsidRDefault="00D178C6"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AE7EB8">
              <w:rPr>
                <w:rFonts w:cs="Calibri"/>
                <w:sz w:val="20"/>
                <w:szCs w:val="20"/>
              </w:rPr>
              <w:t xml:space="preserve">Déplacer la bande séparatrice </w:t>
            </w:r>
          </w:p>
          <w:p w14:paraId="3D2F926E" w14:textId="77777777" w:rsidR="00D178C6" w:rsidRPr="00AE7EB8" w:rsidRDefault="00D178C6"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AE7EB8">
              <w:rPr>
                <w:rFonts w:cs="Calibri"/>
                <w:sz w:val="20"/>
                <w:szCs w:val="20"/>
              </w:rPr>
              <w:t xml:space="preserve">Déplacer les buts </w:t>
            </w:r>
          </w:p>
        </w:tc>
        <w:tc>
          <w:tcPr>
            <w:tcW w:w="1980" w:type="dxa"/>
            <w:vMerge w:val="restart"/>
            <w:shd w:val="clear" w:color="auto" w:fill="auto"/>
            <w:vAlign w:val="center"/>
          </w:tcPr>
          <w:p w14:paraId="65115575" w14:textId="67C8BA1B" w:rsidR="00D178C6" w:rsidRPr="00610F70" w:rsidRDefault="00D178C6" w:rsidP="0094567B">
            <w:pPr>
              <w:tabs>
                <w:tab w:val="left" w:pos="4253"/>
                <w:tab w:val="left" w:pos="7513"/>
              </w:tabs>
              <w:spacing w:before="60" w:after="60"/>
              <w:rPr>
                <w:rFonts w:cs="Calibri"/>
                <w:sz w:val="20"/>
                <w:szCs w:val="20"/>
              </w:rPr>
            </w:pPr>
            <w:r w:rsidRPr="00610F70">
              <w:rPr>
                <w:rFonts w:cs="Calibri"/>
                <w:sz w:val="20"/>
                <w:szCs w:val="20"/>
              </w:rPr>
              <w:t>Surface glissante (chute sur la glace)</w:t>
            </w:r>
          </w:p>
        </w:tc>
        <w:tc>
          <w:tcPr>
            <w:tcW w:w="990" w:type="dxa"/>
            <w:shd w:val="clear" w:color="auto" w:fill="auto"/>
            <w:vAlign w:val="center"/>
          </w:tcPr>
          <w:p w14:paraId="65085EFD" w14:textId="0DB78BC9"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57A4C19" wp14:editId="4FC6501F">
                  <wp:extent cx="411480" cy="411480"/>
                  <wp:effectExtent l="0" t="0" r="7620" b="0"/>
                  <wp:docPr id="59950" name="Image 5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D3108EC" w14:textId="7515E83B"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Port de chaussures de sécurité avec semelle antidérapante</w:t>
            </w:r>
          </w:p>
          <w:p w14:paraId="2D3006A0" w14:textId="77777777" w:rsidR="00D178C6" w:rsidRPr="008155FE" w:rsidRDefault="005A658A" w:rsidP="0094567B">
            <w:pPr>
              <w:tabs>
                <w:tab w:val="left" w:pos="4253"/>
                <w:tab w:val="left" w:pos="7513"/>
              </w:tabs>
              <w:spacing w:after="60"/>
              <w:rPr>
                <w:rFonts w:cs="Calibri"/>
                <w:sz w:val="20"/>
                <w:szCs w:val="20"/>
              </w:rPr>
            </w:pPr>
            <w:hyperlink r:id="rId66" w:history="1">
              <w:r w:rsidR="00D178C6" w:rsidRPr="008155FE">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D178C6" w:rsidRPr="008E17F0" w14:paraId="764A05D9" w14:textId="77777777" w:rsidTr="0094567B">
        <w:trPr>
          <w:trHeight w:val="183"/>
          <w:jc w:val="center"/>
        </w:trPr>
        <w:tc>
          <w:tcPr>
            <w:tcW w:w="1975" w:type="dxa"/>
            <w:vMerge/>
            <w:shd w:val="clear" w:color="auto" w:fill="auto"/>
            <w:vAlign w:val="center"/>
          </w:tcPr>
          <w:p w14:paraId="540220B3"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70AD5DF3" w14:textId="77777777" w:rsidR="00D178C6" w:rsidRPr="008E17F0" w:rsidRDefault="00D178C6"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45FA14D5" w14:textId="1A01DA51"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4212287" wp14:editId="16366B5D">
                  <wp:extent cx="411480" cy="411480"/>
                  <wp:effectExtent l="0" t="0" r="7620" b="0"/>
                  <wp:docPr id="59951" name="Image 5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5FE1C67" w14:textId="647B0F60"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Sur la glace, port de semelles à crampons (ex. : mettre une boîte avec crampons à l’entrée de la glace)</w:t>
            </w:r>
          </w:p>
          <w:p w14:paraId="209459E9" w14:textId="77777777" w:rsidR="00D178C6" w:rsidRPr="008155FE" w:rsidRDefault="005A658A" w:rsidP="0094567B">
            <w:pPr>
              <w:tabs>
                <w:tab w:val="left" w:pos="4253"/>
                <w:tab w:val="left" w:pos="7513"/>
              </w:tabs>
              <w:spacing w:after="60"/>
              <w:rPr>
                <w:rFonts w:cs="Calibri"/>
                <w:sz w:val="20"/>
                <w:szCs w:val="20"/>
              </w:rPr>
            </w:pPr>
            <w:hyperlink r:id="rId67" w:history="1">
              <w:r w:rsidR="00D178C6" w:rsidRPr="008155FE">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D178C6" w:rsidRPr="008E17F0" w14:paraId="0051E322" w14:textId="77777777" w:rsidTr="0094567B">
        <w:trPr>
          <w:trHeight w:val="183"/>
          <w:jc w:val="center"/>
        </w:trPr>
        <w:tc>
          <w:tcPr>
            <w:tcW w:w="1975" w:type="dxa"/>
            <w:vMerge/>
            <w:shd w:val="clear" w:color="auto" w:fill="auto"/>
            <w:vAlign w:val="center"/>
          </w:tcPr>
          <w:p w14:paraId="10CF5D9B"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7E46BBE0" w14:textId="77777777" w:rsidR="00D178C6" w:rsidRPr="008E17F0" w:rsidRDefault="00D178C6"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7AA285E5" w14:textId="0FFAA5E7"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DBB5966" wp14:editId="376166A9">
                  <wp:extent cx="411480" cy="411480"/>
                  <wp:effectExtent l="0" t="0" r="7620" b="7620"/>
                  <wp:docPr id="59907" name="Image 5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7F79668" w14:textId="45820991" w:rsidR="00D178C6" w:rsidRPr="008155FE" w:rsidRDefault="00D178C6" w:rsidP="0094567B">
            <w:pPr>
              <w:tabs>
                <w:tab w:val="left" w:pos="4253"/>
                <w:tab w:val="left" w:pos="7513"/>
              </w:tabs>
              <w:spacing w:before="60" w:after="60"/>
              <w:rPr>
                <w:rFonts w:cs="Calibri"/>
                <w:sz w:val="20"/>
                <w:szCs w:val="20"/>
              </w:rPr>
            </w:pPr>
            <w:r w:rsidRPr="008155FE">
              <w:rPr>
                <w:rFonts w:cs="Calibri"/>
                <w:sz w:val="20"/>
                <w:szCs w:val="20"/>
              </w:rPr>
              <w:t>Informer sur les bonnes pratiques à adopter lors du travail sur une surface glacé</w:t>
            </w:r>
            <w:r>
              <w:rPr>
                <w:rFonts w:cs="Calibri"/>
                <w:sz w:val="20"/>
                <w:szCs w:val="20"/>
              </w:rPr>
              <w:t>e</w:t>
            </w:r>
            <w:r w:rsidRPr="008155FE">
              <w:rPr>
                <w:rFonts w:cs="Calibri"/>
                <w:sz w:val="20"/>
                <w:szCs w:val="20"/>
              </w:rPr>
              <w:t xml:space="preserve"> </w:t>
            </w:r>
          </w:p>
        </w:tc>
      </w:tr>
      <w:tr w:rsidR="00D178C6" w14:paraId="16627E15" w14:textId="77777777" w:rsidTr="0094567B">
        <w:trPr>
          <w:trHeight w:val="183"/>
          <w:jc w:val="center"/>
        </w:trPr>
        <w:tc>
          <w:tcPr>
            <w:tcW w:w="1975" w:type="dxa"/>
            <w:vMerge/>
            <w:shd w:val="clear" w:color="auto" w:fill="auto"/>
            <w:vAlign w:val="center"/>
          </w:tcPr>
          <w:p w14:paraId="6083508A"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28B59906" w14:textId="77777777" w:rsidR="00D178C6" w:rsidRPr="00610F70" w:rsidRDefault="00D178C6" w:rsidP="0094567B">
            <w:pPr>
              <w:tabs>
                <w:tab w:val="left" w:pos="4253"/>
                <w:tab w:val="left" w:pos="7513"/>
              </w:tabs>
              <w:spacing w:before="60" w:after="60"/>
              <w:rPr>
                <w:rFonts w:cs="Calibri"/>
                <w:sz w:val="20"/>
                <w:szCs w:val="20"/>
              </w:rPr>
            </w:pPr>
            <w:r w:rsidRPr="00610F70">
              <w:rPr>
                <w:rFonts w:cs="Calibri"/>
                <w:sz w:val="20"/>
                <w:szCs w:val="20"/>
              </w:rPr>
              <w:t>Efforts excessifs (pousser le chariot, les sections de la bande ou les buts)</w:t>
            </w:r>
          </w:p>
        </w:tc>
        <w:tc>
          <w:tcPr>
            <w:tcW w:w="990" w:type="dxa"/>
            <w:shd w:val="clear" w:color="auto" w:fill="auto"/>
            <w:vAlign w:val="center"/>
          </w:tcPr>
          <w:p w14:paraId="59BC49B4" w14:textId="529C09A9" w:rsidR="00D178C6" w:rsidRPr="003051D2" w:rsidRDefault="00D178C6"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472B7382" wp14:editId="68FB1745">
                  <wp:extent cx="411480" cy="411480"/>
                  <wp:effectExtent l="0" t="0" r="7620" b="7620"/>
                  <wp:docPr id="59792" name="Graphique 59792"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7646605" w14:textId="505C39FF"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Prioriser l’utilisation d’équipements d’aide à la manutention (ex. : chariot pour l’entreposage et le déplacement de la bande séparatrice, chariot pour le déplacement des buts)</w:t>
            </w:r>
          </w:p>
          <w:p w14:paraId="51AA894F" w14:textId="77777777" w:rsidR="00D178C6" w:rsidRPr="008155FE" w:rsidRDefault="005A658A" w:rsidP="0094567B">
            <w:pPr>
              <w:tabs>
                <w:tab w:val="left" w:pos="4253"/>
                <w:tab w:val="left" w:pos="7513"/>
              </w:tabs>
              <w:spacing w:after="60"/>
              <w:rPr>
                <w:rFonts w:cs="Calibri"/>
                <w:sz w:val="20"/>
                <w:szCs w:val="20"/>
              </w:rPr>
            </w:pPr>
            <w:hyperlink r:id="rId68" w:history="1">
              <w:r w:rsidR="00D178C6" w:rsidRPr="008155FE">
                <w:rPr>
                  <w:rFonts w:ascii="Calibri" w:eastAsia="Times New Roman" w:hAnsi="Calibri" w:cs="Calibri"/>
                  <w:color w:val="8B1D20"/>
                  <w:sz w:val="16"/>
                  <w:szCs w:val="16"/>
                  <w:u w:val="single"/>
                  <w:lang w:eastAsia="fr-CA"/>
                </w:rPr>
                <w:t>https://www.apsam.com/clientele/cols-bleus/arenas/manutention-bande-separatrice</w:t>
              </w:r>
            </w:hyperlink>
          </w:p>
        </w:tc>
      </w:tr>
      <w:tr w:rsidR="00D178C6" w14:paraId="32E04B56" w14:textId="77777777" w:rsidTr="0094567B">
        <w:trPr>
          <w:trHeight w:val="183"/>
          <w:jc w:val="center"/>
        </w:trPr>
        <w:tc>
          <w:tcPr>
            <w:tcW w:w="1975" w:type="dxa"/>
            <w:vMerge/>
            <w:shd w:val="clear" w:color="auto" w:fill="auto"/>
            <w:vAlign w:val="center"/>
          </w:tcPr>
          <w:p w14:paraId="5B8BB20F" w14:textId="5D701850" w:rsidR="00D178C6" w:rsidRPr="0066796C" w:rsidRDefault="00D178C6" w:rsidP="0094567B">
            <w:pPr>
              <w:tabs>
                <w:tab w:val="left" w:pos="4253"/>
                <w:tab w:val="left" w:pos="5529"/>
              </w:tabs>
              <w:spacing w:before="60" w:after="60"/>
              <w:rPr>
                <w:rFonts w:cs="Calibri"/>
                <w:b/>
                <w:bCs/>
                <w:color w:val="002060"/>
                <w:sz w:val="20"/>
                <w:szCs w:val="20"/>
              </w:rPr>
            </w:pPr>
          </w:p>
        </w:tc>
        <w:tc>
          <w:tcPr>
            <w:tcW w:w="1980" w:type="dxa"/>
            <w:vMerge/>
            <w:shd w:val="clear" w:color="auto" w:fill="auto"/>
            <w:vAlign w:val="center"/>
          </w:tcPr>
          <w:p w14:paraId="193ADFC4" w14:textId="117167FB" w:rsidR="00D178C6" w:rsidRPr="002B6447" w:rsidRDefault="00D178C6" w:rsidP="0094567B">
            <w:pPr>
              <w:tabs>
                <w:tab w:val="left" w:pos="4253"/>
                <w:tab w:val="left" w:pos="7513"/>
              </w:tabs>
              <w:spacing w:before="60" w:after="60"/>
              <w:rPr>
                <w:rFonts w:cs="Calibri"/>
                <w:i/>
                <w:iCs/>
                <w:sz w:val="20"/>
                <w:szCs w:val="20"/>
              </w:rPr>
            </w:pPr>
          </w:p>
        </w:tc>
        <w:tc>
          <w:tcPr>
            <w:tcW w:w="990" w:type="dxa"/>
            <w:shd w:val="clear" w:color="auto" w:fill="auto"/>
            <w:vAlign w:val="center"/>
          </w:tcPr>
          <w:p w14:paraId="02A70E6A" w14:textId="580B37F6" w:rsidR="00D178C6" w:rsidRPr="003051D2" w:rsidRDefault="00D178C6"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416EB2BB" wp14:editId="4ECB8C05">
                  <wp:extent cx="411480" cy="411480"/>
                  <wp:effectExtent l="0" t="0" r="7620" b="7620"/>
                  <wp:docPr id="59793" name="Graphique 59793"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DE0B26D" w14:textId="1194D50F"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 xml:space="preserve">Favoriser l’acquisition ou la conception de chariot de transport avec des critères ergonomiques adaptés au déplacement à réaliser en fonction de votre environnement de travail (ex. : dimension des roues, dimension du chariot, poignées, matériaux de conception) </w:t>
            </w:r>
          </w:p>
          <w:p w14:paraId="1029E91A" w14:textId="77777777" w:rsidR="00D178C6" w:rsidRPr="008155FE" w:rsidRDefault="005A658A" w:rsidP="0094567B">
            <w:pPr>
              <w:tabs>
                <w:tab w:val="left" w:pos="4253"/>
                <w:tab w:val="left" w:pos="7513"/>
              </w:tabs>
              <w:spacing w:after="60"/>
              <w:rPr>
                <w:rFonts w:cs="Calibri"/>
                <w:sz w:val="20"/>
                <w:szCs w:val="20"/>
              </w:rPr>
            </w:pPr>
            <w:hyperlink r:id="rId69" w:history="1">
              <w:r w:rsidR="00D178C6" w:rsidRPr="008155FE">
                <w:rPr>
                  <w:rFonts w:ascii="Calibri" w:eastAsia="Times New Roman" w:hAnsi="Calibri" w:cs="Calibri"/>
                  <w:color w:val="8B1D20"/>
                  <w:sz w:val="16"/>
                  <w:szCs w:val="16"/>
                  <w:u w:val="single"/>
                  <w:lang w:eastAsia="fr-CA"/>
                </w:rPr>
                <w:t>https://www.apsam.com/clientele/cols-bleus/arenas/manutention-bande-separatrice</w:t>
              </w:r>
            </w:hyperlink>
          </w:p>
        </w:tc>
      </w:tr>
      <w:tr w:rsidR="00D178C6" w:rsidRPr="008E17F0" w14:paraId="212CEFAF" w14:textId="77777777" w:rsidTr="0094567B">
        <w:trPr>
          <w:trHeight w:val="183"/>
          <w:jc w:val="center"/>
        </w:trPr>
        <w:tc>
          <w:tcPr>
            <w:tcW w:w="1975" w:type="dxa"/>
            <w:vMerge/>
            <w:shd w:val="clear" w:color="auto" w:fill="auto"/>
            <w:vAlign w:val="center"/>
          </w:tcPr>
          <w:p w14:paraId="61B6E141"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3FEC719A" w14:textId="77777777" w:rsidR="00D178C6" w:rsidRPr="00610F70" w:rsidRDefault="00D178C6" w:rsidP="0094567B">
            <w:pPr>
              <w:tabs>
                <w:tab w:val="left" w:pos="4253"/>
                <w:tab w:val="left" w:pos="7513"/>
              </w:tabs>
              <w:spacing w:before="60" w:after="60"/>
              <w:rPr>
                <w:rFonts w:cs="Calibri"/>
                <w:sz w:val="20"/>
                <w:szCs w:val="20"/>
              </w:rPr>
            </w:pPr>
          </w:p>
        </w:tc>
        <w:tc>
          <w:tcPr>
            <w:tcW w:w="990" w:type="dxa"/>
            <w:shd w:val="clear" w:color="auto" w:fill="auto"/>
            <w:vAlign w:val="center"/>
          </w:tcPr>
          <w:p w14:paraId="6CCEE581" w14:textId="7F9220A5"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3FB5F04" wp14:editId="7D78F23E">
                  <wp:extent cx="264725" cy="320040"/>
                  <wp:effectExtent l="0" t="0" r="2540" b="3810"/>
                  <wp:docPr id="59850" name="Image 5985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847676B" w14:textId="15BE6802"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Établir une méthode sécuritaire de travail incluant l’utilisation d’équipements d’aide à la manutention pour le déplacement de sections de la bande ou des buts</w:t>
            </w:r>
          </w:p>
          <w:p w14:paraId="465760E4" w14:textId="77777777" w:rsidR="00D178C6" w:rsidRPr="008155FE" w:rsidRDefault="005A658A" w:rsidP="0094567B">
            <w:pPr>
              <w:tabs>
                <w:tab w:val="left" w:pos="4253"/>
                <w:tab w:val="left" w:pos="7513"/>
              </w:tabs>
              <w:spacing w:after="60"/>
              <w:rPr>
                <w:rFonts w:cs="Calibri"/>
                <w:sz w:val="20"/>
                <w:szCs w:val="20"/>
              </w:rPr>
            </w:pPr>
            <w:hyperlink r:id="rId70" w:history="1">
              <w:r w:rsidR="00D178C6" w:rsidRPr="008155FE">
                <w:rPr>
                  <w:rFonts w:ascii="Calibri" w:eastAsia="Times New Roman" w:hAnsi="Calibri" w:cs="Calibri"/>
                  <w:color w:val="8B1D20"/>
                  <w:sz w:val="16"/>
                  <w:szCs w:val="16"/>
                  <w:u w:val="single"/>
                  <w:lang w:eastAsia="fr-CA"/>
                </w:rPr>
                <w:t>https://www.apsam.com/clientele/cols-bleus/arenas/manutention-bande-separatrice</w:t>
              </w:r>
            </w:hyperlink>
          </w:p>
        </w:tc>
      </w:tr>
      <w:tr w:rsidR="00D178C6" w:rsidRPr="008E17F0" w14:paraId="1C3CD410" w14:textId="77777777" w:rsidTr="0094567B">
        <w:trPr>
          <w:trHeight w:val="183"/>
          <w:jc w:val="center"/>
        </w:trPr>
        <w:tc>
          <w:tcPr>
            <w:tcW w:w="1975" w:type="dxa"/>
            <w:vMerge/>
            <w:shd w:val="clear" w:color="auto" w:fill="auto"/>
            <w:vAlign w:val="center"/>
          </w:tcPr>
          <w:p w14:paraId="53F3D2C8"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4BEA2410" w14:textId="77777777" w:rsidR="00D178C6" w:rsidRPr="00610F70" w:rsidRDefault="00D178C6" w:rsidP="0094567B">
            <w:pPr>
              <w:tabs>
                <w:tab w:val="left" w:pos="4253"/>
                <w:tab w:val="left" w:pos="7513"/>
              </w:tabs>
              <w:spacing w:before="60" w:after="60"/>
              <w:rPr>
                <w:rFonts w:cs="Calibri"/>
                <w:sz w:val="20"/>
                <w:szCs w:val="20"/>
              </w:rPr>
            </w:pPr>
          </w:p>
        </w:tc>
        <w:tc>
          <w:tcPr>
            <w:tcW w:w="990" w:type="dxa"/>
            <w:shd w:val="clear" w:color="auto" w:fill="auto"/>
            <w:vAlign w:val="center"/>
          </w:tcPr>
          <w:p w14:paraId="707658BE" w14:textId="00C2D4CA"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4D6A0387" wp14:editId="77162A15">
                  <wp:extent cx="411480" cy="411480"/>
                  <wp:effectExtent l="0" t="0" r="7620" b="7620"/>
                  <wp:docPr id="59908" name="Image 5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737768D" w14:textId="44A8DA1C"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 xml:space="preserve">Former et informer les travailleurs sur les principes de manutention manuelle </w:t>
            </w:r>
          </w:p>
          <w:p w14:paraId="75CBA6B5" w14:textId="77777777" w:rsidR="00D178C6" w:rsidRPr="008155FE" w:rsidRDefault="005A658A" w:rsidP="0094567B">
            <w:pPr>
              <w:tabs>
                <w:tab w:val="left" w:pos="4253"/>
                <w:tab w:val="left" w:pos="7513"/>
              </w:tabs>
              <w:spacing w:after="60"/>
              <w:rPr>
                <w:rFonts w:ascii="Calibri" w:eastAsia="Times New Roman" w:hAnsi="Calibri" w:cs="Calibri"/>
                <w:color w:val="8B1D20"/>
                <w:sz w:val="16"/>
                <w:szCs w:val="16"/>
                <w:u w:val="single"/>
                <w:lang w:eastAsia="fr-CA"/>
              </w:rPr>
            </w:pPr>
            <w:hyperlink r:id="rId71" w:history="1">
              <w:r w:rsidR="00D178C6" w:rsidRPr="008155FE">
                <w:rPr>
                  <w:rFonts w:ascii="Calibri" w:eastAsia="Times New Roman" w:hAnsi="Calibri" w:cs="Calibri"/>
                  <w:color w:val="8B1D20"/>
                  <w:sz w:val="16"/>
                  <w:szCs w:val="16"/>
                  <w:u w:val="single"/>
                  <w:lang w:eastAsia="fr-CA"/>
                </w:rPr>
                <w:t>https://www.apsam.com/formation/liste-des-formations/manutention-manuelle</w:t>
              </w:r>
            </w:hyperlink>
          </w:p>
          <w:p w14:paraId="20C76365" w14:textId="77777777" w:rsidR="00D178C6" w:rsidRPr="008155FE" w:rsidRDefault="005A658A" w:rsidP="0094567B">
            <w:pPr>
              <w:tabs>
                <w:tab w:val="left" w:pos="4253"/>
                <w:tab w:val="left" w:pos="7513"/>
              </w:tabs>
              <w:spacing w:after="60"/>
              <w:rPr>
                <w:rFonts w:cs="Calibri"/>
                <w:sz w:val="20"/>
                <w:szCs w:val="20"/>
              </w:rPr>
            </w:pPr>
            <w:hyperlink r:id="rId72" w:history="1">
              <w:r w:rsidR="00D178C6" w:rsidRPr="008155FE">
                <w:rPr>
                  <w:rFonts w:ascii="Calibri" w:eastAsia="Times New Roman" w:hAnsi="Calibri" w:cs="Calibri"/>
                  <w:color w:val="8B1D20"/>
                  <w:sz w:val="16"/>
                  <w:szCs w:val="16"/>
                  <w:u w:val="single"/>
                  <w:lang w:eastAsia="fr-CA"/>
                </w:rPr>
                <w:t>https://www.apsam.com/clientele/cols-bleus/arenas/manutention-bande-separatrice</w:t>
              </w:r>
            </w:hyperlink>
          </w:p>
        </w:tc>
      </w:tr>
      <w:tr w:rsidR="00D178C6" w:rsidRPr="003051D2" w14:paraId="6B420FA7" w14:textId="77777777" w:rsidTr="0094567B">
        <w:trPr>
          <w:trHeight w:val="183"/>
          <w:jc w:val="center"/>
        </w:trPr>
        <w:tc>
          <w:tcPr>
            <w:tcW w:w="1975" w:type="dxa"/>
            <w:vMerge/>
            <w:shd w:val="clear" w:color="auto" w:fill="auto"/>
            <w:vAlign w:val="center"/>
          </w:tcPr>
          <w:p w14:paraId="64A03065"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706D7093" w14:textId="77777777" w:rsidR="00D178C6" w:rsidRPr="00610F70" w:rsidRDefault="00D178C6" w:rsidP="0094567B">
            <w:pPr>
              <w:tabs>
                <w:tab w:val="left" w:pos="4253"/>
                <w:tab w:val="left" w:pos="7513"/>
              </w:tabs>
              <w:spacing w:before="60" w:after="60"/>
              <w:rPr>
                <w:rFonts w:cs="Calibri"/>
                <w:sz w:val="20"/>
                <w:szCs w:val="20"/>
              </w:rPr>
            </w:pPr>
          </w:p>
        </w:tc>
        <w:tc>
          <w:tcPr>
            <w:tcW w:w="990" w:type="dxa"/>
            <w:shd w:val="clear" w:color="auto" w:fill="auto"/>
            <w:vAlign w:val="center"/>
          </w:tcPr>
          <w:p w14:paraId="3184A818" w14:textId="6F1A38DC" w:rsidR="00D178C6" w:rsidRPr="003051D2" w:rsidRDefault="00D178C6"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C044BA1" wp14:editId="2BD63522">
                  <wp:extent cx="411480" cy="411480"/>
                  <wp:effectExtent l="0" t="0" r="7620" b="0"/>
                  <wp:docPr id="59952" name="Image 5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93181C0" w14:textId="1CC445A8"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Lors de la manutention de charges lourdes, porter des chaussures de protection</w:t>
            </w:r>
          </w:p>
          <w:p w14:paraId="0B4B8536" w14:textId="77777777" w:rsidR="00D178C6" w:rsidRPr="008155FE" w:rsidRDefault="005A658A" w:rsidP="0094567B">
            <w:pPr>
              <w:tabs>
                <w:tab w:val="left" w:pos="4253"/>
                <w:tab w:val="left" w:pos="7513"/>
              </w:tabs>
              <w:spacing w:after="60"/>
              <w:rPr>
                <w:rFonts w:cs="Calibri"/>
                <w:sz w:val="20"/>
                <w:szCs w:val="20"/>
              </w:rPr>
            </w:pPr>
            <w:hyperlink r:id="rId73" w:history="1">
              <w:r w:rsidR="00D178C6" w:rsidRPr="008155FE">
                <w:rPr>
                  <w:rFonts w:ascii="Calibri" w:eastAsia="Times New Roman" w:hAnsi="Calibri" w:cs="Calibri"/>
                  <w:color w:val="8B1D20"/>
                  <w:sz w:val="16"/>
                  <w:szCs w:val="16"/>
                  <w:u w:val="single"/>
                  <w:lang w:eastAsia="fr-CA"/>
                </w:rPr>
                <w:t>https://www.apsam.com/theme/moyens-et-equipements-de-protection/chaussures-de-protection</w:t>
              </w:r>
            </w:hyperlink>
          </w:p>
        </w:tc>
      </w:tr>
      <w:tr w:rsidR="00D178C6" w:rsidRPr="008E17F0" w14:paraId="743234C0" w14:textId="77777777" w:rsidTr="0094567B">
        <w:trPr>
          <w:trHeight w:val="183"/>
          <w:jc w:val="center"/>
        </w:trPr>
        <w:tc>
          <w:tcPr>
            <w:tcW w:w="1975" w:type="dxa"/>
            <w:vMerge/>
            <w:shd w:val="clear" w:color="auto" w:fill="auto"/>
            <w:vAlign w:val="center"/>
          </w:tcPr>
          <w:p w14:paraId="605F6BDB"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47B9A9DE" w14:textId="77777777" w:rsidR="00D178C6" w:rsidRPr="00610F70" w:rsidRDefault="00D178C6" w:rsidP="0094567B">
            <w:pPr>
              <w:tabs>
                <w:tab w:val="left" w:pos="4253"/>
                <w:tab w:val="left" w:pos="7513"/>
              </w:tabs>
              <w:spacing w:before="60" w:after="60"/>
              <w:rPr>
                <w:rFonts w:cs="Calibri"/>
                <w:sz w:val="20"/>
                <w:szCs w:val="20"/>
              </w:rPr>
            </w:pPr>
            <w:r w:rsidRPr="00610F70">
              <w:rPr>
                <w:rFonts w:cs="Calibri"/>
                <w:sz w:val="20"/>
                <w:szCs w:val="20"/>
              </w:rPr>
              <w:t>Véhicule en mouvement (surfaceuse)</w:t>
            </w:r>
          </w:p>
        </w:tc>
        <w:tc>
          <w:tcPr>
            <w:tcW w:w="990" w:type="dxa"/>
            <w:shd w:val="clear" w:color="auto" w:fill="auto"/>
            <w:vAlign w:val="center"/>
          </w:tcPr>
          <w:p w14:paraId="38B68669" w14:textId="42AF4E43"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5A5A37DB" wp14:editId="521DAC64">
                  <wp:extent cx="411480" cy="411480"/>
                  <wp:effectExtent l="0" t="0" r="7620" b="7620"/>
                  <wp:docPr id="59759" name="Graphique 59759"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D4F3F0A" w14:textId="30B0FD92" w:rsidR="00D178C6" w:rsidRPr="008155FE" w:rsidRDefault="00D178C6" w:rsidP="0094567B">
            <w:pPr>
              <w:tabs>
                <w:tab w:val="left" w:pos="4253"/>
                <w:tab w:val="left" w:pos="7513"/>
              </w:tabs>
              <w:spacing w:before="60" w:after="60"/>
              <w:rPr>
                <w:rFonts w:cs="Calibri"/>
                <w:sz w:val="20"/>
                <w:szCs w:val="20"/>
              </w:rPr>
            </w:pPr>
            <w:r w:rsidRPr="008155FE">
              <w:rPr>
                <w:rFonts w:cs="Calibri"/>
                <w:sz w:val="20"/>
                <w:szCs w:val="20"/>
              </w:rPr>
              <w:t>Éliminer ou contrôler la coactivité entre les piétons et le véhicule en mouvement (ex. : interdire la présence de piétons près de la surfaceuse)</w:t>
            </w:r>
          </w:p>
        </w:tc>
      </w:tr>
      <w:tr w:rsidR="00D178C6" w:rsidRPr="008E17F0" w14:paraId="2E01C786" w14:textId="77777777" w:rsidTr="0094567B">
        <w:trPr>
          <w:trHeight w:val="183"/>
          <w:jc w:val="center"/>
        </w:trPr>
        <w:tc>
          <w:tcPr>
            <w:tcW w:w="1975" w:type="dxa"/>
            <w:vMerge/>
            <w:shd w:val="clear" w:color="auto" w:fill="auto"/>
            <w:vAlign w:val="center"/>
          </w:tcPr>
          <w:p w14:paraId="451EACF3"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tcPr>
          <w:p w14:paraId="44DDC237" w14:textId="77777777" w:rsidR="00D178C6" w:rsidRPr="008E17F0" w:rsidRDefault="00D178C6"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0A708CF4" w14:textId="2A243844"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4A8F4F23" wp14:editId="76DBC1A9">
                  <wp:extent cx="411480" cy="411480"/>
                  <wp:effectExtent l="0" t="0" r="7620" b="7620"/>
                  <wp:docPr id="59909" name="Image 59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ADC1F5F" w14:textId="10FCA515" w:rsidR="00D178C6" w:rsidRPr="008155FE" w:rsidRDefault="00D178C6" w:rsidP="0094567B">
            <w:pPr>
              <w:tabs>
                <w:tab w:val="left" w:pos="4253"/>
                <w:tab w:val="left" w:pos="7513"/>
              </w:tabs>
              <w:spacing w:before="60"/>
              <w:rPr>
                <w:rFonts w:cs="Calibri"/>
                <w:sz w:val="20"/>
                <w:szCs w:val="20"/>
              </w:rPr>
            </w:pPr>
            <w:r w:rsidRPr="008155FE">
              <w:rPr>
                <w:rFonts w:cs="Calibri"/>
                <w:sz w:val="20"/>
                <w:szCs w:val="20"/>
              </w:rPr>
              <w:t xml:space="preserve">Former les opérateurs de machinerie sur la conduite sécuritaire </w:t>
            </w:r>
          </w:p>
          <w:p w14:paraId="09AC31DE" w14:textId="4755BE57" w:rsidR="00D178C6" w:rsidRPr="008155FE" w:rsidRDefault="00D178C6" w:rsidP="0094567B">
            <w:pPr>
              <w:tabs>
                <w:tab w:val="left" w:pos="4253"/>
                <w:tab w:val="left" w:pos="7513"/>
              </w:tabs>
              <w:spacing w:after="60"/>
              <w:rPr>
                <w:rFonts w:cs="Calibri"/>
                <w:sz w:val="20"/>
                <w:szCs w:val="20"/>
              </w:rPr>
            </w:pPr>
            <w:r w:rsidRPr="008155FE">
              <w:rPr>
                <w:rFonts w:cs="Calibri"/>
                <w:sz w:val="20"/>
                <w:szCs w:val="20"/>
              </w:rPr>
              <w:t xml:space="preserve">Former les piétons sur les risques liés à la cohabitation avec les véhicules </w:t>
            </w:r>
          </w:p>
        </w:tc>
      </w:tr>
      <w:tr w:rsidR="00D178C6" w:rsidRPr="008E17F0" w14:paraId="6A4B50A2" w14:textId="77777777" w:rsidTr="0094567B">
        <w:trPr>
          <w:trHeight w:val="183"/>
          <w:jc w:val="center"/>
        </w:trPr>
        <w:tc>
          <w:tcPr>
            <w:tcW w:w="1975" w:type="dxa"/>
            <w:vMerge/>
            <w:shd w:val="clear" w:color="auto" w:fill="auto"/>
            <w:vAlign w:val="center"/>
          </w:tcPr>
          <w:p w14:paraId="15502A29" w14:textId="77777777" w:rsidR="00D178C6" w:rsidRPr="00AE7EB8" w:rsidRDefault="00D178C6"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tcPr>
          <w:p w14:paraId="3F6E2F80" w14:textId="77777777" w:rsidR="00D178C6" w:rsidRPr="008E17F0" w:rsidRDefault="00D178C6"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01211BB8" w14:textId="5C9ACB9C" w:rsidR="00D178C6" w:rsidRPr="008E17F0" w:rsidRDefault="00D178C6"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39821503" wp14:editId="4E6CD8CC">
                  <wp:extent cx="411480" cy="411480"/>
                  <wp:effectExtent l="0" t="0" r="7620" b="0"/>
                  <wp:docPr id="59953" name="Image 59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E3109A1" w14:textId="3F73F3C9" w:rsidR="00D178C6" w:rsidRPr="008155FE" w:rsidRDefault="00D178C6" w:rsidP="0094567B">
            <w:pPr>
              <w:tabs>
                <w:tab w:val="left" w:pos="4253"/>
                <w:tab w:val="left" w:pos="7513"/>
              </w:tabs>
              <w:spacing w:before="60" w:after="60"/>
              <w:rPr>
                <w:rFonts w:cs="Calibri"/>
                <w:sz w:val="20"/>
                <w:szCs w:val="20"/>
              </w:rPr>
            </w:pPr>
            <w:r w:rsidRPr="008155FE">
              <w:rPr>
                <w:rFonts w:cs="Calibri"/>
                <w:sz w:val="20"/>
                <w:szCs w:val="20"/>
              </w:rPr>
              <w:t>Port d’un vêtement de sécurité à haute visibilité, si requis</w:t>
            </w:r>
          </w:p>
        </w:tc>
      </w:tr>
    </w:tbl>
    <w:p w14:paraId="5266B20D" w14:textId="71208B39" w:rsidR="002F6BA6" w:rsidRDefault="002F6BA6" w:rsidP="00057A80">
      <w:pPr>
        <w:tabs>
          <w:tab w:val="left" w:pos="4253"/>
          <w:tab w:val="left" w:pos="7513"/>
        </w:tabs>
        <w:spacing w:after="60"/>
      </w:pPr>
    </w:p>
    <w:p w14:paraId="2879C9FF" w14:textId="73420F0C" w:rsidR="00ED5058" w:rsidRDefault="0002728E" w:rsidP="004A7FA6">
      <w:pPr>
        <w:pStyle w:val="Titreniveau2"/>
        <w:numPr>
          <w:ilvl w:val="0"/>
          <w:numId w:val="0"/>
        </w:numPr>
      </w:pPr>
      <w:bookmarkStart w:id="4" w:name="_Toc74755131"/>
      <w:r>
        <w:lastRenderedPageBreak/>
        <w:t>OPÉRER LA SURFACEUSE ET ASSURER SON ENTRETIEN</w:t>
      </w:r>
      <w:bookmarkEnd w:id="4"/>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75"/>
        <w:gridCol w:w="1980"/>
        <w:gridCol w:w="990"/>
        <w:gridCol w:w="5130"/>
      </w:tblGrid>
      <w:tr w:rsidR="00B117D9" w:rsidRPr="00662922" w14:paraId="11771441" w14:textId="77777777" w:rsidTr="0094567B">
        <w:trPr>
          <w:trHeight w:val="481"/>
          <w:tblHeader/>
          <w:jc w:val="center"/>
        </w:trPr>
        <w:tc>
          <w:tcPr>
            <w:tcW w:w="1975" w:type="dxa"/>
            <w:shd w:val="clear" w:color="auto" w:fill="8B1D20"/>
            <w:vAlign w:val="center"/>
          </w:tcPr>
          <w:p w14:paraId="0CCF4204" w14:textId="272E32A8" w:rsidR="00B117D9" w:rsidRPr="00B117D9" w:rsidRDefault="00B117D9" w:rsidP="0094567B">
            <w:pPr>
              <w:tabs>
                <w:tab w:val="left" w:pos="4253"/>
                <w:tab w:val="left" w:pos="7513"/>
              </w:tabs>
              <w:jc w:val="center"/>
              <w:rPr>
                <w:rFonts w:cs="Calibri"/>
                <w:color w:val="FFFFFF" w:themeColor="background1"/>
                <w:szCs w:val="20"/>
              </w:rPr>
            </w:pPr>
            <w:r w:rsidRPr="00B117D9">
              <w:rPr>
                <w:rFonts w:cs="Calibri"/>
                <w:b/>
                <w:color w:val="FFFFFF" w:themeColor="background1"/>
                <w:szCs w:val="20"/>
              </w:rPr>
              <w:t>COMPOSANTES DE LA TÂCHE</w:t>
            </w:r>
          </w:p>
        </w:tc>
        <w:tc>
          <w:tcPr>
            <w:tcW w:w="1980" w:type="dxa"/>
            <w:shd w:val="clear" w:color="auto" w:fill="8B1D20"/>
            <w:vAlign w:val="center"/>
          </w:tcPr>
          <w:p w14:paraId="06245C83" w14:textId="467C8A6E" w:rsidR="00B117D9" w:rsidRPr="00B117D9" w:rsidRDefault="00B117D9" w:rsidP="0094567B">
            <w:pPr>
              <w:tabs>
                <w:tab w:val="left" w:pos="4253"/>
                <w:tab w:val="left" w:pos="7513"/>
              </w:tabs>
              <w:jc w:val="center"/>
              <w:rPr>
                <w:rFonts w:cs="Calibri"/>
                <w:b/>
                <w:color w:val="FFFFFF" w:themeColor="background1"/>
                <w:szCs w:val="20"/>
              </w:rPr>
            </w:pPr>
            <w:r w:rsidRPr="00B117D9">
              <w:rPr>
                <w:rFonts w:cs="Calibri"/>
                <w:b/>
                <w:color w:val="FFFFFF" w:themeColor="background1"/>
                <w:szCs w:val="20"/>
              </w:rPr>
              <w:t>RISQUES</w:t>
            </w:r>
          </w:p>
        </w:tc>
        <w:tc>
          <w:tcPr>
            <w:tcW w:w="6120" w:type="dxa"/>
            <w:gridSpan w:val="2"/>
            <w:shd w:val="clear" w:color="auto" w:fill="8B1D20"/>
            <w:vAlign w:val="center"/>
          </w:tcPr>
          <w:p w14:paraId="3BFDC4E3" w14:textId="06D5A464" w:rsidR="00B117D9" w:rsidRPr="00B117D9" w:rsidRDefault="00B117D9" w:rsidP="0094567B">
            <w:pPr>
              <w:tabs>
                <w:tab w:val="left" w:pos="4253"/>
                <w:tab w:val="left" w:pos="7513"/>
              </w:tabs>
              <w:jc w:val="center"/>
              <w:rPr>
                <w:rFonts w:cs="Calibri"/>
                <w:b/>
                <w:color w:val="FFFFFF" w:themeColor="background1"/>
                <w:szCs w:val="20"/>
              </w:rPr>
            </w:pPr>
            <w:r w:rsidRPr="00B117D9">
              <w:rPr>
                <w:rFonts w:cs="Calibri"/>
                <w:b/>
                <w:color w:val="FFFFFF" w:themeColor="background1"/>
                <w:szCs w:val="20"/>
              </w:rPr>
              <w:t>MESURES DE PRÉVENTION ET RÉFÉRENCES SUGGÉRÉES</w:t>
            </w:r>
          </w:p>
        </w:tc>
      </w:tr>
      <w:tr w:rsidR="00F62181" w:rsidRPr="00662922" w14:paraId="1350A0A6" w14:textId="77777777" w:rsidTr="0094567B">
        <w:trPr>
          <w:trHeight w:val="183"/>
          <w:jc w:val="center"/>
        </w:trPr>
        <w:tc>
          <w:tcPr>
            <w:tcW w:w="1975" w:type="dxa"/>
            <w:vMerge w:val="restart"/>
            <w:shd w:val="clear" w:color="auto" w:fill="auto"/>
            <w:vAlign w:val="center"/>
          </w:tcPr>
          <w:p w14:paraId="7C5498A8" w14:textId="77777777" w:rsidR="00824A54" w:rsidRDefault="00824A54" w:rsidP="0094567B">
            <w:pPr>
              <w:tabs>
                <w:tab w:val="left" w:pos="4253"/>
                <w:tab w:val="left" w:pos="7513"/>
              </w:tabs>
              <w:spacing w:before="60" w:after="60"/>
              <w:rPr>
                <w:rFonts w:cs="Calibri"/>
                <w:b/>
                <w:bCs/>
                <w:sz w:val="20"/>
                <w:szCs w:val="20"/>
              </w:rPr>
            </w:pPr>
          </w:p>
          <w:p w14:paraId="1D651F33" w14:textId="77777777" w:rsidR="00824A54" w:rsidRDefault="00824A54" w:rsidP="0094567B">
            <w:pPr>
              <w:tabs>
                <w:tab w:val="left" w:pos="4253"/>
                <w:tab w:val="left" w:pos="7513"/>
              </w:tabs>
              <w:spacing w:before="60" w:after="60"/>
              <w:rPr>
                <w:rFonts w:cs="Calibri"/>
                <w:b/>
                <w:bCs/>
                <w:sz w:val="20"/>
                <w:szCs w:val="20"/>
              </w:rPr>
            </w:pPr>
          </w:p>
          <w:p w14:paraId="54C35BC8" w14:textId="77777777" w:rsidR="00824A54" w:rsidRDefault="00824A54" w:rsidP="0094567B">
            <w:pPr>
              <w:tabs>
                <w:tab w:val="left" w:pos="4253"/>
                <w:tab w:val="left" w:pos="7513"/>
              </w:tabs>
              <w:spacing w:before="60" w:after="60"/>
              <w:rPr>
                <w:rFonts w:cs="Calibri"/>
                <w:b/>
                <w:bCs/>
                <w:sz w:val="20"/>
                <w:szCs w:val="20"/>
              </w:rPr>
            </w:pPr>
          </w:p>
          <w:p w14:paraId="051D4C44" w14:textId="77777777" w:rsidR="00824A54" w:rsidRDefault="00824A54" w:rsidP="0094567B">
            <w:pPr>
              <w:tabs>
                <w:tab w:val="left" w:pos="4253"/>
                <w:tab w:val="left" w:pos="7513"/>
              </w:tabs>
              <w:spacing w:before="60" w:after="60"/>
              <w:rPr>
                <w:rFonts w:cs="Calibri"/>
                <w:b/>
                <w:bCs/>
                <w:sz w:val="20"/>
                <w:szCs w:val="20"/>
              </w:rPr>
            </w:pPr>
          </w:p>
          <w:p w14:paraId="2F50EDCB" w14:textId="77777777" w:rsidR="00824A54" w:rsidRDefault="00824A54" w:rsidP="0094567B">
            <w:pPr>
              <w:tabs>
                <w:tab w:val="left" w:pos="4253"/>
                <w:tab w:val="left" w:pos="7513"/>
              </w:tabs>
              <w:spacing w:before="60" w:after="60"/>
              <w:rPr>
                <w:rFonts w:cs="Calibri"/>
                <w:b/>
                <w:bCs/>
                <w:sz w:val="20"/>
                <w:szCs w:val="20"/>
              </w:rPr>
            </w:pPr>
          </w:p>
          <w:p w14:paraId="1B57F7CD" w14:textId="77777777" w:rsidR="00824A54" w:rsidRDefault="00824A54" w:rsidP="0094567B">
            <w:pPr>
              <w:tabs>
                <w:tab w:val="left" w:pos="4253"/>
                <w:tab w:val="left" w:pos="7513"/>
              </w:tabs>
              <w:spacing w:before="60" w:after="60"/>
              <w:rPr>
                <w:rFonts w:cs="Calibri"/>
                <w:b/>
                <w:bCs/>
                <w:sz w:val="20"/>
                <w:szCs w:val="20"/>
              </w:rPr>
            </w:pPr>
          </w:p>
          <w:p w14:paraId="1FB21987" w14:textId="77777777" w:rsidR="00824A54" w:rsidRDefault="00824A54" w:rsidP="0094567B">
            <w:pPr>
              <w:tabs>
                <w:tab w:val="left" w:pos="4253"/>
                <w:tab w:val="left" w:pos="7513"/>
              </w:tabs>
              <w:spacing w:before="60" w:after="60"/>
              <w:rPr>
                <w:rFonts w:cs="Calibri"/>
                <w:b/>
                <w:bCs/>
                <w:sz w:val="20"/>
                <w:szCs w:val="20"/>
              </w:rPr>
            </w:pPr>
          </w:p>
          <w:p w14:paraId="61B2A019" w14:textId="77777777" w:rsidR="00824A54" w:rsidRDefault="00824A54" w:rsidP="0094567B">
            <w:pPr>
              <w:tabs>
                <w:tab w:val="left" w:pos="4253"/>
                <w:tab w:val="left" w:pos="7513"/>
              </w:tabs>
              <w:spacing w:before="60" w:after="60"/>
              <w:rPr>
                <w:rFonts w:cs="Calibri"/>
                <w:b/>
                <w:bCs/>
                <w:sz w:val="20"/>
                <w:szCs w:val="20"/>
              </w:rPr>
            </w:pPr>
          </w:p>
          <w:p w14:paraId="5C01A916" w14:textId="77777777" w:rsidR="00824A54" w:rsidRDefault="00824A54" w:rsidP="0094567B">
            <w:pPr>
              <w:tabs>
                <w:tab w:val="left" w:pos="4253"/>
                <w:tab w:val="left" w:pos="7513"/>
              </w:tabs>
              <w:spacing w:before="60" w:after="60"/>
              <w:rPr>
                <w:rFonts w:cs="Calibri"/>
                <w:b/>
                <w:bCs/>
                <w:sz w:val="20"/>
                <w:szCs w:val="20"/>
              </w:rPr>
            </w:pPr>
          </w:p>
          <w:p w14:paraId="65D12592" w14:textId="77777777" w:rsidR="00824A54" w:rsidRDefault="00824A54" w:rsidP="0094567B">
            <w:pPr>
              <w:tabs>
                <w:tab w:val="left" w:pos="4253"/>
                <w:tab w:val="left" w:pos="7513"/>
              </w:tabs>
              <w:spacing w:before="60" w:after="60"/>
              <w:rPr>
                <w:rFonts w:cs="Calibri"/>
                <w:b/>
                <w:bCs/>
                <w:sz w:val="20"/>
                <w:szCs w:val="20"/>
              </w:rPr>
            </w:pPr>
          </w:p>
          <w:p w14:paraId="17AF11B5" w14:textId="77777777" w:rsidR="00824A54" w:rsidRDefault="00824A54" w:rsidP="0094567B">
            <w:pPr>
              <w:tabs>
                <w:tab w:val="left" w:pos="4253"/>
                <w:tab w:val="left" w:pos="7513"/>
              </w:tabs>
              <w:spacing w:before="60" w:after="60"/>
              <w:rPr>
                <w:rFonts w:cs="Calibri"/>
                <w:b/>
                <w:bCs/>
                <w:sz w:val="20"/>
                <w:szCs w:val="20"/>
              </w:rPr>
            </w:pPr>
          </w:p>
          <w:p w14:paraId="6C0864C3" w14:textId="77777777" w:rsidR="00824A54" w:rsidRDefault="00824A54" w:rsidP="0094567B">
            <w:pPr>
              <w:tabs>
                <w:tab w:val="left" w:pos="4253"/>
                <w:tab w:val="left" w:pos="7513"/>
              </w:tabs>
              <w:spacing w:before="60" w:after="60"/>
              <w:rPr>
                <w:rFonts w:cs="Calibri"/>
                <w:b/>
                <w:bCs/>
                <w:sz w:val="20"/>
                <w:szCs w:val="20"/>
              </w:rPr>
            </w:pPr>
          </w:p>
          <w:p w14:paraId="5D235DE1" w14:textId="77777777" w:rsidR="00824A54" w:rsidRDefault="00824A54" w:rsidP="0094567B">
            <w:pPr>
              <w:tabs>
                <w:tab w:val="left" w:pos="4253"/>
                <w:tab w:val="left" w:pos="7513"/>
              </w:tabs>
              <w:spacing w:before="60" w:after="60"/>
              <w:rPr>
                <w:rFonts w:cs="Calibri"/>
                <w:b/>
                <w:bCs/>
                <w:sz w:val="20"/>
                <w:szCs w:val="20"/>
              </w:rPr>
            </w:pPr>
          </w:p>
          <w:p w14:paraId="0528C41F" w14:textId="77777777" w:rsidR="00824A54" w:rsidRDefault="00824A54" w:rsidP="0094567B">
            <w:pPr>
              <w:tabs>
                <w:tab w:val="left" w:pos="4253"/>
                <w:tab w:val="left" w:pos="7513"/>
              </w:tabs>
              <w:spacing w:before="60" w:after="60"/>
              <w:rPr>
                <w:rFonts w:cs="Calibri"/>
                <w:b/>
                <w:bCs/>
                <w:sz w:val="20"/>
                <w:szCs w:val="20"/>
              </w:rPr>
            </w:pPr>
          </w:p>
          <w:p w14:paraId="64CBE560" w14:textId="77777777" w:rsidR="00824A54" w:rsidRDefault="00824A54" w:rsidP="0094567B">
            <w:pPr>
              <w:tabs>
                <w:tab w:val="left" w:pos="4253"/>
                <w:tab w:val="left" w:pos="7513"/>
              </w:tabs>
              <w:spacing w:before="60" w:after="60"/>
              <w:rPr>
                <w:rFonts w:cs="Calibri"/>
                <w:b/>
                <w:bCs/>
                <w:sz w:val="20"/>
                <w:szCs w:val="20"/>
              </w:rPr>
            </w:pPr>
          </w:p>
          <w:p w14:paraId="2050C8A6" w14:textId="07F889D2" w:rsidR="00F62181" w:rsidRPr="004538A3" w:rsidRDefault="00F62181" w:rsidP="0094567B">
            <w:pPr>
              <w:tabs>
                <w:tab w:val="left" w:pos="4253"/>
                <w:tab w:val="left" w:pos="7513"/>
              </w:tabs>
              <w:spacing w:before="60" w:after="60"/>
              <w:rPr>
                <w:rFonts w:cs="Calibri"/>
                <w:b/>
                <w:bCs/>
                <w:sz w:val="20"/>
                <w:szCs w:val="20"/>
              </w:rPr>
            </w:pPr>
            <w:r w:rsidRPr="004538A3">
              <w:rPr>
                <w:rFonts w:cs="Calibri"/>
                <w:b/>
                <w:bCs/>
                <w:sz w:val="20"/>
                <w:szCs w:val="20"/>
              </w:rPr>
              <w:t>Opérer la surfaceuse sur la glace</w:t>
            </w:r>
          </w:p>
          <w:p w14:paraId="562E4346" w14:textId="77777777" w:rsidR="00F62181" w:rsidRPr="00662922" w:rsidRDefault="00F62181"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662922">
              <w:rPr>
                <w:rFonts w:cs="Calibri"/>
                <w:sz w:val="20"/>
                <w:szCs w:val="20"/>
              </w:rPr>
              <w:t xml:space="preserve">Préparer et vérifier le véhicule avant son utilisation </w:t>
            </w:r>
          </w:p>
          <w:p w14:paraId="680D3C77" w14:textId="77777777" w:rsidR="00F62181" w:rsidRDefault="00F62181"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662922">
              <w:rPr>
                <w:rFonts w:cs="Calibri"/>
                <w:sz w:val="20"/>
                <w:szCs w:val="20"/>
              </w:rPr>
              <w:t>Conduire la surfaceuse</w:t>
            </w:r>
          </w:p>
          <w:p w14:paraId="6BD30B1F" w14:textId="77777777" w:rsidR="00824A54" w:rsidRDefault="00824A54" w:rsidP="0094567B">
            <w:pPr>
              <w:tabs>
                <w:tab w:val="left" w:pos="4253"/>
                <w:tab w:val="left" w:pos="5529"/>
              </w:tabs>
              <w:spacing w:before="60" w:after="60"/>
              <w:rPr>
                <w:rFonts w:cs="Calibri"/>
                <w:sz w:val="20"/>
                <w:szCs w:val="20"/>
              </w:rPr>
            </w:pPr>
          </w:p>
          <w:p w14:paraId="38296566" w14:textId="77777777" w:rsidR="00824A54" w:rsidRDefault="00824A54" w:rsidP="0094567B">
            <w:pPr>
              <w:tabs>
                <w:tab w:val="left" w:pos="4253"/>
                <w:tab w:val="left" w:pos="5529"/>
              </w:tabs>
              <w:spacing w:before="60" w:after="60"/>
              <w:rPr>
                <w:rFonts w:cs="Calibri"/>
                <w:sz w:val="20"/>
                <w:szCs w:val="20"/>
              </w:rPr>
            </w:pPr>
          </w:p>
          <w:p w14:paraId="2118114F" w14:textId="77777777" w:rsidR="00824A54" w:rsidRDefault="00824A54" w:rsidP="0094567B">
            <w:pPr>
              <w:tabs>
                <w:tab w:val="left" w:pos="4253"/>
                <w:tab w:val="left" w:pos="5529"/>
              </w:tabs>
              <w:spacing w:before="60" w:after="60"/>
              <w:rPr>
                <w:rFonts w:cs="Calibri"/>
                <w:sz w:val="20"/>
                <w:szCs w:val="20"/>
              </w:rPr>
            </w:pPr>
          </w:p>
          <w:p w14:paraId="0B3EB93C" w14:textId="77777777" w:rsidR="00824A54" w:rsidRDefault="00824A54" w:rsidP="0094567B">
            <w:pPr>
              <w:tabs>
                <w:tab w:val="left" w:pos="4253"/>
                <w:tab w:val="left" w:pos="5529"/>
              </w:tabs>
              <w:spacing w:before="60" w:after="60"/>
              <w:rPr>
                <w:rFonts w:cs="Calibri"/>
                <w:sz w:val="20"/>
                <w:szCs w:val="20"/>
              </w:rPr>
            </w:pPr>
          </w:p>
          <w:p w14:paraId="51F3958B" w14:textId="77777777" w:rsidR="00824A54" w:rsidRDefault="00824A54" w:rsidP="0094567B">
            <w:pPr>
              <w:tabs>
                <w:tab w:val="left" w:pos="4253"/>
                <w:tab w:val="left" w:pos="5529"/>
              </w:tabs>
              <w:spacing w:before="60" w:after="60"/>
              <w:rPr>
                <w:rFonts w:cs="Calibri"/>
                <w:sz w:val="20"/>
                <w:szCs w:val="20"/>
              </w:rPr>
            </w:pPr>
          </w:p>
          <w:p w14:paraId="50174308" w14:textId="77777777" w:rsidR="00824A54" w:rsidRDefault="00824A54" w:rsidP="0094567B">
            <w:pPr>
              <w:tabs>
                <w:tab w:val="left" w:pos="4253"/>
                <w:tab w:val="left" w:pos="5529"/>
              </w:tabs>
              <w:spacing w:before="60" w:after="60"/>
              <w:rPr>
                <w:rFonts w:cs="Calibri"/>
                <w:sz w:val="20"/>
                <w:szCs w:val="20"/>
              </w:rPr>
            </w:pPr>
          </w:p>
          <w:p w14:paraId="0FF49181" w14:textId="77777777" w:rsidR="00824A54" w:rsidRDefault="00824A54" w:rsidP="0094567B">
            <w:pPr>
              <w:tabs>
                <w:tab w:val="left" w:pos="4253"/>
                <w:tab w:val="left" w:pos="5529"/>
              </w:tabs>
              <w:spacing w:before="60" w:after="60"/>
              <w:rPr>
                <w:rFonts w:cs="Calibri"/>
                <w:sz w:val="20"/>
                <w:szCs w:val="20"/>
              </w:rPr>
            </w:pPr>
          </w:p>
          <w:p w14:paraId="7B058786" w14:textId="77777777" w:rsidR="00824A54" w:rsidRDefault="00824A54" w:rsidP="0094567B">
            <w:pPr>
              <w:tabs>
                <w:tab w:val="left" w:pos="4253"/>
                <w:tab w:val="left" w:pos="5529"/>
              </w:tabs>
              <w:spacing w:before="60" w:after="60"/>
              <w:rPr>
                <w:rFonts w:cs="Calibri"/>
                <w:sz w:val="20"/>
                <w:szCs w:val="20"/>
              </w:rPr>
            </w:pPr>
          </w:p>
          <w:p w14:paraId="46187CCF" w14:textId="77777777" w:rsidR="00824A54" w:rsidRDefault="00824A54" w:rsidP="0094567B">
            <w:pPr>
              <w:tabs>
                <w:tab w:val="left" w:pos="4253"/>
                <w:tab w:val="left" w:pos="5529"/>
              </w:tabs>
              <w:spacing w:before="60" w:after="60"/>
              <w:rPr>
                <w:rFonts w:cs="Calibri"/>
                <w:sz w:val="20"/>
                <w:szCs w:val="20"/>
              </w:rPr>
            </w:pPr>
          </w:p>
          <w:p w14:paraId="1DC3D179" w14:textId="77777777" w:rsidR="00824A54" w:rsidRDefault="00824A54" w:rsidP="0094567B">
            <w:pPr>
              <w:tabs>
                <w:tab w:val="left" w:pos="4253"/>
                <w:tab w:val="left" w:pos="5529"/>
              </w:tabs>
              <w:spacing w:before="60" w:after="60"/>
              <w:rPr>
                <w:rFonts w:cs="Calibri"/>
                <w:sz w:val="20"/>
                <w:szCs w:val="20"/>
              </w:rPr>
            </w:pPr>
          </w:p>
          <w:p w14:paraId="67B8D0F8" w14:textId="77777777" w:rsidR="00824A54" w:rsidRDefault="00824A54" w:rsidP="0094567B">
            <w:pPr>
              <w:tabs>
                <w:tab w:val="left" w:pos="4253"/>
                <w:tab w:val="left" w:pos="5529"/>
              </w:tabs>
              <w:spacing w:before="60" w:after="60"/>
              <w:rPr>
                <w:rFonts w:cs="Calibri"/>
                <w:sz w:val="20"/>
                <w:szCs w:val="20"/>
              </w:rPr>
            </w:pPr>
          </w:p>
          <w:p w14:paraId="7D1F6AF9" w14:textId="77777777" w:rsidR="00824A54" w:rsidRDefault="00824A54" w:rsidP="0094567B">
            <w:pPr>
              <w:tabs>
                <w:tab w:val="left" w:pos="4253"/>
                <w:tab w:val="left" w:pos="5529"/>
              </w:tabs>
              <w:spacing w:before="60" w:after="60"/>
              <w:rPr>
                <w:rFonts w:cs="Calibri"/>
                <w:sz w:val="20"/>
                <w:szCs w:val="20"/>
              </w:rPr>
            </w:pPr>
          </w:p>
          <w:p w14:paraId="7722C731" w14:textId="77777777" w:rsidR="00824A54" w:rsidRDefault="00824A54" w:rsidP="0094567B">
            <w:pPr>
              <w:tabs>
                <w:tab w:val="left" w:pos="4253"/>
                <w:tab w:val="left" w:pos="5529"/>
              </w:tabs>
              <w:spacing w:before="60" w:after="60"/>
              <w:rPr>
                <w:rFonts w:cs="Calibri"/>
                <w:sz w:val="20"/>
                <w:szCs w:val="20"/>
              </w:rPr>
            </w:pPr>
          </w:p>
          <w:p w14:paraId="27978514" w14:textId="77777777" w:rsidR="00824A54" w:rsidRDefault="00824A54" w:rsidP="0094567B">
            <w:pPr>
              <w:tabs>
                <w:tab w:val="left" w:pos="4253"/>
                <w:tab w:val="left" w:pos="5529"/>
              </w:tabs>
              <w:spacing w:before="60" w:after="60"/>
              <w:rPr>
                <w:rFonts w:cs="Calibri"/>
                <w:sz w:val="20"/>
                <w:szCs w:val="20"/>
              </w:rPr>
            </w:pPr>
          </w:p>
          <w:p w14:paraId="7690523B" w14:textId="77777777" w:rsidR="00824A54" w:rsidRDefault="00824A54" w:rsidP="0094567B">
            <w:pPr>
              <w:tabs>
                <w:tab w:val="left" w:pos="4253"/>
                <w:tab w:val="left" w:pos="5529"/>
              </w:tabs>
              <w:spacing w:before="60" w:after="60"/>
              <w:rPr>
                <w:rFonts w:cs="Calibri"/>
                <w:sz w:val="20"/>
                <w:szCs w:val="20"/>
              </w:rPr>
            </w:pPr>
          </w:p>
          <w:p w14:paraId="7F5A98AB" w14:textId="77777777" w:rsidR="00824A54" w:rsidRDefault="00824A54" w:rsidP="0094567B">
            <w:pPr>
              <w:tabs>
                <w:tab w:val="left" w:pos="4253"/>
                <w:tab w:val="left" w:pos="5529"/>
              </w:tabs>
              <w:spacing w:before="60" w:after="60"/>
              <w:rPr>
                <w:rFonts w:cs="Calibri"/>
                <w:sz w:val="20"/>
                <w:szCs w:val="20"/>
              </w:rPr>
            </w:pPr>
          </w:p>
          <w:p w14:paraId="79881F83" w14:textId="77777777" w:rsidR="00824A54" w:rsidRDefault="00824A54" w:rsidP="0094567B">
            <w:pPr>
              <w:tabs>
                <w:tab w:val="left" w:pos="4253"/>
                <w:tab w:val="left" w:pos="7513"/>
              </w:tabs>
              <w:spacing w:before="60" w:after="60"/>
              <w:rPr>
                <w:rFonts w:cs="Calibri"/>
                <w:b/>
                <w:bCs/>
                <w:sz w:val="20"/>
                <w:szCs w:val="20"/>
              </w:rPr>
            </w:pPr>
          </w:p>
          <w:p w14:paraId="7D2B7487" w14:textId="6D29D974" w:rsidR="00824A54" w:rsidRPr="004538A3" w:rsidRDefault="00824A54" w:rsidP="0094567B">
            <w:pPr>
              <w:tabs>
                <w:tab w:val="left" w:pos="4253"/>
                <w:tab w:val="left" w:pos="7513"/>
              </w:tabs>
              <w:spacing w:before="60" w:after="60"/>
              <w:rPr>
                <w:rFonts w:cs="Calibri"/>
                <w:b/>
                <w:bCs/>
                <w:sz w:val="20"/>
                <w:szCs w:val="20"/>
              </w:rPr>
            </w:pPr>
            <w:r w:rsidRPr="004538A3">
              <w:rPr>
                <w:rFonts w:cs="Calibri"/>
                <w:b/>
                <w:bCs/>
                <w:sz w:val="20"/>
                <w:szCs w:val="20"/>
              </w:rPr>
              <w:t>Opérer la surfaceuse sur la glace</w:t>
            </w:r>
          </w:p>
          <w:p w14:paraId="42E3F9EC" w14:textId="4D0C551B" w:rsidR="00824A54" w:rsidRPr="00824A54" w:rsidRDefault="00824A54" w:rsidP="0094567B">
            <w:pPr>
              <w:tabs>
                <w:tab w:val="left" w:pos="4253"/>
                <w:tab w:val="left" w:pos="5529"/>
              </w:tabs>
              <w:spacing w:before="60" w:after="60"/>
              <w:rPr>
                <w:rFonts w:cs="Calibri"/>
                <w:i/>
                <w:iCs/>
                <w:sz w:val="20"/>
                <w:szCs w:val="20"/>
              </w:rPr>
            </w:pPr>
            <w:r w:rsidRPr="00824A54">
              <w:rPr>
                <w:rFonts w:cs="Calibri"/>
                <w:i/>
                <w:iCs/>
                <w:sz w:val="20"/>
                <w:szCs w:val="20"/>
              </w:rPr>
              <w:t>(</w:t>
            </w:r>
            <w:proofErr w:type="gramStart"/>
            <w:r w:rsidRPr="00824A54">
              <w:rPr>
                <w:rFonts w:cs="Calibri"/>
                <w:i/>
                <w:iCs/>
                <w:sz w:val="20"/>
                <w:szCs w:val="20"/>
              </w:rPr>
              <w:t>suite</w:t>
            </w:r>
            <w:proofErr w:type="gramEnd"/>
            <w:r w:rsidRPr="00824A54">
              <w:rPr>
                <w:rFonts w:cs="Calibri"/>
                <w:i/>
                <w:iCs/>
                <w:sz w:val="20"/>
                <w:szCs w:val="20"/>
              </w:rPr>
              <w:t>)</w:t>
            </w:r>
          </w:p>
        </w:tc>
        <w:tc>
          <w:tcPr>
            <w:tcW w:w="1980" w:type="dxa"/>
            <w:vMerge w:val="restart"/>
            <w:shd w:val="clear" w:color="auto" w:fill="auto"/>
            <w:vAlign w:val="center"/>
          </w:tcPr>
          <w:p w14:paraId="3EF7ABE6" w14:textId="77777777" w:rsidR="00F62181" w:rsidRPr="009428E6" w:rsidRDefault="00F62181" w:rsidP="0094567B">
            <w:pPr>
              <w:tabs>
                <w:tab w:val="left" w:pos="4253"/>
                <w:tab w:val="left" w:pos="7513"/>
              </w:tabs>
              <w:spacing w:before="60" w:after="60"/>
              <w:rPr>
                <w:rFonts w:cs="Calibri"/>
                <w:sz w:val="20"/>
                <w:szCs w:val="20"/>
              </w:rPr>
            </w:pPr>
            <w:r w:rsidRPr="009428E6">
              <w:rPr>
                <w:rFonts w:cs="Calibri"/>
                <w:sz w:val="20"/>
                <w:szCs w:val="20"/>
              </w:rPr>
              <w:lastRenderedPageBreak/>
              <w:t>Véhicule en mouvement</w:t>
            </w:r>
          </w:p>
        </w:tc>
        <w:tc>
          <w:tcPr>
            <w:tcW w:w="990" w:type="dxa"/>
            <w:shd w:val="clear" w:color="auto" w:fill="auto"/>
            <w:vAlign w:val="center"/>
          </w:tcPr>
          <w:p w14:paraId="3E8A763D" w14:textId="3A7F7F7E"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484AD1F3" wp14:editId="7965348F">
                  <wp:extent cx="411480" cy="411480"/>
                  <wp:effectExtent l="0" t="0" r="7620" b="7620"/>
                  <wp:docPr id="59760" name="Graphique 59760"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0E6DA46" w14:textId="5E5C3A3D"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Éliminer ou contrôler la coactivité entre les piétons et le véhicule en mouvement (ex. : interdire la présence de piétons près de la machinerie, baliser des zones de circulation)</w:t>
            </w:r>
          </w:p>
        </w:tc>
      </w:tr>
      <w:tr w:rsidR="00F62181" w:rsidRPr="00662922" w14:paraId="724140B1" w14:textId="77777777" w:rsidTr="0094567B">
        <w:trPr>
          <w:trHeight w:val="183"/>
          <w:jc w:val="center"/>
        </w:trPr>
        <w:tc>
          <w:tcPr>
            <w:tcW w:w="1975" w:type="dxa"/>
            <w:vMerge/>
            <w:shd w:val="clear" w:color="auto" w:fill="auto"/>
            <w:vAlign w:val="center"/>
          </w:tcPr>
          <w:p w14:paraId="172FC564"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1EB452F0"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06DE9137" w14:textId="265B2D2A"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12E07B7A" wp14:editId="48EDBB48">
                  <wp:extent cx="411480" cy="411480"/>
                  <wp:effectExtent l="0" t="0" r="7620" b="7620"/>
                  <wp:docPr id="59761" name="Graphique 59761"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3759E29" w14:textId="1333164C"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 xml:space="preserve">Éliminer ou contrôler les manœuvres de recul en présence de piéton dans la zone de travail </w:t>
            </w:r>
          </w:p>
        </w:tc>
      </w:tr>
      <w:tr w:rsidR="00F62181" w:rsidRPr="00662922" w14:paraId="605E6BAE" w14:textId="77777777" w:rsidTr="0094567B">
        <w:trPr>
          <w:trHeight w:val="183"/>
          <w:jc w:val="center"/>
        </w:trPr>
        <w:tc>
          <w:tcPr>
            <w:tcW w:w="1975" w:type="dxa"/>
            <w:vMerge/>
            <w:shd w:val="clear" w:color="auto" w:fill="auto"/>
            <w:vAlign w:val="center"/>
          </w:tcPr>
          <w:p w14:paraId="4C5BB02D"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74827B25"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4CBB419D" w14:textId="130966B4"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6AB5D038" wp14:editId="5C01E376">
                  <wp:extent cx="411480" cy="411480"/>
                  <wp:effectExtent l="0" t="0" r="7620" b="7620"/>
                  <wp:docPr id="59910" name="Image 5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6D0F196" w14:textId="29EB16CF" w:rsidR="00F62181" w:rsidRPr="00046AEA" w:rsidRDefault="00F62181" w:rsidP="0094567B">
            <w:pPr>
              <w:tabs>
                <w:tab w:val="left" w:pos="4253"/>
                <w:tab w:val="left" w:pos="7513"/>
              </w:tabs>
              <w:spacing w:before="120" w:after="60"/>
              <w:rPr>
                <w:rFonts w:cs="Calibri"/>
                <w:sz w:val="20"/>
                <w:szCs w:val="20"/>
              </w:rPr>
            </w:pPr>
            <w:r w:rsidRPr="00046AEA">
              <w:rPr>
                <w:rFonts w:cs="Calibri"/>
                <w:sz w:val="20"/>
                <w:szCs w:val="20"/>
              </w:rPr>
              <w:t xml:space="preserve">Former les opérateurs de machinerie sur la conduite sécuritaire </w:t>
            </w:r>
          </w:p>
          <w:p w14:paraId="58D0E141" w14:textId="3AD6DBB1" w:rsidR="00F62181" w:rsidRPr="00046AEA" w:rsidRDefault="00F62181" w:rsidP="0094567B">
            <w:pPr>
              <w:tabs>
                <w:tab w:val="left" w:pos="4253"/>
                <w:tab w:val="left" w:pos="7513"/>
              </w:tabs>
              <w:spacing w:before="60" w:after="120"/>
              <w:rPr>
                <w:rFonts w:cs="Calibri"/>
                <w:sz w:val="20"/>
                <w:szCs w:val="20"/>
              </w:rPr>
            </w:pPr>
            <w:r w:rsidRPr="00046AEA">
              <w:rPr>
                <w:rFonts w:cs="Calibri"/>
                <w:sz w:val="20"/>
                <w:szCs w:val="20"/>
              </w:rPr>
              <w:t xml:space="preserve">Former les piétons sur les risques liés à la cohabitation avec les véhicules </w:t>
            </w:r>
          </w:p>
        </w:tc>
      </w:tr>
      <w:tr w:rsidR="00F62181" w:rsidRPr="00662922" w14:paraId="61681935" w14:textId="77777777" w:rsidTr="0094567B">
        <w:trPr>
          <w:trHeight w:val="183"/>
          <w:jc w:val="center"/>
        </w:trPr>
        <w:tc>
          <w:tcPr>
            <w:tcW w:w="1975" w:type="dxa"/>
            <w:vMerge/>
            <w:shd w:val="clear" w:color="auto" w:fill="auto"/>
            <w:vAlign w:val="center"/>
          </w:tcPr>
          <w:p w14:paraId="2155CFB9"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740EBA0E"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7404A0B8" w14:textId="329011F2"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C0D4EB9" wp14:editId="0591F8EF">
                  <wp:extent cx="411480" cy="411480"/>
                  <wp:effectExtent l="0" t="0" r="7620" b="0"/>
                  <wp:docPr id="59954" name="Image 5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096B9F0" w14:textId="5FB6DCA2"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Porter la ceinture de sécurité</w:t>
            </w:r>
          </w:p>
        </w:tc>
      </w:tr>
      <w:tr w:rsidR="00F62181" w:rsidRPr="00662922" w14:paraId="184940B0" w14:textId="77777777" w:rsidTr="0094567B">
        <w:trPr>
          <w:trHeight w:val="183"/>
          <w:jc w:val="center"/>
        </w:trPr>
        <w:tc>
          <w:tcPr>
            <w:tcW w:w="1975" w:type="dxa"/>
            <w:vMerge/>
            <w:shd w:val="clear" w:color="auto" w:fill="auto"/>
            <w:vAlign w:val="center"/>
          </w:tcPr>
          <w:p w14:paraId="719BEB2E"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059A3741"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08466FB0" w14:textId="25E9BFB9"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136CED48" wp14:editId="54D7AB29">
                  <wp:extent cx="411480" cy="411480"/>
                  <wp:effectExtent l="0" t="0" r="7620" b="0"/>
                  <wp:docPr id="59955" name="Image 5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13779D3" w14:textId="053B09B3"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Port d’un vêtement de sécurité à haute visibilité, si requis</w:t>
            </w:r>
          </w:p>
        </w:tc>
      </w:tr>
      <w:tr w:rsidR="00F62181" w:rsidRPr="00662922" w14:paraId="7BF23D2E" w14:textId="77777777" w:rsidTr="0094567B">
        <w:trPr>
          <w:trHeight w:val="183"/>
          <w:jc w:val="center"/>
        </w:trPr>
        <w:tc>
          <w:tcPr>
            <w:tcW w:w="1975" w:type="dxa"/>
            <w:vMerge/>
            <w:shd w:val="clear" w:color="auto" w:fill="auto"/>
            <w:vAlign w:val="center"/>
          </w:tcPr>
          <w:p w14:paraId="4D4359C8"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shd w:val="clear" w:color="auto" w:fill="auto"/>
            <w:vAlign w:val="center"/>
          </w:tcPr>
          <w:p w14:paraId="2BD83030" w14:textId="77777777" w:rsidR="00F62181" w:rsidRPr="009428E6" w:rsidRDefault="00F62181" w:rsidP="0094567B">
            <w:pPr>
              <w:tabs>
                <w:tab w:val="left" w:pos="4253"/>
                <w:tab w:val="left" w:pos="7513"/>
              </w:tabs>
              <w:spacing w:before="60" w:after="60"/>
              <w:rPr>
                <w:rFonts w:cs="Calibri"/>
                <w:sz w:val="20"/>
                <w:szCs w:val="20"/>
              </w:rPr>
            </w:pPr>
            <w:r w:rsidRPr="009428E6">
              <w:rPr>
                <w:rFonts w:cs="Calibri"/>
                <w:sz w:val="20"/>
                <w:szCs w:val="20"/>
              </w:rPr>
              <w:t>Chute lors de l’accès aux véhicules</w:t>
            </w:r>
          </w:p>
        </w:tc>
        <w:tc>
          <w:tcPr>
            <w:tcW w:w="990" w:type="dxa"/>
            <w:shd w:val="clear" w:color="auto" w:fill="auto"/>
            <w:vAlign w:val="center"/>
          </w:tcPr>
          <w:p w14:paraId="1FBD75CF" w14:textId="4C202101"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079EEF7F" wp14:editId="77567D3A">
                  <wp:extent cx="264725" cy="320040"/>
                  <wp:effectExtent l="0" t="0" r="2540" b="3810"/>
                  <wp:docPr id="59851" name="Image 5985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425D4DE8" w14:textId="44EFB925" w:rsidR="00F62181" w:rsidRPr="00046AEA" w:rsidRDefault="00F62181" w:rsidP="0094567B">
            <w:pPr>
              <w:tabs>
                <w:tab w:val="left" w:pos="4253"/>
                <w:tab w:val="left" w:pos="7513"/>
              </w:tabs>
              <w:spacing w:before="120" w:after="60"/>
              <w:rPr>
                <w:rFonts w:cs="Calibri"/>
                <w:sz w:val="20"/>
                <w:szCs w:val="20"/>
              </w:rPr>
            </w:pPr>
            <w:r w:rsidRPr="00046AEA">
              <w:rPr>
                <w:rFonts w:cs="Calibri"/>
                <w:sz w:val="20"/>
                <w:szCs w:val="20"/>
              </w:rPr>
              <w:t xml:space="preserve">Former et informer sur les principes d’utilisation des trois (3) points d’appuis </w:t>
            </w:r>
          </w:p>
          <w:p w14:paraId="1082909B" w14:textId="77777777" w:rsidR="00F62181" w:rsidRPr="00046AEA" w:rsidRDefault="005A658A" w:rsidP="0094567B">
            <w:pPr>
              <w:tabs>
                <w:tab w:val="left" w:pos="4253"/>
                <w:tab w:val="left" w:pos="7513"/>
              </w:tabs>
              <w:spacing w:before="60" w:after="120"/>
              <w:rPr>
                <w:rFonts w:cs="Calibri"/>
                <w:sz w:val="20"/>
                <w:szCs w:val="20"/>
              </w:rPr>
            </w:pPr>
            <w:hyperlink r:id="rId74" w:history="1">
              <w:r w:rsidR="00F62181" w:rsidRPr="00046AEA">
                <w:rPr>
                  <w:rFonts w:ascii="Calibri" w:eastAsia="Times New Roman" w:hAnsi="Calibri" w:cs="Calibri"/>
                  <w:color w:val="8B1D20"/>
                  <w:sz w:val="16"/>
                  <w:szCs w:val="16"/>
                  <w:u w:val="single"/>
                  <w:lang w:eastAsia="fr-CA"/>
                </w:rPr>
                <w:t>https://www.apsam.com/theme/risques-la-securite-ou-mecaniques/chutes-glissades-et-trebuchements#acces-vehicules</w:t>
              </w:r>
            </w:hyperlink>
          </w:p>
        </w:tc>
      </w:tr>
      <w:tr w:rsidR="00F62181" w:rsidRPr="00662922" w14:paraId="12B70E61" w14:textId="77777777" w:rsidTr="0094567B">
        <w:trPr>
          <w:trHeight w:val="183"/>
          <w:jc w:val="center"/>
        </w:trPr>
        <w:tc>
          <w:tcPr>
            <w:tcW w:w="1975" w:type="dxa"/>
            <w:vMerge/>
            <w:shd w:val="clear" w:color="auto" w:fill="auto"/>
            <w:vAlign w:val="center"/>
          </w:tcPr>
          <w:p w14:paraId="17221ABB"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val="restart"/>
            <w:shd w:val="clear" w:color="auto" w:fill="auto"/>
            <w:vAlign w:val="center"/>
          </w:tcPr>
          <w:p w14:paraId="126825B8" w14:textId="77777777" w:rsidR="00F62181" w:rsidRPr="009428E6" w:rsidRDefault="00F62181" w:rsidP="0094567B">
            <w:pPr>
              <w:tabs>
                <w:tab w:val="left" w:pos="4253"/>
                <w:tab w:val="left" w:pos="7513"/>
              </w:tabs>
              <w:spacing w:before="60" w:after="60"/>
              <w:rPr>
                <w:rFonts w:cs="Calibri"/>
                <w:sz w:val="20"/>
                <w:szCs w:val="20"/>
              </w:rPr>
            </w:pPr>
            <w:r w:rsidRPr="009428E6">
              <w:rPr>
                <w:rFonts w:cs="Calibri"/>
                <w:sz w:val="20"/>
                <w:szCs w:val="20"/>
              </w:rPr>
              <w:t>Surface glissante (chute sur la glace ou sur une surface mouillée)</w:t>
            </w:r>
          </w:p>
        </w:tc>
        <w:tc>
          <w:tcPr>
            <w:tcW w:w="990" w:type="dxa"/>
            <w:shd w:val="clear" w:color="auto" w:fill="auto"/>
            <w:vAlign w:val="center"/>
          </w:tcPr>
          <w:p w14:paraId="407BB6A5" w14:textId="0F5AD9EF"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2B67673D" wp14:editId="38F05897">
                  <wp:extent cx="411480" cy="411480"/>
                  <wp:effectExtent l="0" t="0" r="7620" b="0"/>
                  <wp:docPr id="59956" name="Image 59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51AB79F" w14:textId="3B9EA538" w:rsidR="00F62181" w:rsidRPr="00046AEA" w:rsidRDefault="00F62181" w:rsidP="0094567B">
            <w:pPr>
              <w:tabs>
                <w:tab w:val="left" w:pos="4253"/>
                <w:tab w:val="left" w:pos="7513"/>
              </w:tabs>
              <w:spacing w:before="120" w:after="60"/>
              <w:rPr>
                <w:rFonts w:cs="Calibri"/>
                <w:sz w:val="20"/>
                <w:szCs w:val="20"/>
              </w:rPr>
            </w:pPr>
            <w:r w:rsidRPr="00046AEA">
              <w:rPr>
                <w:rFonts w:cs="Calibri"/>
                <w:sz w:val="20"/>
                <w:szCs w:val="20"/>
              </w:rPr>
              <w:t xml:space="preserve">Port de chaussures de protection avec semelle antidérapante </w:t>
            </w:r>
          </w:p>
          <w:p w14:paraId="4D034D3D" w14:textId="77777777" w:rsidR="00F62181" w:rsidRPr="00046AEA" w:rsidRDefault="005A658A" w:rsidP="0094567B">
            <w:pPr>
              <w:tabs>
                <w:tab w:val="left" w:pos="4253"/>
                <w:tab w:val="left" w:pos="7513"/>
              </w:tabs>
              <w:spacing w:before="60" w:after="120"/>
              <w:rPr>
                <w:rFonts w:ascii="Calibri" w:eastAsia="Times New Roman" w:hAnsi="Calibri" w:cs="Calibri"/>
                <w:color w:val="8B1D20"/>
                <w:sz w:val="16"/>
                <w:szCs w:val="16"/>
                <w:u w:val="single"/>
                <w:lang w:eastAsia="fr-CA"/>
              </w:rPr>
            </w:pPr>
            <w:hyperlink r:id="rId75" w:history="1">
              <w:r w:rsidR="00F62181" w:rsidRPr="00046AEA">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F62181" w:rsidRPr="00662922" w14:paraId="7CAB5795" w14:textId="77777777" w:rsidTr="0094567B">
        <w:trPr>
          <w:trHeight w:val="183"/>
          <w:jc w:val="center"/>
        </w:trPr>
        <w:tc>
          <w:tcPr>
            <w:tcW w:w="1975" w:type="dxa"/>
            <w:vMerge/>
            <w:shd w:val="clear" w:color="auto" w:fill="auto"/>
            <w:vAlign w:val="center"/>
          </w:tcPr>
          <w:p w14:paraId="13AF6453"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4AA889C3"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3EB9CDDD" w14:textId="4B4689A1"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6C1AC16C" wp14:editId="597B4791">
                  <wp:extent cx="411480" cy="411480"/>
                  <wp:effectExtent l="0" t="0" r="7620" b="0"/>
                  <wp:docPr id="59957" name="Image 5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91B70D2" w14:textId="50353AF2" w:rsidR="00F62181" w:rsidRPr="00046AEA" w:rsidRDefault="00F62181" w:rsidP="0094567B">
            <w:pPr>
              <w:tabs>
                <w:tab w:val="left" w:pos="4253"/>
                <w:tab w:val="left" w:pos="7513"/>
              </w:tabs>
              <w:spacing w:before="120" w:after="60"/>
              <w:rPr>
                <w:rFonts w:cs="Calibri"/>
                <w:sz w:val="20"/>
                <w:szCs w:val="20"/>
              </w:rPr>
            </w:pPr>
            <w:r w:rsidRPr="00046AEA">
              <w:rPr>
                <w:rFonts w:cs="Calibri"/>
                <w:sz w:val="20"/>
                <w:szCs w:val="20"/>
              </w:rPr>
              <w:t>Sur la glace, port de semelles à crampons (ex. : mettre une boîte avec crampons à l’entrée de la glace)</w:t>
            </w:r>
          </w:p>
          <w:p w14:paraId="2CC42AD1" w14:textId="77777777" w:rsidR="00F62181" w:rsidRPr="00046AEA" w:rsidRDefault="005A658A" w:rsidP="0094567B">
            <w:pPr>
              <w:tabs>
                <w:tab w:val="left" w:pos="4253"/>
                <w:tab w:val="left" w:pos="7513"/>
              </w:tabs>
              <w:spacing w:before="60" w:after="120"/>
              <w:rPr>
                <w:rFonts w:cs="Calibri"/>
                <w:sz w:val="20"/>
                <w:szCs w:val="20"/>
              </w:rPr>
            </w:pPr>
            <w:hyperlink r:id="rId76" w:history="1">
              <w:r w:rsidR="00F62181" w:rsidRPr="00046AEA">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F62181" w:rsidRPr="00662922" w14:paraId="5C3FD5EF" w14:textId="77777777" w:rsidTr="0094567B">
        <w:trPr>
          <w:trHeight w:val="183"/>
          <w:jc w:val="center"/>
        </w:trPr>
        <w:tc>
          <w:tcPr>
            <w:tcW w:w="1975" w:type="dxa"/>
            <w:vMerge/>
            <w:shd w:val="clear" w:color="auto" w:fill="auto"/>
            <w:vAlign w:val="center"/>
          </w:tcPr>
          <w:p w14:paraId="544BF028"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00490048"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0B9C8427" w14:textId="179178DE"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42D693F2" wp14:editId="3CF686B4">
                  <wp:extent cx="411480" cy="411480"/>
                  <wp:effectExtent l="0" t="0" r="7620" b="7620"/>
                  <wp:docPr id="59911" name="Image 5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E869647" w14:textId="25233B72"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 xml:space="preserve">Informer sur les bonnes pratiques à adopter lors du travail sur une surface glacée </w:t>
            </w:r>
          </w:p>
        </w:tc>
      </w:tr>
      <w:tr w:rsidR="00F62181" w:rsidRPr="00662922" w14:paraId="20B29680" w14:textId="77777777" w:rsidTr="0094567B">
        <w:trPr>
          <w:trHeight w:val="183"/>
          <w:jc w:val="center"/>
        </w:trPr>
        <w:tc>
          <w:tcPr>
            <w:tcW w:w="1975" w:type="dxa"/>
            <w:vMerge/>
            <w:shd w:val="clear" w:color="auto" w:fill="auto"/>
            <w:vAlign w:val="center"/>
          </w:tcPr>
          <w:p w14:paraId="17FF0C9A"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val="restart"/>
            <w:shd w:val="clear" w:color="auto" w:fill="auto"/>
            <w:vAlign w:val="center"/>
          </w:tcPr>
          <w:p w14:paraId="0026211D" w14:textId="77777777" w:rsidR="00824A54" w:rsidRDefault="00824A54" w:rsidP="0094567B">
            <w:pPr>
              <w:tabs>
                <w:tab w:val="left" w:pos="4253"/>
                <w:tab w:val="left" w:pos="7513"/>
              </w:tabs>
              <w:spacing w:before="60" w:after="60"/>
              <w:rPr>
                <w:rFonts w:cs="Calibri"/>
                <w:sz w:val="20"/>
                <w:szCs w:val="20"/>
              </w:rPr>
            </w:pPr>
          </w:p>
          <w:p w14:paraId="3560C43A" w14:textId="5E23028F" w:rsidR="00F62181" w:rsidRDefault="00F62181" w:rsidP="0094567B">
            <w:pPr>
              <w:tabs>
                <w:tab w:val="left" w:pos="4253"/>
                <w:tab w:val="left" w:pos="7513"/>
              </w:tabs>
              <w:spacing w:before="60" w:after="60"/>
              <w:rPr>
                <w:rFonts w:cs="Calibri"/>
                <w:sz w:val="20"/>
                <w:szCs w:val="20"/>
              </w:rPr>
            </w:pPr>
            <w:r w:rsidRPr="009428E6">
              <w:rPr>
                <w:rFonts w:cs="Calibri"/>
                <w:sz w:val="20"/>
                <w:szCs w:val="20"/>
              </w:rPr>
              <w:t>Émission fugitive liée au gaz d’échappement (monoxyde de carbone)</w:t>
            </w:r>
          </w:p>
          <w:p w14:paraId="36446F53" w14:textId="77777777" w:rsidR="00824A54" w:rsidRDefault="00824A54" w:rsidP="0094567B">
            <w:pPr>
              <w:tabs>
                <w:tab w:val="left" w:pos="4253"/>
                <w:tab w:val="left" w:pos="7513"/>
              </w:tabs>
              <w:spacing w:before="60" w:after="60"/>
              <w:rPr>
                <w:rFonts w:cs="Calibri"/>
                <w:sz w:val="20"/>
                <w:szCs w:val="20"/>
              </w:rPr>
            </w:pPr>
          </w:p>
          <w:p w14:paraId="19D2EF01" w14:textId="5B6F9D65" w:rsidR="00824A54" w:rsidRDefault="00824A54" w:rsidP="00695EA1">
            <w:pPr>
              <w:tabs>
                <w:tab w:val="left" w:pos="4253"/>
                <w:tab w:val="left" w:pos="7513"/>
              </w:tabs>
              <w:spacing w:before="60" w:after="60"/>
              <w:ind w:right="-15"/>
              <w:rPr>
                <w:rFonts w:cs="Calibri"/>
                <w:sz w:val="20"/>
                <w:szCs w:val="20"/>
              </w:rPr>
            </w:pPr>
            <w:r w:rsidRPr="009428E6">
              <w:rPr>
                <w:rFonts w:cs="Calibri"/>
                <w:sz w:val="20"/>
                <w:szCs w:val="20"/>
              </w:rPr>
              <w:lastRenderedPageBreak/>
              <w:t>Émission fugitive liée au gaz</w:t>
            </w:r>
            <w:r w:rsidR="00695EA1">
              <w:rPr>
                <w:rFonts w:cs="Calibri"/>
                <w:sz w:val="20"/>
                <w:szCs w:val="20"/>
              </w:rPr>
              <w:t xml:space="preserve"> </w:t>
            </w:r>
            <w:r w:rsidRPr="009428E6">
              <w:rPr>
                <w:rFonts w:cs="Calibri"/>
                <w:sz w:val="20"/>
                <w:szCs w:val="20"/>
              </w:rPr>
              <w:t>d’échappement</w:t>
            </w:r>
            <w:r>
              <w:rPr>
                <w:rFonts w:cs="Calibri"/>
                <w:sz w:val="20"/>
                <w:szCs w:val="20"/>
              </w:rPr>
              <w:t xml:space="preserve"> </w:t>
            </w:r>
          </w:p>
          <w:p w14:paraId="2E9338C7" w14:textId="2A6ACC0E" w:rsidR="00824A54" w:rsidRPr="00824A54" w:rsidRDefault="00824A54" w:rsidP="0094567B">
            <w:pPr>
              <w:tabs>
                <w:tab w:val="left" w:pos="4253"/>
                <w:tab w:val="left" w:pos="7513"/>
              </w:tabs>
              <w:spacing w:before="60" w:after="60"/>
              <w:rPr>
                <w:rFonts w:cs="Calibri"/>
                <w:i/>
                <w:iCs/>
                <w:sz w:val="20"/>
                <w:szCs w:val="20"/>
              </w:rPr>
            </w:pPr>
            <w:r w:rsidRPr="00824A54">
              <w:rPr>
                <w:rFonts w:cs="Calibri"/>
                <w:i/>
                <w:iCs/>
                <w:sz w:val="20"/>
                <w:szCs w:val="20"/>
              </w:rPr>
              <w:t>(</w:t>
            </w:r>
            <w:proofErr w:type="gramStart"/>
            <w:r w:rsidRPr="00824A54">
              <w:rPr>
                <w:rFonts w:cs="Calibri"/>
                <w:i/>
                <w:iCs/>
                <w:sz w:val="20"/>
                <w:szCs w:val="20"/>
              </w:rPr>
              <w:t>suite</w:t>
            </w:r>
            <w:proofErr w:type="gramEnd"/>
            <w:r w:rsidRPr="00824A54">
              <w:rPr>
                <w:rFonts w:cs="Calibri"/>
                <w:i/>
                <w:iCs/>
                <w:sz w:val="20"/>
                <w:szCs w:val="20"/>
              </w:rPr>
              <w:t>)</w:t>
            </w:r>
          </w:p>
        </w:tc>
        <w:tc>
          <w:tcPr>
            <w:tcW w:w="990" w:type="dxa"/>
            <w:shd w:val="clear" w:color="auto" w:fill="auto"/>
            <w:vAlign w:val="center"/>
          </w:tcPr>
          <w:p w14:paraId="60F5F30C" w14:textId="5BCDE86C"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lastRenderedPageBreak/>
              <w:drawing>
                <wp:inline distT="0" distB="0" distL="0" distR="0" wp14:anchorId="055A6349" wp14:editId="779F9825">
                  <wp:extent cx="411480" cy="411480"/>
                  <wp:effectExtent l="0" t="0" r="7620" b="7620"/>
                  <wp:docPr id="59762" name="Graphique 59762"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679FB82" w14:textId="53AC3C9C"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Prévoir une ventilation locale (à la source) pour capter les gaz d’échappement (voir Chapitre 4 du Guide)</w:t>
            </w:r>
          </w:p>
        </w:tc>
      </w:tr>
      <w:tr w:rsidR="00F62181" w:rsidRPr="00662922" w14:paraId="5AA1B41B" w14:textId="77777777" w:rsidTr="0094567B">
        <w:trPr>
          <w:trHeight w:val="183"/>
          <w:jc w:val="center"/>
        </w:trPr>
        <w:tc>
          <w:tcPr>
            <w:tcW w:w="1975" w:type="dxa"/>
            <w:vMerge/>
            <w:shd w:val="clear" w:color="auto" w:fill="auto"/>
            <w:vAlign w:val="center"/>
          </w:tcPr>
          <w:p w14:paraId="7E447208" w14:textId="77777777" w:rsidR="00F62181" w:rsidRPr="00662922"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22D78C54"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422F29E3" w14:textId="12F71894"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2C76992B" wp14:editId="5CDED153">
                  <wp:extent cx="411480" cy="411480"/>
                  <wp:effectExtent l="0" t="0" r="7620" b="0"/>
                  <wp:docPr id="59771" name="Graphique 59771"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666CC39" w14:textId="119E0F5B" w:rsidR="00F62181" w:rsidRPr="00046AEA" w:rsidRDefault="00F62181" w:rsidP="0094567B">
            <w:pPr>
              <w:tabs>
                <w:tab w:val="left" w:pos="4253"/>
                <w:tab w:val="left" w:pos="7513"/>
              </w:tabs>
              <w:spacing w:before="120" w:after="60"/>
              <w:rPr>
                <w:rFonts w:cs="Calibri"/>
                <w:sz w:val="20"/>
                <w:szCs w:val="20"/>
              </w:rPr>
            </w:pPr>
            <w:r w:rsidRPr="00046AEA">
              <w:rPr>
                <w:rFonts w:cs="Calibri"/>
                <w:sz w:val="20"/>
                <w:szCs w:val="20"/>
              </w:rPr>
              <w:t>Assurer la présence d’une ventilation naturelle ou mécanique, fonctionnelle et efficace (voir Chapitre 4 du Guide)</w:t>
            </w:r>
          </w:p>
          <w:p w14:paraId="50B5699E" w14:textId="77777777" w:rsidR="00F62181" w:rsidRPr="00046AEA" w:rsidRDefault="005A658A" w:rsidP="0094567B">
            <w:pPr>
              <w:tabs>
                <w:tab w:val="left" w:pos="4253"/>
                <w:tab w:val="left" w:pos="7513"/>
              </w:tabs>
              <w:spacing w:before="60" w:after="120"/>
              <w:rPr>
                <w:rFonts w:cs="Calibri"/>
                <w:sz w:val="20"/>
                <w:szCs w:val="20"/>
              </w:rPr>
            </w:pPr>
            <w:hyperlink r:id="rId77" w:history="1">
              <w:r w:rsidR="00F62181" w:rsidRPr="00D80604">
                <w:rPr>
                  <w:rFonts w:ascii="Calibri" w:eastAsia="Times New Roman" w:hAnsi="Calibri" w:cs="Calibri"/>
                  <w:color w:val="8B1D20"/>
                  <w:sz w:val="16"/>
                  <w:szCs w:val="16"/>
                  <w:u w:val="single"/>
                  <w:lang w:eastAsia="fr-CA"/>
                </w:rPr>
                <w:t>https://www.apsam.com/clientele/cols-bleus/arenas/qualite-de-lair-dans-les-arenas</w:t>
              </w:r>
            </w:hyperlink>
          </w:p>
        </w:tc>
      </w:tr>
      <w:tr w:rsidR="00F62181" w:rsidRPr="00662922" w14:paraId="3FECA6A7" w14:textId="77777777" w:rsidTr="0094567B">
        <w:trPr>
          <w:trHeight w:val="183"/>
          <w:jc w:val="center"/>
        </w:trPr>
        <w:tc>
          <w:tcPr>
            <w:tcW w:w="1975" w:type="dxa"/>
            <w:vMerge/>
            <w:shd w:val="clear" w:color="auto" w:fill="auto"/>
            <w:vAlign w:val="center"/>
          </w:tcPr>
          <w:p w14:paraId="08874442" w14:textId="77777777" w:rsidR="00F62181" w:rsidRPr="00FA0650" w:rsidRDefault="00F62181"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4852404A" w14:textId="77777777" w:rsidR="00F62181" w:rsidRPr="009428E6" w:rsidRDefault="00F62181" w:rsidP="0094567B">
            <w:pPr>
              <w:tabs>
                <w:tab w:val="left" w:pos="4253"/>
                <w:tab w:val="left" w:pos="7513"/>
              </w:tabs>
              <w:spacing w:before="60" w:after="60"/>
              <w:rPr>
                <w:rFonts w:cs="Calibri"/>
                <w:sz w:val="20"/>
                <w:szCs w:val="20"/>
              </w:rPr>
            </w:pPr>
          </w:p>
        </w:tc>
        <w:tc>
          <w:tcPr>
            <w:tcW w:w="990" w:type="dxa"/>
            <w:shd w:val="clear" w:color="auto" w:fill="auto"/>
            <w:vAlign w:val="center"/>
          </w:tcPr>
          <w:p w14:paraId="16792616" w14:textId="6780B78E" w:rsidR="00F62181" w:rsidRPr="00662922" w:rsidRDefault="00F62181"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00EAA83" wp14:editId="5DB03AF4">
                  <wp:extent cx="411480" cy="411480"/>
                  <wp:effectExtent l="0" t="0" r="7620" b="0"/>
                  <wp:docPr id="59958" name="Image 59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0B6CD3E" w14:textId="77BFD200"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Utiliser un détecteur de monoxyde de carbone (CO)</w:t>
            </w:r>
          </w:p>
        </w:tc>
      </w:tr>
      <w:tr w:rsidR="00F62181" w:rsidRPr="0004054A" w14:paraId="287459AF" w14:textId="77777777" w:rsidTr="0094567B">
        <w:trPr>
          <w:trHeight w:val="183"/>
          <w:jc w:val="center"/>
        </w:trPr>
        <w:tc>
          <w:tcPr>
            <w:tcW w:w="1975" w:type="dxa"/>
            <w:vMerge/>
            <w:shd w:val="clear" w:color="auto" w:fill="auto"/>
          </w:tcPr>
          <w:p w14:paraId="74C23A6B" w14:textId="1B20DC83" w:rsidR="00F62181" w:rsidRPr="00662922" w:rsidRDefault="00F62181" w:rsidP="0094567B">
            <w:pPr>
              <w:tabs>
                <w:tab w:val="left" w:pos="4253"/>
                <w:tab w:val="left" w:pos="7513"/>
              </w:tabs>
              <w:spacing w:before="60" w:after="60"/>
              <w:rPr>
                <w:rFonts w:cs="Calibri"/>
                <w:b/>
                <w:bCs/>
                <w:color w:val="002060"/>
                <w:sz w:val="20"/>
                <w:szCs w:val="20"/>
              </w:rPr>
            </w:pPr>
          </w:p>
        </w:tc>
        <w:tc>
          <w:tcPr>
            <w:tcW w:w="1980" w:type="dxa"/>
            <w:shd w:val="clear" w:color="auto" w:fill="auto"/>
            <w:vAlign w:val="center"/>
          </w:tcPr>
          <w:p w14:paraId="5A480E56" w14:textId="77777777" w:rsidR="00F62181" w:rsidRPr="009428E6" w:rsidRDefault="00F62181" w:rsidP="0094567B">
            <w:pPr>
              <w:tabs>
                <w:tab w:val="left" w:pos="4253"/>
                <w:tab w:val="left" w:pos="7513"/>
              </w:tabs>
              <w:spacing w:before="60" w:after="60"/>
              <w:rPr>
                <w:rFonts w:cs="Calibri"/>
                <w:sz w:val="20"/>
                <w:szCs w:val="20"/>
              </w:rPr>
            </w:pPr>
            <w:r w:rsidRPr="009428E6">
              <w:rPr>
                <w:rFonts w:cs="Calibri"/>
                <w:sz w:val="20"/>
                <w:szCs w:val="20"/>
              </w:rPr>
              <w:t xml:space="preserve">Vibration du corps </w:t>
            </w:r>
          </w:p>
        </w:tc>
        <w:tc>
          <w:tcPr>
            <w:tcW w:w="990" w:type="dxa"/>
            <w:shd w:val="clear" w:color="auto" w:fill="auto"/>
            <w:vAlign w:val="center"/>
          </w:tcPr>
          <w:p w14:paraId="195ACFA3" w14:textId="16498E33" w:rsidR="00F62181" w:rsidRPr="006A7627" w:rsidRDefault="00F62181"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EE10635" wp14:editId="39B7E443">
                  <wp:extent cx="264725" cy="320040"/>
                  <wp:effectExtent l="0" t="0" r="2540" b="3810"/>
                  <wp:docPr id="59852" name="Image 5985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60FEC264" w14:textId="14E82FD5" w:rsidR="00F62181" w:rsidRPr="00046AEA" w:rsidRDefault="00F62181" w:rsidP="0094567B">
            <w:pPr>
              <w:tabs>
                <w:tab w:val="left" w:pos="4253"/>
                <w:tab w:val="left" w:pos="7513"/>
              </w:tabs>
              <w:spacing w:before="120" w:after="120"/>
              <w:rPr>
                <w:rFonts w:cs="Calibri"/>
                <w:sz w:val="20"/>
                <w:szCs w:val="20"/>
              </w:rPr>
            </w:pPr>
            <w:r w:rsidRPr="00046AEA">
              <w:rPr>
                <w:rFonts w:cs="Calibri"/>
                <w:sz w:val="20"/>
                <w:szCs w:val="20"/>
              </w:rPr>
              <w:t>Établir un programme d’inspection et d’entretien préventif de la surfaceuse (ex. : suspension du siège)</w:t>
            </w:r>
          </w:p>
        </w:tc>
      </w:tr>
      <w:tr w:rsidR="00CE56F8" w:rsidRPr="00662922" w14:paraId="19F42010" w14:textId="77777777" w:rsidTr="0094567B">
        <w:trPr>
          <w:trHeight w:val="183"/>
          <w:jc w:val="center"/>
        </w:trPr>
        <w:tc>
          <w:tcPr>
            <w:tcW w:w="1975" w:type="dxa"/>
            <w:vMerge w:val="restart"/>
            <w:shd w:val="clear" w:color="auto" w:fill="auto"/>
            <w:vAlign w:val="center"/>
          </w:tcPr>
          <w:p w14:paraId="56B84868" w14:textId="77777777" w:rsidR="00CE56F8" w:rsidRPr="004538A3" w:rsidRDefault="00CE56F8" w:rsidP="0094567B">
            <w:pPr>
              <w:tabs>
                <w:tab w:val="left" w:pos="4253"/>
                <w:tab w:val="left" w:pos="7513"/>
              </w:tabs>
              <w:spacing w:before="60" w:after="60"/>
              <w:rPr>
                <w:rFonts w:cs="Calibri"/>
                <w:b/>
                <w:bCs/>
                <w:sz w:val="20"/>
                <w:szCs w:val="20"/>
              </w:rPr>
            </w:pPr>
            <w:r w:rsidRPr="004538A3">
              <w:rPr>
                <w:rFonts w:cs="Calibri"/>
                <w:b/>
                <w:bCs/>
                <w:sz w:val="20"/>
                <w:szCs w:val="20"/>
              </w:rPr>
              <w:t>Entretien à la suite du passage de la surfaceuse</w:t>
            </w:r>
          </w:p>
          <w:p w14:paraId="76BEAE2C" w14:textId="77777777" w:rsidR="00CE56F8" w:rsidRPr="008F2779" w:rsidRDefault="00CE56F8"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8F2779">
              <w:rPr>
                <w:rFonts w:cs="Calibri"/>
                <w:sz w:val="20"/>
                <w:szCs w:val="20"/>
              </w:rPr>
              <w:t>Pelleter les résidus de glace</w:t>
            </w:r>
          </w:p>
          <w:p w14:paraId="0C2CB983" w14:textId="77777777" w:rsidR="00CE56F8" w:rsidRPr="00662922" w:rsidRDefault="00CE56F8"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662922">
              <w:rPr>
                <w:rFonts w:cs="Calibri"/>
                <w:sz w:val="20"/>
                <w:szCs w:val="20"/>
              </w:rPr>
              <w:t>Déverser la neige de la benne</w:t>
            </w:r>
          </w:p>
          <w:p w14:paraId="12A162DF" w14:textId="2AD57CE1" w:rsidR="00CE56F8" w:rsidRPr="00662922" w:rsidRDefault="00CE56F8" w:rsidP="0094567B">
            <w:pPr>
              <w:pStyle w:val="Paragraphedeliste"/>
              <w:numPr>
                <w:ilvl w:val="0"/>
                <w:numId w:val="20"/>
              </w:numPr>
              <w:tabs>
                <w:tab w:val="left" w:pos="4253"/>
                <w:tab w:val="left" w:pos="5529"/>
              </w:tabs>
              <w:spacing w:before="60" w:after="60"/>
              <w:ind w:left="150" w:hanging="158"/>
              <w:contextualSpacing w:val="0"/>
              <w:rPr>
                <w:rFonts w:cs="Calibri"/>
                <w:b/>
                <w:bCs/>
                <w:color w:val="002060"/>
                <w:sz w:val="20"/>
                <w:szCs w:val="20"/>
              </w:rPr>
            </w:pPr>
            <w:r w:rsidRPr="00662922">
              <w:rPr>
                <w:rFonts w:cs="Calibri"/>
                <w:sz w:val="20"/>
                <w:szCs w:val="20"/>
              </w:rPr>
              <w:t>Nettoyer les vis</w:t>
            </w:r>
          </w:p>
        </w:tc>
        <w:tc>
          <w:tcPr>
            <w:tcW w:w="1980" w:type="dxa"/>
            <w:vMerge w:val="restart"/>
            <w:shd w:val="clear" w:color="auto" w:fill="auto"/>
            <w:vAlign w:val="center"/>
          </w:tcPr>
          <w:p w14:paraId="545AC5C0" w14:textId="77777777" w:rsidR="00CE56F8" w:rsidRPr="009428E6" w:rsidRDefault="00CE56F8" w:rsidP="0094567B">
            <w:pPr>
              <w:tabs>
                <w:tab w:val="left" w:pos="4253"/>
                <w:tab w:val="left" w:pos="7513"/>
              </w:tabs>
              <w:spacing w:before="60" w:after="60"/>
              <w:rPr>
                <w:rFonts w:cs="Calibri"/>
                <w:sz w:val="20"/>
                <w:szCs w:val="20"/>
                <w:highlight w:val="yellow"/>
              </w:rPr>
            </w:pPr>
            <w:r w:rsidRPr="00EC1A4E">
              <w:rPr>
                <w:rFonts w:cs="Calibri"/>
                <w:sz w:val="20"/>
                <w:szCs w:val="20"/>
              </w:rPr>
              <w:t>Zone dangereuse accessible (pièces en mouvement)</w:t>
            </w:r>
          </w:p>
        </w:tc>
        <w:tc>
          <w:tcPr>
            <w:tcW w:w="990" w:type="dxa"/>
            <w:shd w:val="clear" w:color="auto" w:fill="auto"/>
            <w:vAlign w:val="center"/>
          </w:tcPr>
          <w:p w14:paraId="39612E31" w14:textId="3D71F85E" w:rsidR="00CE56F8"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8520909" wp14:editId="5E3184C5">
                  <wp:extent cx="411480" cy="411480"/>
                  <wp:effectExtent l="0" t="0" r="7620" b="0"/>
                  <wp:docPr id="59772" name="Graphique 59772"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035E6AA" w14:textId="2A7FAC29" w:rsidR="00CE56F8" w:rsidRPr="00046AEA" w:rsidRDefault="00CE56F8" w:rsidP="0094567B">
            <w:pPr>
              <w:tabs>
                <w:tab w:val="left" w:pos="4253"/>
                <w:tab w:val="left" w:pos="7513"/>
              </w:tabs>
              <w:spacing w:before="120" w:after="60"/>
              <w:rPr>
                <w:rFonts w:cs="Calibri"/>
                <w:sz w:val="20"/>
                <w:szCs w:val="20"/>
              </w:rPr>
            </w:pPr>
            <w:r w:rsidRPr="00046AEA">
              <w:rPr>
                <w:rFonts w:cs="Calibri"/>
                <w:sz w:val="20"/>
                <w:szCs w:val="20"/>
              </w:rPr>
              <w:t xml:space="preserve">Installer des protecteurs sur les pièces mobiles (ex. : vis sans fin, tarière) </w:t>
            </w:r>
          </w:p>
          <w:p w14:paraId="0EDEF1EF" w14:textId="77777777" w:rsidR="00CE56F8" w:rsidRPr="00046AEA" w:rsidRDefault="005A658A" w:rsidP="0094567B">
            <w:pPr>
              <w:tabs>
                <w:tab w:val="left" w:pos="4253"/>
                <w:tab w:val="left" w:pos="7513"/>
              </w:tabs>
              <w:spacing w:before="60" w:after="120"/>
              <w:rPr>
                <w:rFonts w:cs="Calibri"/>
                <w:sz w:val="20"/>
                <w:szCs w:val="20"/>
              </w:rPr>
            </w:pPr>
            <w:hyperlink r:id="rId78" w:history="1">
              <w:r w:rsidR="00CE56F8" w:rsidRPr="00046AEA">
                <w:rPr>
                  <w:rFonts w:ascii="Calibri" w:eastAsia="Times New Roman" w:hAnsi="Calibri" w:cs="Calibri"/>
                  <w:color w:val="8B1D20"/>
                  <w:sz w:val="16"/>
                  <w:szCs w:val="16"/>
                  <w:u w:val="single"/>
                  <w:lang w:eastAsia="fr-CA"/>
                </w:rPr>
                <w:t>https://www.apsam.com/clientele/cols-bleus/arenas/surfaceuse-et-coupe-bordure</w:t>
              </w:r>
            </w:hyperlink>
          </w:p>
        </w:tc>
      </w:tr>
      <w:tr w:rsidR="00CE56F8" w:rsidRPr="00662922" w14:paraId="12B02732" w14:textId="77777777" w:rsidTr="0094567B">
        <w:trPr>
          <w:trHeight w:val="183"/>
          <w:jc w:val="center"/>
        </w:trPr>
        <w:tc>
          <w:tcPr>
            <w:tcW w:w="1975" w:type="dxa"/>
            <w:vMerge/>
            <w:shd w:val="clear" w:color="auto" w:fill="auto"/>
            <w:vAlign w:val="center"/>
          </w:tcPr>
          <w:p w14:paraId="457ECF2B" w14:textId="77777777" w:rsidR="00CE56F8" w:rsidRPr="00662922" w:rsidRDefault="00CE56F8"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2CDE77CB" w14:textId="77777777" w:rsidR="00CE56F8" w:rsidRPr="009428E6" w:rsidRDefault="00CE56F8" w:rsidP="0094567B">
            <w:pPr>
              <w:tabs>
                <w:tab w:val="left" w:pos="4253"/>
                <w:tab w:val="left" w:pos="7513"/>
              </w:tabs>
              <w:spacing w:before="60" w:after="60"/>
              <w:rPr>
                <w:rFonts w:cs="Calibri"/>
                <w:sz w:val="20"/>
                <w:szCs w:val="20"/>
                <w:highlight w:val="yellow"/>
              </w:rPr>
            </w:pPr>
          </w:p>
        </w:tc>
        <w:tc>
          <w:tcPr>
            <w:tcW w:w="990" w:type="dxa"/>
            <w:shd w:val="clear" w:color="auto" w:fill="auto"/>
            <w:vAlign w:val="center"/>
          </w:tcPr>
          <w:p w14:paraId="6DA6720C" w14:textId="011572B7" w:rsidR="00CE56F8"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EDE883C" wp14:editId="2A1D30A7">
                  <wp:extent cx="264725" cy="320040"/>
                  <wp:effectExtent l="0" t="0" r="2540" b="3810"/>
                  <wp:docPr id="59853" name="Image 5985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25722541" w14:textId="76F449CE" w:rsidR="00CE56F8" w:rsidRPr="00046AEA" w:rsidRDefault="00CE56F8" w:rsidP="0094567B">
            <w:pPr>
              <w:tabs>
                <w:tab w:val="left" w:pos="4253"/>
                <w:tab w:val="left" w:pos="7513"/>
              </w:tabs>
              <w:spacing w:before="120" w:after="60"/>
              <w:rPr>
                <w:rFonts w:cs="Calibri"/>
                <w:sz w:val="20"/>
                <w:szCs w:val="20"/>
              </w:rPr>
            </w:pPr>
            <w:r w:rsidRPr="00046AEA">
              <w:rPr>
                <w:rFonts w:cs="Calibri"/>
                <w:sz w:val="20"/>
                <w:szCs w:val="20"/>
              </w:rPr>
              <w:t xml:space="preserve">Établir une procédure de maitrise des énergies dangereuses (ex. : cadenassage) pour les activités d’entretien </w:t>
            </w:r>
            <w:r w:rsidR="007F1EF3">
              <w:rPr>
                <w:rFonts w:cs="Calibri"/>
                <w:sz w:val="20"/>
                <w:szCs w:val="20"/>
              </w:rPr>
              <w:br/>
            </w:r>
            <w:r w:rsidRPr="00046AEA">
              <w:rPr>
                <w:rFonts w:cs="Calibri"/>
                <w:sz w:val="20"/>
                <w:szCs w:val="20"/>
              </w:rPr>
              <w:t>(ex. : remplacement de couteau) ou de déblocage</w:t>
            </w:r>
          </w:p>
          <w:p w14:paraId="270C01DC" w14:textId="77777777" w:rsidR="00CE56F8" w:rsidRPr="00046AEA" w:rsidRDefault="005A658A" w:rsidP="0094567B">
            <w:pPr>
              <w:tabs>
                <w:tab w:val="left" w:pos="4253"/>
                <w:tab w:val="left" w:pos="7513"/>
              </w:tabs>
              <w:spacing w:before="60" w:after="120"/>
              <w:rPr>
                <w:rFonts w:cs="Calibri"/>
                <w:sz w:val="20"/>
                <w:szCs w:val="20"/>
              </w:rPr>
            </w:pPr>
            <w:hyperlink r:id="rId79" w:history="1">
              <w:r w:rsidR="00CE56F8" w:rsidRPr="00046AEA">
                <w:rPr>
                  <w:rFonts w:ascii="Calibri" w:eastAsia="Times New Roman" w:hAnsi="Calibri" w:cs="Calibri"/>
                  <w:color w:val="8B1D20"/>
                  <w:sz w:val="16"/>
                  <w:szCs w:val="16"/>
                  <w:u w:val="single"/>
                  <w:lang w:eastAsia="fr-CA"/>
                </w:rPr>
                <w:t>https://www.apsam.com/theme/risques-la-securite-ou-mecaniques/cadenassage</w:t>
              </w:r>
            </w:hyperlink>
          </w:p>
        </w:tc>
      </w:tr>
      <w:tr w:rsidR="00CE56F8" w:rsidRPr="00662922" w14:paraId="4022F72B" w14:textId="77777777" w:rsidTr="0094567B">
        <w:trPr>
          <w:trHeight w:val="183"/>
          <w:jc w:val="center"/>
        </w:trPr>
        <w:tc>
          <w:tcPr>
            <w:tcW w:w="1975" w:type="dxa"/>
            <w:vMerge/>
            <w:shd w:val="clear" w:color="auto" w:fill="auto"/>
            <w:vAlign w:val="center"/>
          </w:tcPr>
          <w:p w14:paraId="0ADC6D94" w14:textId="77777777" w:rsidR="00CE56F8" w:rsidRPr="00662922" w:rsidRDefault="00CE56F8" w:rsidP="0094567B">
            <w:pPr>
              <w:tabs>
                <w:tab w:val="left" w:pos="4253"/>
                <w:tab w:val="left" w:pos="7513"/>
              </w:tabs>
              <w:spacing w:before="60" w:after="60"/>
              <w:jc w:val="center"/>
              <w:rPr>
                <w:rFonts w:cs="Calibri"/>
                <w:b/>
                <w:bCs/>
                <w:color w:val="002060"/>
                <w:sz w:val="20"/>
                <w:szCs w:val="20"/>
              </w:rPr>
            </w:pPr>
          </w:p>
        </w:tc>
        <w:tc>
          <w:tcPr>
            <w:tcW w:w="1980" w:type="dxa"/>
            <w:shd w:val="clear" w:color="auto" w:fill="auto"/>
            <w:vAlign w:val="center"/>
          </w:tcPr>
          <w:p w14:paraId="45647406" w14:textId="77777777" w:rsidR="00CE56F8" w:rsidRPr="009428E6" w:rsidRDefault="00CE56F8" w:rsidP="0094567B">
            <w:pPr>
              <w:tabs>
                <w:tab w:val="left" w:pos="4253"/>
                <w:tab w:val="left" w:pos="7513"/>
              </w:tabs>
              <w:spacing w:before="60" w:after="60"/>
              <w:rPr>
                <w:rFonts w:cs="Calibri"/>
                <w:sz w:val="20"/>
                <w:szCs w:val="20"/>
                <w:highlight w:val="yellow"/>
              </w:rPr>
            </w:pPr>
            <w:r w:rsidRPr="009428E6">
              <w:rPr>
                <w:rFonts w:cs="Calibri"/>
                <w:sz w:val="20"/>
                <w:szCs w:val="20"/>
              </w:rPr>
              <w:t>Source d’énergie accumulée (benne levée)</w:t>
            </w:r>
          </w:p>
        </w:tc>
        <w:tc>
          <w:tcPr>
            <w:tcW w:w="990" w:type="dxa"/>
            <w:shd w:val="clear" w:color="auto" w:fill="auto"/>
            <w:vAlign w:val="center"/>
          </w:tcPr>
          <w:p w14:paraId="39C3D8EE" w14:textId="614B1D09" w:rsidR="00CE56F8"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9A5BCB6" wp14:editId="06454ED0">
                  <wp:extent cx="264725" cy="320040"/>
                  <wp:effectExtent l="0" t="0" r="2540" b="3810"/>
                  <wp:docPr id="59854" name="Image 5985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2965F8A1" w14:textId="70E2CF11" w:rsidR="00CE56F8" w:rsidRPr="00046AEA" w:rsidRDefault="00CE56F8" w:rsidP="0094567B">
            <w:pPr>
              <w:tabs>
                <w:tab w:val="left" w:pos="4253"/>
                <w:tab w:val="left" w:pos="7513"/>
              </w:tabs>
              <w:spacing w:before="120" w:after="60"/>
              <w:rPr>
                <w:rFonts w:cs="Calibri"/>
                <w:sz w:val="20"/>
                <w:szCs w:val="20"/>
              </w:rPr>
            </w:pPr>
            <w:r w:rsidRPr="00046AEA">
              <w:rPr>
                <w:rFonts w:cs="Calibri"/>
                <w:sz w:val="20"/>
                <w:szCs w:val="20"/>
              </w:rPr>
              <w:t xml:space="preserve">Établir une procédure de maitrise des énergies dangereuses (ex. : cadenassage) pour les activités de vidange de la benne, de déblocage ou de son entretien </w:t>
            </w:r>
          </w:p>
          <w:p w14:paraId="48000DFB" w14:textId="77777777" w:rsidR="00CE56F8" w:rsidRPr="00046AEA" w:rsidRDefault="005A658A" w:rsidP="0094567B">
            <w:pPr>
              <w:tabs>
                <w:tab w:val="left" w:pos="4253"/>
                <w:tab w:val="left" w:pos="7513"/>
              </w:tabs>
              <w:spacing w:before="60" w:after="120"/>
              <w:rPr>
                <w:rFonts w:ascii="Calibri" w:eastAsia="Times New Roman" w:hAnsi="Calibri" w:cs="Calibri"/>
                <w:color w:val="8B1D20"/>
                <w:sz w:val="16"/>
                <w:szCs w:val="16"/>
                <w:u w:val="single"/>
                <w:lang w:eastAsia="fr-CA"/>
              </w:rPr>
            </w:pPr>
            <w:hyperlink r:id="rId80" w:history="1">
              <w:r w:rsidR="00CE56F8" w:rsidRPr="00046AEA">
                <w:rPr>
                  <w:rFonts w:ascii="Calibri" w:eastAsia="Times New Roman" w:hAnsi="Calibri" w:cs="Calibri"/>
                  <w:color w:val="8B1D20"/>
                  <w:sz w:val="16"/>
                  <w:szCs w:val="16"/>
                  <w:u w:val="single"/>
                  <w:lang w:eastAsia="fr-CA"/>
                </w:rPr>
                <w:t>https://www.apsam.com/theme/risques-la-securite-ou-mecaniques/cadenassage</w:t>
              </w:r>
            </w:hyperlink>
          </w:p>
          <w:p w14:paraId="452539B0" w14:textId="77777777" w:rsidR="00CE56F8" w:rsidRPr="00046AEA" w:rsidRDefault="005A658A" w:rsidP="0094567B">
            <w:pPr>
              <w:tabs>
                <w:tab w:val="left" w:pos="4253"/>
                <w:tab w:val="left" w:pos="7513"/>
              </w:tabs>
              <w:spacing w:before="60" w:after="120"/>
              <w:rPr>
                <w:rFonts w:cs="Calibri"/>
                <w:sz w:val="20"/>
                <w:szCs w:val="20"/>
              </w:rPr>
            </w:pPr>
            <w:hyperlink r:id="rId81" w:history="1">
              <w:r w:rsidR="00CE56F8" w:rsidRPr="00046AEA">
                <w:rPr>
                  <w:rFonts w:ascii="Calibri" w:eastAsia="Times New Roman" w:hAnsi="Calibri" w:cs="Calibri"/>
                  <w:color w:val="8B1D20"/>
                  <w:sz w:val="16"/>
                  <w:szCs w:val="16"/>
                  <w:u w:val="single"/>
                  <w:lang w:eastAsia="fr-CA"/>
                </w:rPr>
                <w:t>https://www.apsam.com/clientele/cols-bleus/arenas/surfaceuse-et-coupe-bordure</w:t>
              </w:r>
            </w:hyperlink>
          </w:p>
        </w:tc>
      </w:tr>
      <w:tr w:rsidR="00CE56F8" w:rsidRPr="00662922" w14:paraId="640C6CD4" w14:textId="77777777" w:rsidTr="0094567B">
        <w:trPr>
          <w:trHeight w:val="183"/>
          <w:jc w:val="center"/>
        </w:trPr>
        <w:tc>
          <w:tcPr>
            <w:tcW w:w="1975" w:type="dxa"/>
            <w:vMerge/>
            <w:shd w:val="clear" w:color="auto" w:fill="auto"/>
            <w:vAlign w:val="center"/>
          </w:tcPr>
          <w:p w14:paraId="18710B7C" w14:textId="77777777" w:rsidR="00CE56F8" w:rsidRPr="00662922" w:rsidRDefault="00CE56F8" w:rsidP="0094567B">
            <w:pPr>
              <w:tabs>
                <w:tab w:val="left" w:pos="4253"/>
                <w:tab w:val="left" w:pos="7513"/>
              </w:tabs>
              <w:spacing w:before="60" w:after="60"/>
              <w:jc w:val="center"/>
              <w:rPr>
                <w:rFonts w:cs="Calibri"/>
                <w:b/>
                <w:bCs/>
                <w:color w:val="002060"/>
                <w:sz w:val="20"/>
                <w:szCs w:val="20"/>
              </w:rPr>
            </w:pPr>
          </w:p>
        </w:tc>
        <w:tc>
          <w:tcPr>
            <w:tcW w:w="1980" w:type="dxa"/>
            <w:vMerge w:val="restart"/>
            <w:shd w:val="clear" w:color="auto" w:fill="auto"/>
            <w:vAlign w:val="center"/>
          </w:tcPr>
          <w:p w14:paraId="43D245E0" w14:textId="77777777" w:rsidR="00CE56F8" w:rsidRPr="009428E6" w:rsidRDefault="00CE56F8" w:rsidP="0094567B">
            <w:pPr>
              <w:tabs>
                <w:tab w:val="left" w:pos="4253"/>
                <w:tab w:val="left" w:pos="7513"/>
              </w:tabs>
              <w:spacing w:before="60" w:after="60"/>
              <w:rPr>
                <w:rFonts w:cs="Calibri"/>
                <w:sz w:val="20"/>
                <w:szCs w:val="20"/>
              </w:rPr>
            </w:pPr>
            <w:r w:rsidRPr="009428E6">
              <w:rPr>
                <w:rFonts w:cs="Calibri"/>
                <w:sz w:val="20"/>
                <w:szCs w:val="20"/>
              </w:rPr>
              <w:t>Efforts excessifs (pelleter la neige)</w:t>
            </w:r>
          </w:p>
        </w:tc>
        <w:tc>
          <w:tcPr>
            <w:tcW w:w="990" w:type="dxa"/>
            <w:shd w:val="clear" w:color="auto" w:fill="auto"/>
            <w:vAlign w:val="center"/>
          </w:tcPr>
          <w:p w14:paraId="74CF7432" w14:textId="4B8A9049" w:rsidR="00CE56F8"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1DCE2A65" wp14:editId="093D316C">
                  <wp:extent cx="411480" cy="411480"/>
                  <wp:effectExtent l="0" t="0" r="7620" b="7620"/>
                  <wp:docPr id="59794" name="Graphique 59794"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5A9897D" w14:textId="23D6A97C" w:rsidR="00CE56F8" w:rsidRPr="00046AEA" w:rsidRDefault="00CE56F8" w:rsidP="0094567B">
            <w:pPr>
              <w:tabs>
                <w:tab w:val="left" w:pos="4253"/>
                <w:tab w:val="left" w:pos="7513"/>
              </w:tabs>
              <w:spacing w:before="120" w:after="120"/>
              <w:rPr>
                <w:rFonts w:cs="Calibri"/>
                <w:sz w:val="20"/>
                <w:szCs w:val="20"/>
              </w:rPr>
            </w:pPr>
            <w:r w:rsidRPr="00046AEA">
              <w:rPr>
                <w:rFonts w:cs="Calibri"/>
                <w:sz w:val="20"/>
                <w:szCs w:val="20"/>
              </w:rPr>
              <w:t>Utiliser les outils appropriés en fonction de la tâche à réaliser (ex. : le grattoir pour pousser et la pelle pour soulever) et privilégier les outils fait de matériaux plus légers</w:t>
            </w:r>
            <w:r w:rsidR="00EA2C7A">
              <w:rPr>
                <w:rFonts w:cs="Calibri"/>
                <w:sz w:val="20"/>
                <w:szCs w:val="20"/>
              </w:rPr>
              <w:t xml:space="preserve"> </w:t>
            </w:r>
            <w:r w:rsidRPr="00046AEA">
              <w:rPr>
                <w:rFonts w:cs="Calibri"/>
                <w:sz w:val="20"/>
                <w:szCs w:val="20"/>
              </w:rPr>
              <w:t>(ex. : aluminium) avec une prise (ex. : poignée ou manche) permettant de tenir l’outil facilement</w:t>
            </w:r>
            <w:r>
              <w:rPr>
                <w:rFonts w:cs="Calibri"/>
                <w:sz w:val="20"/>
                <w:szCs w:val="20"/>
              </w:rPr>
              <w:t>.</w:t>
            </w:r>
          </w:p>
        </w:tc>
      </w:tr>
      <w:tr w:rsidR="00CE56F8" w:rsidRPr="00662922" w14:paraId="19B5FECE" w14:textId="77777777" w:rsidTr="0094567B">
        <w:trPr>
          <w:trHeight w:val="183"/>
          <w:jc w:val="center"/>
        </w:trPr>
        <w:tc>
          <w:tcPr>
            <w:tcW w:w="1975" w:type="dxa"/>
            <w:vMerge/>
            <w:shd w:val="clear" w:color="auto" w:fill="auto"/>
            <w:vAlign w:val="center"/>
          </w:tcPr>
          <w:p w14:paraId="4BB7FAD9" w14:textId="77777777" w:rsidR="00CE56F8" w:rsidRPr="00662922" w:rsidRDefault="00CE56F8" w:rsidP="0094567B">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6C1F3E02" w14:textId="77777777" w:rsidR="00CE56F8" w:rsidRPr="009428E6" w:rsidRDefault="00CE56F8" w:rsidP="0094567B">
            <w:pPr>
              <w:tabs>
                <w:tab w:val="left" w:pos="4253"/>
                <w:tab w:val="left" w:pos="7513"/>
              </w:tabs>
              <w:spacing w:before="60" w:after="60"/>
              <w:rPr>
                <w:rFonts w:cs="Calibri"/>
                <w:sz w:val="20"/>
                <w:szCs w:val="20"/>
              </w:rPr>
            </w:pPr>
          </w:p>
        </w:tc>
        <w:tc>
          <w:tcPr>
            <w:tcW w:w="990" w:type="dxa"/>
            <w:shd w:val="clear" w:color="auto" w:fill="auto"/>
            <w:vAlign w:val="center"/>
          </w:tcPr>
          <w:p w14:paraId="059AB124" w14:textId="51F636DB" w:rsidR="00CE56F8"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6DA36352" wp14:editId="302632FB">
                  <wp:extent cx="411480" cy="411480"/>
                  <wp:effectExtent l="0" t="0" r="7620" b="7620"/>
                  <wp:docPr id="59912" name="Image 59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A8A6076" w14:textId="5C4F995D" w:rsidR="00CE56F8" w:rsidRPr="00046AEA" w:rsidRDefault="00CE56F8" w:rsidP="0094567B">
            <w:pPr>
              <w:tabs>
                <w:tab w:val="left" w:pos="4253"/>
                <w:tab w:val="left" w:pos="7513"/>
              </w:tabs>
              <w:spacing w:before="120" w:after="60"/>
              <w:rPr>
                <w:rFonts w:cs="Calibri"/>
                <w:sz w:val="20"/>
                <w:szCs w:val="20"/>
              </w:rPr>
            </w:pPr>
            <w:r w:rsidRPr="00046AEA">
              <w:rPr>
                <w:rFonts w:cs="Calibri"/>
                <w:sz w:val="20"/>
                <w:szCs w:val="20"/>
              </w:rPr>
              <w:t xml:space="preserve">Former et informer les travailleurs sur les principes de manutention manuelle </w:t>
            </w:r>
          </w:p>
          <w:p w14:paraId="49A3530D" w14:textId="77777777" w:rsidR="00CE56F8" w:rsidRPr="00046AEA" w:rsidRDefault="005A658A" w:rsidP="0094567B">
            <w:pPr>
              <w:tabs>
                <w:tab w:val="left" w:pos="4253"/>
                <w:tab w:val="left" w:pos="7513"/>
              </w:tabs>
              <w:spacing w:before="60" w:after="120"/>
              <w:rPr>
                <w:rFonts w:cs="Calibri"/>
                <w:sz w:val="20"/>
                <w:szCs w:val="20"/>
              </w:rPr>
            </w:pPr>
            <w:hyperlink r:id="rId82" w:history="1">
              <w:r w:rsidR="00CE56F8" w:rsidRPr="00046AEA">
                <w:rPr>
                  <w:rFonts w:ascii="Calibri" w:eastAsia="Times New Roman" w:hAnsi="Calibri" w:cs="Calibri"/>
                  <w:color w:val="8B1D20"/>
                  <w:sz w:val="16"/>
                  <w:szCs w:val="16"/>
                  <w:u w:val="single"/>
                  <w:lang w:eastAsia="fr-CA"/>
                </w:rPr>
                <w:t>https://www.apsam.com/formation/liste-des-formations/manutention-manuelle</w:t>
              </w:r>
            </w:hyperlink>
          </w:p>
        </w:tc>
      </w:tr>
      <w:tr w:rsidR="00CE56F8" w:rsidRPr="00662922" w14:paraId="3FBDDD8F" w14:textId="77777777" w:rsidTr="0094567B">
        <w:trPr>
          <w:trHeight w:val="183"/>
          <w:jc w:val="center"/>
        </w:trPr>
        <w:tc>
          <w:tcPr>
            <w:tcW w:w="1975" w:type="dxa"/>
            <w:vMerge/>
            <w:shd w:val="clear" w:color="auto" w:fill="auto"/>
            <w:vAlign w:val="center"/>
          </w:tcPr>
          <w:p w14:paraId="75FCD995" w14:textId="77777777" w:rsidR="00CE56F8" w:rsidRPr="00662922" w:rsidRDefault="00CE56F8" w:rsidP="0094567B">
            <w:pPr>
              <w:tabs>
                <w:tab w:val="left" w:pos="4253"/>
                <w:tab w:val="left" w:pos="7513"/>
              </w:tabs>
              <w:spacing w:before="60" w:after="60"/>
              <w:jc w:val="center"/>
              <w:rPr>
                <w:rFonts w:cs="Calibri"/>
                <w:b/>
                <w:bCs/>
                <w:color w:val="002060"/>
                <w:sz w:val="20"/>
                <w:szCs w:val="20"/>
              </w:rPr>
            </w:pPr>
          </w:p>
        </w:tc>
        <w:tc>
          <w:tcPr>
            <w:tcW w:w="1980" w:type="dxa"/>
            <w:shd w:val="clear" w:color="auto" w:fill="auto"/>
            <w:vAlign w:val="center"/>
          </w:tcPr>
          <w:p w14:paraId="0034248A" w14:textId="77777777" w:rsidR="00CE56F8" w:rsidRPr="009428E6" w:rsidRDefault="00CE56F8" w:rsidP="0094567B">
            <w:pPr>
              <w:tabs>
                <w:tab w:val="left" w:pos="4253"/>
                <w:tab w:val="left" w:pos="7513"/>
              </w:tabs>
              <w:spacing w:before="60" w:after="60"/>
              <w:rPr>
                <w:rFonts w:cs="Calibri"/>
                <w:sz w:val="20"/>
                <w:szCs w:val="20"/>
              </w:rPr>
            </w:pPr>
            <w:r w:rsidRPr="009428E6">
              <w:rPr>
                <w:rFonts w:cs="Calibri"/>
                <w:sz w:val="20"/>
                <w:szCs w:val="20"/>
              </w:rPr>
              <w:t>Chute dans la fosse à neige</w:t>
            </w:r>
          </w:p>
        </w:tc>
        <w:tc>
          <w:tcPr>
            <w:tcW w:w="990" w:type="dxa"/>
            <w:shd w:val="clear" w:color="auto" w:fill="auto"/>
            <w:vAlign w:val="center"/>
          </w:tcPr>
          <w:p w14:paraId="6B6A7BE6" w14:textId="7FB8CEEA" w:rsidR="00CE56F8"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6FE6E21D" wp14:editId="077D5D29">
                  <wp:extent cx="411480" cy="411480"/>
                  <wp:effectExtent l="0" t="0" r="7620" b="0"/>
                  <wp:docPr id="59773" name="Graphique 59773"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F20287B" w14:textId="77777777" w:rsidR="00CE56F8" w:rsidRPr="00046AEA" w:rsidRDefault="00CE56F8" w:rsidP="0094567B">
            <w:pPr>
              <w:tabs>
                <w:tab w:val="left" w:pos="4253"/>
                <w:tab w:val="left" w:pos="7513"/>
              </w:tabs>
              <w:spacing w:before="120" w:after="120"/>
              <w:rPr>
                <w:rFonts w:cs="Calibri"/>
                <w:sz w:val="20"/>
                <w:szCs w:val="20"/>
              </w:rPr>
            </w:pPr>
            <w:r w:rsidRPr="00046AEA">
              <w:rPr>
                <w:rFonts w:cs="Calibri"/>
                <w:sz w:val="20"/>
                <w:szCs w:val="20"/>
              </w:rPr>
              <w:t>Sécuriser les pourtours de la fosse à neige et établir une méthode de travail sécuritaire pour le déversement de la neige</w:t>
            </w:r>
          </w:p>
        </w:tc>
      </w:tr>
      <w:tr w:rsidR="00CE56F8" w:rsidRPr="00662922" w14:paraId="2CE82331" w14:textId="77777777" w:rsidTr="0094567B">
        <w:trPr>
          <w:trHeight w:val="183"/>
          <w:jc w:val="center"/>
        </w:trPr>
        <w:tc>
          <w:tcPr>
            <w:tcW w:w="1975" w:type="dxa"/>
            <w:vMerge/>
            <w:tcBorders>
              <w:bottom w:val="single" w:sz="4" w:space="0" w:color="8B1D20"/>
            </w:tcBorders>
            <w:shd w:val="clear" w:color="auto" w:fill="auto"/>
            <w:vAlign w:val="center"/>
          </w:tcPr>
          <w:p w14:paraId="71E99FEC" w14:textId="77777777" w:rsidR="00CE56F8" w:rsidRPr="00662922" w:rsidRDefault="00CE56F8" w:rsidP="0094567B">
            <w:pPr>
              <w:pStyle w:val="Paragraphedeliste"/>
              <w:tabs>
                <w:tab w:val="left" w:pos="4253"/>
                <w:tab w:val="left" w:pos="5529"/>
              </w:tabs>
              <w:spacing w:after="60"/>
              <w:ind w:left="158"/>
              <w:contextualSpacing w:val="0"/>
              <w:rPr>
                <w:rFonts w:cs="Calibri"/>
                <w:color w:val="002060"/>
                <w:sz w:val="20"/>
                <w:szCs w:val="20"/>
              </w:rPr>
            </w:pPr>
          </w:p>
        </w:tc>
        <w:tc>
          <w:tcPr>
            <w:tcW w:w="1980" w:type="dxa"/>
            <w:tcBorders>
              <w:bottom w:val="single" w:sz="4" w:space="0" w:color="8B1D20"/>
            </w:tcBorders>
            <w:shd w:val="clear" w:color="auto" w:fill="auto"/>
            <w:vAlign w:val="center"/>
          </w:tcPr>
          <w:p w14:paraId="2AA90CEF" w14:textId="77777777" w:rsidR="00CE56F8" w:rsidRPr="009428E6" w:rsidRDefault="00CE56F8" w:rsidP="0094567B">
            <w:pPr>
              <w:tabs>
                <w:tab w:val="left" w:pos="4253"/>
                <w:tab w:val="left" w:pos="7513"/>
              </w:tabs>
              <w:spacing w:before="60" w:after="60"/>
              <w:rPr>
                <w:rFonts w:cs="Calibri"/>
                <w:sz w:val="20"/>
                <w:szCs w:val="20"/>
              </w:rPr>
            </w:pPr>
            <w:r w:rsidRPr="009428E6">
              <w:rPr>
                <w:rFonts w:cs="Calibri"/>
                <w:sz w:val="20"/>
                <w:szCs w:val="20"/>
              </w:rPr>
              <w:t>Travail isolé</w:t>
            </w:r>
          </w:p>
        </w:tc>
        <w:tc>
          <w:tcPr>
            <w:tcW w:w="990" w:type="dxa"/>
            <w:tcBorders>
              <w:bottom w:val="single" w:sz="4" w:space="0" w:color="8B1D20"/>
            </w:tcBorders>
            <w:shd w:val="clear" w:color="auto" w:fill="auto"/>
            <w:vAlign w:val="center"/>
          </w:tcPr>
          <w:p w14:paraId="3261EB64" w14:textId="0C29C22E" w:rsidR="00CE56F8" w:rsidRPr="00662922" w:rsidRDefault="00CE4BD2" w:rsidP="0094567B">
            <w:pPr>
              <w:tabs>
                <w:tab w:val="left" w:pos="4253"/>
                <w:tab w:val="left" w:pos="7513"/>
              </w:tabs>
              <w:spacing w:before="60" w:after="60"/>
              <w:jc w:val="center"/>
              <w:rPr>
                <w:b/>
                <w:sz w:val="20"/>
              </w:rPr>
            </w:pPr>
            <w:r>
              <w:rPr>
                <w:rFonts w:ascii="Calibri" w:eastAsia="Times New Roman" w:hAnsi="Calibri" w:cs="Times New Roman"/>
                <w:noProof/>
                <w:sz w:val="16"/>
                <w:szCs w:val="16"/>
                <w:lang w:eastAsia="fr-CA"/>
              </w:rPr>
              <w:drawing>
                <wp:inline distT="0" distB="0" distL="0" distR="0" wp14:anchorId="390B2837" wp14:editId="7C12A716">
                  <wp:extent cx="264725" cy="320040"/>
                  <wp:effectExtent l="0" t="0" r="2540" b="3810"/>
                  <wp:docPr id="59855" name="Image 5985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tcBorders>
              <w:bottom w:val="single" w:sz="4" w:space="0" w:color="8B1D20"/>
            </w:tcBorders>
            <w:shd w:val="clear" w:color="auto" w:fill="auto"/>
            <w:vAlign w:val="center"/>
          </w:tcPr>
          <w:p w14:paraId="71902880" w14:textId="74BB752D" w:rsidR="00CE56F8" w:rsidRPr="00046AEA" w:rsidRDefault="00CE56F8" w:rsidP="0094567B">
            <w:pPr>
              <w:tabs>
                <w:tab w:val="left" w:pos="4253"/>
                <w:tab w:val="left" w:pos="7513"/>
              </w:tabs>
              <w:spacing w:before="120" w:after="60"/>
              <w:rPr>
                <w:rFonts w:cs="Calibri"/>
                <w:sz w:val="20"/>
                <w:szCs w:val="20"/>
              </w:rPr>
            </w:pPr>
            <w:r w:rsidRPr="00046AEA">
              <w:rPr>
                <w:rFonts w:cs="Calibri"/>
                <w:sz w:val="20"/>
                <w:szCs w:val="20"/>
              </w:rPr>
              <w:t xml:space="preserve">Établir une méthode de surveillance efficace, intermittente ou continue avec les employés </w:t>
            </w:r>
          </w:p>
          <w:p w14:paraId="426EBA26" w14:textId="77777777" w:rsidR="00CE56F8" w:rsidRPr="00046AEA" w:rsidRDefault="005A658A" w:rsidP="0094567B">
            <w:pPr>
              <w:tabs>
                <w:tab w:val="left" w:pos="4253"/>
                <w:tab w:val="left" w:pos="7513"/>
              </w:tabs>
              <w:spacing w:before="60" w:after="120"/>
              <w:rPr>
                <w:rFonts w:cs="Calibri"/>
                <w:sz w:val="20"/>
                <w:szCs w:val="20"/>
              </w:rPr>
            </w:pPr>
            <w:hyperlink r:id="rId83" w:history="1">
              <w:r w:rsidR="00CE56F8" w:rsidRPr="00046AEA">
                <w:rPr>
                  <w:rFonts w:ascii="Calibri" w:eastAsia="Times New Roman" w:hAnsi="Calibri" w:cs="Calibri"/>
                  <w:color w:val="8B1D20"/>
                  <w:sz w:val="16"/>
                  <w:szCs w:val="16"/>
                  <w:u w:val="single"/>
                  <w:lang w:eastAsia="fr-CA"/>
                </w:rPr>
                <w:t>https://www.apsam.com/theme/types-de-travail/travail-en-lieu-isole</w:t>
              </w:r>
            </w:hyperlink>
            <w:r w:rsidR="00CE56F8" w:rsidRPr="00046AEA">
              <w:rPr>
                <w:rFonts w:ascii="Calibri" w:eastAsia="Times New Roman" w:hAnsi="Calibri" w:cs="Calibri"/>
                <w:color w:val="8B1D20"/>
                <w:sz w:val="16"/>
                <w:szCs w:val="16"/>
                <w:u w:val="single"/>
                <w:lang w:eastAsia="fr-CA"/>
              </w:rPr>
              <w:br/>
            </w:r>
            <w:hyperlink r:id="rId84" w:history="1">
              <w:r w:rsidR="00CE56F8" w:rsidRPr="00046AEA">
                <w:rPr>
                  <w:rFonts w:ascii="Calibri" w:eastAsia="Times New Roman" w:hAnsi="Calibri" w:cs="Calibri"/>
                  <w:color w:val="8B1D20"/>
                  <w:sz w:val="16"/>
                  <w:szCs w:val="16"/>
                  <w:u w:val="single"/>
                  <w:lang w:eastAsia="fr-CA"/>
                </w:rPr>
                <w:t>https://www.apsam.com/theme/types-de-travail/travail-en-lieu-isole/prevention-arena</w:t>
              </w:r>
            </w:hyperlink>
          </w:p>
        </w:tc>
      </w:tr>
      <w:tr w:rsidR="00B53614" w:rsidRPr="00662922" w14:paraId="63040D91" w14:textId="77777777" w:rsidTr="0094567B">
        <w:trPr>
          <w:trHeight w:val="183"/>
          <w:jc w:val="center"/>
        </w:trPr>
        <w:tc>
          <w:tcPr>
            <w:tcW w:w="1975" w:type="dxa"/>
            <w:tcBorders>
              <w:left w:val="nil"/>
              <w:bottom w:val="nil"/>
              <w:right w:val="nil"/>
            </w:tcBorders>
            <w:shd w:val="clear" w:color="auto" w:fill="auto"/>
            <w:vAlign w:val="center"/>
          </w:tcPr>
          <w:p w14:paraId="7F62D722" w14:textId="77777777" w:rsidR="00B53614" w:rsidRPr="004538A3" w:rsidRDefault="00B53614" w:rsidP="0094567B">
            <w:pPr>
              <w:tabs>
                <w:tab w:val="left" w:pos="4253"/>
                <w:tab w:val="left" w:pos="7513"/>
              </w:tabs>
              <w:spacing w:before="60" w:after="60"/>
              <w:rPr>
                <w:rFonts w:cs="Calibri"/>
                <w:b/>
                <w:bCs/>
                <w:sz w:val="20"/>
                <w:szCs w:val="20"/>
              </w:rPr>
            </w:pPr>
          </w:p>
        </w:tc>
        <w:tc>
          <w:tcPr>
            <w:tcW w:w="1980" w:type="dxa"/>
            <w:tcBorders>
              <w:left w:val="nil"/>
              <w:bottom w:val="nil"/>
              <w:right w:val="nil"/>
            </w:tcBorders>
            <w:shd w:val="clear" w:color="auto" w:fill="auto"/>
            <w:vAlign w:val="center"/>
          </w:tcPr>
          <w:p w14:paraId="0DE43BCD" w14:textId="77777777" w:rsidR="00B53614" w:rsidRPr="009428E6" w:rsidRDefault="00B53614" w:rsidP="0094567B">
            <w:pPr>
              <w:tabs>
                <w:tab w:val="left" w:pos="4253"/>
                <w:tab w:val="left" w:pos="7513"/>
              </w:tabs>
              <w:spacing w:before="60" w:after="60"/>
              <w:rPr>
                <w:rFonts w:cs="Calibri"/>
                <w:sz w:val="20"/>
                <w:szCs w:val="20"/>
              </w:rPr>
            </w:pPr>
          </w:p>
        </w:tc>
        <w:tc>
          <w:tcPr>
            <w:tcW w:w="990" w:type="dxa"/>
            <w:tcBorders>
              <w:left w:val="nil"/>
              <w:bottom w:val="nil"/>
              <w:right w:val="nil"/>
            </w:tcBorders>
            <w:shd w:val="clear" w:color="auto" w:fill="auto"/>
            <w:vAlign w:val="center"/>
          </w:tcPr>
          <w:p w14:paraId="07D6D21C" w14:textId="77777777" w:rsidR="00B53614" w:rsidRDefault="00B53614" w:rsidP="0094567B">
            <w:pPr>
              <w:tabs>
                <w:tab w:val="left" w:pos="4253"/>
                <w:tab w:val="left" w:pos="7513"/>
              </w:tabs>
              <w:spacing w:before="60" w:after="60"/>
              <w:jc w:val="center"/>
              <w:rPr>
                <w:rFonts w:ascii="Calibri" w:eastAsia="Times New Roman" w:hAnsi="Calibri" w:cs="Times New Roman"/>
                <w:noProof/>
                <w:sz w:val="16"/>
                <w:szCs w:val="16"/>
                <w:lang w:eastAsia="fr-CA"/>
              </w:rPr>
            </w:pPr>
          </w:p>
        </w:tc>
        <w:tc>
          <w:tcPr>
            <w:tcW w:w="5130" w:type="dxa"/>
            <w:tcBorders>
              <w:left w:val="nil"/>
              <w:bottom w:val="nil"/>
              <w:right w:val="nil"/>
            </w:tcBorders>
            <w:shd w:val="clear" w:color="auto" w:fill="auto"/>
          </w:tcPr>
          <w:p w14:paraId="2A6247C0" w14:textId="77777777" w:rsidR="00B53614" w:rsidRDefault="00B53614" w:rsidP="0094567B">
            <w:pPr>
              <w:tabs>
                <w:tab w:val="left" w:pos="4253"/>
                <w:tab w:val="left" w:pos="7513"/>
              </w:tabs>
              <w:spacing w:before="60" w:after="60"/>
              <w:rPr>
                <w:rFonts w:cs="Calibri"/>
                <w:sz w:val="20"/>
                <w:szCs w:val="20"/>
              </w:rPr>
            </w:pPr>
          </w:p>
          <w:p w14:paraId="7590931A" w14:textId="77777777" w:rsidR="00B53614" w:rsidRDefault="00B53614" w:rsidP="0094567B">
            <w:pPr>
              <w:tabs>
                <w:tab w:val="left" w:pos="4253"/>
                <w:tab w:val="left" w:pos="7513"/>
              </w:tabs>
              <w:spacing w:before="60" w:after="60"/>
              <w:rPr>
                <w:rFonts w:cs="Calibri"/>
                <w:sz w:val="20"/>
                <w:szCs w:val="20"/>
              </w:rPr>
            </w:pPr>
          </w:p>
          <w:p w14:paraId="57473D35" w14:textId="17676B6B" w:rsidR="00B53614" w:rsidRPr="00046AEA" w:rsidRDefault="00B53614" w:rsidP="0094567B">
            <w:pPr>
              <w:tabs>
                <w:tab w:val="left" w:pos="4253"/>
                <w:tab w:val="left" w:pos="7513"/>
              </w:tabs>
              <w:spacing w:before="60" w:after="60"/>
              <w:rPr>
                <w:rFonts w:cs="Calibri"/>
                <w:sz w:val="20"/>
                <w:szCs w:val="20"/>
              </w:rPr>
            </w:pPr>
          </w:p>
        </w:tc>
      </w:tr>
      <w:tr w:rsidR="00B53614" w:rsidRPr="00662922" w14:paraId="59400E3B" w14:textId="77777777" w:rsidTr="0094567B">
        <w:trPr>
          <w:trHeight w:val="183"/>
          <w:jc w:val="center"/>
        </w:trPr>
        <w:tc>
          <w:tcPr>
            <w:tcW w:w="1975" w:type="dxa"/>
            <w:vMerge w:val="restart"/>
            <w:tcBorders>
              <w:top w:val="nil"/>
            </w:tcBorders>
            <w:shd w:val="clear" w:color="auto" w:fill="auto"/>
            <w:vAlign w:val="center"/>
          </w:tcPr>
          <w:p w14:paraId="609ACB0B" w14:textId="36CA727E" w:rsidR="00B53614" w:rsidRPr="004538A3" w:rsidRDefault="00B53614" w:rsidP="0094567B">
            <w:pPr>
              <w:tabs>
                <w:tab w:val="left" w:pos="4253"/>
                <w:tab w:val="left" w:pos="7513"/>
              </w:tabs>
              <w:spacing w:before="60" w:after="60"/>
              <w:rPr>
                <w:rFonts w:cs="Calibri"/>
                <w:b/>
                <w:bCs/>
                <w:sz w:val="20"/>
                <w:szCs w:val="20"/>
              </w:rPr>
            </w:pPr>
            <w:r w:rsidRPr="004538A3">
              <w:rPr>
                <w:rFonts w:cs="Calibri"/>
                <w:b/>
                <w:bCs/>
                <w:sz w:val="20"/>
                <w:szCs w:val="20"/>
              </w:rPr>
              <w:lastRenderedPageBreak/>
              <w:t>Entret</w:t>
            </w:r>
            <w:r>
              <w:rPr>
                <w:rFonts w:cs="Calibri"/>
                <w:b/>
                <w:bCs/>
                <w:sz w:val="20"/>
                <w:szCs w:val="20"/>
              </w:rPr>
              <w:t>ien</w:t>
            </w:r>
            <w:r w:rsidRPr="004538A3">
              <w:rPr>
                <w:rFonts w:cs="Calibri"/>
                <w:b/>
                <w:bCs/>
                <w:sz w:val="20"/>
                <w:szCs w:val="20"/>
              </w:rPr>
              <w:t xml:space="preserve"> régulier de la surfaceuse</w:t>
            </w:r>
          </w:p>
          <w:p w14:paraId="2D6C4056" w14:textId="77777777" w:rsidR="00B53614" w:rsidRPr="00986A3B" w:rsidRDefault="00B53614" w:rsidP="009456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986A3B">
              <w:rPr>
                <w:rFonts w:cs="Calibri"/>
                <w:sz w:val="20"/>
                <w:szCs w:val="20"/>
              </w:rPr>
              <w:t>Remplacer la bonbonne de propane</w:t>
            </w:r>
          </w:p>
          <w:p w14:paraId="176026B7" w14:textId="566D6482" w:rsidR="00B53614" w:rsidRPr="008C16D5" w:rsidRDefault="00B53614" w:rsidP="0094567B">
            <w:pPr>
              <w:pStyle w:val="Paragraphedeliste"/>
              <w:numPr>
                <w:ilvl w:val="0"/>
                <w:numId w:val="20"/>
              </w:numPr>
              <w:tabs>
                <w:tab w:val="left" w:pos="4253"/>
                <w:tab w:val="left" w:pos="5529"/>
              </w:tabs>
              <w:spacing w:before="60" w:after="60"/>
              <w:ind w:left="150" w:hanging="158"/>
              <w:contextualSpacing w:val="0"/>
              <w:rPr>
                <w:rFonts w:cs="Calibri"/>
                <w:b/>
                <w:bCs/>
                <w:color w:val="002060"/>
                <w:sz w:val="20"/>
                <w:szCs w:val="20"/>
              </w:rPr>
            </w:pPr>
            <w:r w:rsidRPr="00986A3B">
              <w:rPr>
                <w:rFonts w:cs="Calibri"/>
                <w:sz w:val="20"/>
                <w:szCs w:val="20"/>
              </w:rPr>
              <w:t xml:space="preserve">Charger </w:t>
            </w:r>
            <w:r>
              <w:rPr>
                <w:rFonts w:cs="Calibri"/>
                <w:sz w:val="20"/>
                <w:szCs w:val="20"/>
              </w:rPr>
              <w:t xml:space="preserve">et entretenir </w:t>
            </w:r>
            <w:r w:rsidRPr="00986A3B">
              <w:rPr>
                <w:rFonts w:cs="Calibri"/>
                <w:sz w:val="20"/>
                <w:szCs w:val="20"/>
              </w:rPr>
              <w:t>les batteries</w:t>
            </w:r>
          </w:p>
        </w:tc>
        <w:tc>
          <w:tcPr>
            <w:tcW w:w="1980" w:type="dxa"/>
            <w:vMerge w:val="restart"/>
            <w:tcBorders>
              <w:top w:val="nil"/>
            </w:tcBorders>
            <w:shd w:val="clear" w:color="auto" w:fill="auto"/>
            <w:vAlign w:val="center"/>
          </w:tcPr>
          <w:p w14:paraId="5EB9E9D5" w14:textId="1E1A2138" w:rsidR="00B53614" w:rsidRPr="009428E6" w:rsidRDefault="00B53614" w:rsidP="0094567B">
            <w:pPr>
              <w:tabs>
                <w:tab w:val="left" w:pos="4253"/>
                <w:tab w:val="left" w:pos="7513"/>
              </w:tabs>
              <w:spacing w:before="60" w:after="60"/>
              <w:rPr>
                <w:rFonts w:cs="Calibri"/>
                <w:sz w:val="20"/>
                <w:szCs w:val="20"/>
              </w:rPr>
            </w:pPr>
            <w:r w:rsidRPr="009428E6">
              <w:rPr>
                <w:rFonts w:cs="Calibri"/>
                <w:sz w:val="20"/>
                <w:szCs w:val="20"/>
              </w:rPr>
              <w:t>Produit</w:t>
            </w:r>
            <w:r>
              <w:rPr>
                <w:rFonts w:cs="Calibri"/>
                <w:sz w:val="20"/>
                <w:szCs w:val="20"/>
              </w:rPr>
              <w:t>s</w:t>
            </w:r>
            <w:r w:rsidRPr="009428E6">
              <w:rPr>
                <w:rFonts w:cs="Calibri"/>
                <w:sz w:val="20"/>
                <w:szCs w:val="20"/>
              </w:rPr>
              <w:t xml:space="preserve"> inflammable</w:t>
            </w:r>
            <w:r>
              <w:rPr>
                <w:rFonts w:cs="Calibri"/>
                <w:sz w:val="20"/>
                <w:szCs w:val="20"/>
              </w:rPr>
              <w:t>s</w:t>
            </w:r>
            <w:r w:rsidRPr="009428E6">
              <w:rPr>
                <w:rFonts w:cs="Calibri"/>
                <w:sz w:val="20"/>
                <w:szCs w:val="20"/>
              </w:rPr>
              <w:t>, toxique</w:t>
            </w:r>
            <w:r>
              <w:rPr>
                <w:rFonts w:cs="Calibri"/>
                <w:sz w:val="20"/>
                <w:szCs w:val="20"/>
              </w:rPr>
              <w:t>s</w:t>
            </w:r>
            <w:r w:rsidRPr="009428E6">
              <w:rPr>
                <w:rFonts w:cs="Calibri"/>
                <w:sz w:val="20"/>
                <w:szCs w:val="20"/>
              </w:rPr>
              <w:t>, corrosif</w:t>
            </w:r>
            <w:r>
              <w:rPr>
                <w:rFonts w:cs="Calibri"/>
                <w:sz w:val="20"/>
                <w:szCs w:val="20"/>
              </w:rPr>
              <w:t>s</w:t>
            </w:r>
            <w:r w:rsidRPr="009428E6">
              <w:rPr>
                <w:rFonts w:cs="Calibri"/>
                <w:sz w:val="20"/>
                <w:szCs w:val="20"/>
              </w:rPr>
              <w:t xml:space="preserve"> ou sous pression (ex : propane, lithium)</w:t>
            </w:r>
          </w:p>
        </w:tc>
        <w:tc>
          <w:tcPr>
            <w:tcW w:w="990" w:type="dxa"/>
            <w:tcBorders>
              <w:top w:val="nil"/>
            </w:tcBorders>
            <w:shd w:val="clear" w:color="auto" w:fill="auto"/>
            <w:vAlign w:val="center"/>
          </w:tcPr>
          <w:p w14:paraId="1D4C88CB" w14:textId="6E512BB2" w:rsidR="00B53614" w:rsidRPr="00662922" w:rsidRDefault="00B53614"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B063670" wp14:editId="78633A61">
                  <wp:extent cx="264725" cy="320040"/>
                  <wp:effectExtent l="0" t="0" r="2540" b="3810"/>
                  <wp:docPr id="59856" name="Image 5985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tcBorders>
              <w:top w:val="nil"/>
            </w:tcBorders>
            <w:shd w:val="clear" w:color="auto" w:fill="auto"/>
            <w:vAlign w:val="center"/>
          </w:tcPr>
          <w:p w14:paraId="3A5AB533" w14:textId="568B2ADE" w:rsidR="00B53614" w:rsidRDefault="00B53614" w:rsidP="0094567B">
            <w:pPr>
              <w:tabs>
                <w:tab w:val="left" w:pos="4253"/>
                <w:tab w:val="left" w:pos="7513"/>
              </w:tabs>
              <w:spacing w:before="120" w:after="60"/>
              <w:rPr>
                <w:rFonts w:cs="Calibri"/>
                <w:sz w:val="20"/>
                <w:szCs w:val="20"/>
              </w:rPr>
            </w:pPr>
            <w:r w:rsidRPr="00046AEA">
              <w:rPr>
                <w:rFonts w:cs="Calibri"/>
                <w:sz w:val="20"/>
                <w:szCs w:val="20"/>
              </w:rPr>
              <w:t>Se référer au plan d’action « La gestion des matières dangereuses et résiduelles » ainsi que le document de support au plan d’action</w:t>
            </w:r>
          </w:p>
          <w:p w14:paraId="1C288341" w14:textId="44E64210" w:rsidR="00B53614" w:rsidRPr="00046AEA" w:rsidRDefault="005A658A" w:rsidP="0094567B">
            <w:pPr>
              <w:tabs>
                <w:tab w:val="left" w:pos="4253"/>
                <w:tab w:val="left" w:pos="7513"/>
              </w:tabs>
              <w:spacing w:before="60" w:after="120"/>
              <w:rPr>
                <w:rFonts w:cs="Calibri"/>
                <w:sz w:val="20"/>
                <w:szCs w:val="20"/>
              </w:rPr>
            </w:pPr>
            <w:hyperlink r:id="rId85" w:history="1">
              <w:r w:rsidR="00B53614" w:rsidRPr="00046AEA">
                <w:rPr>
                  <w:rFonts w:ascii="Calibri" w:eastAsia="Times New Roman" w:hAnsi="Calibri" w:cs="Calibri"/>
                  <w:color w:val="8B1D20"/>
                  <w:sz w:val="16"/>
                  <w:szCs w:val="16"/>
                  <w:u w:val="single"/>
                  <w:lang w:eastAsia="fr-CA"/>
                </w:rPr>
                <w:t>https://www.apsam.com/theme/risques-chimiques/matieres-dangereuses</w:t>
              </w:r>
            </w:hyperlink>
          </w:p>
        </w:tc>
      </w:tr>
      <w:tr w:rsidR="00B53614" w:rsidRPr="00662922" w14:paraId="0AFD845F" w14:textId="77777777" w:rsidTr="0094567B">
        <w:trPr>
          <w:trHeight w:val="183"/>
          <w:jc w:val="center"/>
        </w:trPr>
        <w:tc>
          <w:tcPr>
            <w:tcW w:w="1975" w:type="dxa"/>
            <w:vMerge/>
            <w:shd w:val="clear" w:color="auto" w:fill="auto"/>
            <w:vAlign w:val="center"/>
          </w:tcPr>
          <w:p w14:paraId="096EE16D" w14:textId="79DE62B0" w:rsidR="00B53614" w:rsidRPr="00A4232C" w:rsidRDefault="00B53614" w:rsidP="0094567B">
            <w:pPr>
              <w:tabs>
                <w:tab w:val="left" w:pos="4253"/>
                <w:tab w:val="left" w:pos="5529"/>
              </w:tabs>
              <w:spacing w:after="60"/>
              <w:rPr>
                <w:rFonts w:cs="Calibri"/>
                <w:b/>
                <w:bCs/>
                <w:color w:val="002060"/>
                <w:sz w:val="20"/>
                <w:szCs w:val="20"/>
              </w:rPr>
            </w:pPr>
          </w:p>
        </w:tc>
        <w:tc>
          <w:tcPr>
            <w:tcW w:w="1980" w:type="dxa"/>
            <w:vMerge/>
            <w:shd w:val="clear" w:color="auto" w:fill="auto"/>
            <w:vAlign w:val="center"/>
          </w:tcPr>
          <w:p w14:paraId="7DCACCF7" w14:textId="3218B182" w:rsidR="00B53614" w:rsidRPr="00B14E2F" w:rsidRDefault="00B53614" w:rsidP="0094567B">
            <w:pPr>
              <w:tabs>
                <w:tab w:val="left" w:pos="4253"/>
                <w:tab w:val="left" w:pos="7513"/>
              </w:tabs>
              <w:spacing w:before="120" w:after="120"/>
              <w:rPr>
                <w:rFonts w:cs="Calibri"/>
                <w:i/>
                <w:iCs/>
                <w:color w:val="002060"/>
              </w:rPr>
            </w:pPr>
          </w:p>
        </w:tc>
        <w:tc>
          <w:tcPr>
            <w:tcW w:w="990" w:type="dxa"/>
            <w:shd w:val="clear" w:color="auto" w:fill="auto"/>
            <w:vAlign w:val="center"/>
          </w:tcPr>
          <w:p w14:paraId="68260CAD" w14:textId="6AF83E0F" w:rsidR="00B53614" w:rsidRPr="00662922" w:rsidRDefault="00B53614" w:rsidP="009456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5071C8A6" wp14:editId="382B643E">
                  <wp:extent cx="411480" cy="411480"/>
                  <wp:effectExtent l="0" t="0" r="7620" b="7620"/>
                  <wp:docPr id="59913" name="Image 59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6C126E3" w14:textId="33F879AA" w:rsidR="00B53614" w:rsidRPr="00046AEA" w:rsidRDefault="00B53614" w:rsidP="0094567B">
            <w:pPr>
              <w:tabs>
                <w:tab w:val="left" w:pos="4253"/>
                <w:tab w:val="left" w:pos="7513"/>
              </w:tabs>
              <w:spacing w:before="120" w:after="120"/>
              <w:rPr>
                <w:rFonts w:cs="Calibri"/>
                <w:sz w:val="20"/>
                <w:szCs w:val="20"/>
              </w:rPr>
            </w:pPr>
            <w:r w:rsidRPr="00046AEA">
              <w:rPr>
                <w:rFonts w:cs="Calibri"/>
                <w:sz w:val="20"/>
                <w:szCs w:val="20"/>
              </w:rPr>
              <w:t xml:space="preserve">Former et informer les travailleurs sur les mesures de prévention exigées dans les fiches de données de sécurité de chaque produit ainsi que les renseignements en cas d’urgence </w:t>
            </w:r>
          </w:p>
        </w:tc>
      </w:tr>
      <w:tr w:rsidR="00B53614" w:rsidRPr="00662922" w14:paraId="44EA298A" w14:textId="77777777" w:rsidTr="0094567B">
        <w:trPr>
          <w:trHeight w:val="183"/>
          <w:jc w:val="center"/>
        </w:trPr>
        <w:tc>
          <w:tcPr>
            <w:tcW w:w="1975" w:type="dxa"/>
            <w:vMerge/>
            <w:shd w:val="clear" w:color="auto" w:fill="auto"/>
            <w:vAlign w:val="center"/>
          </w:tcPr>
          <w:p w14:paraId="3ACBE2F0" w14:textId="77777777" w:rsidR="00B53614" w:rsidRPr="008C16D5" w:rsidRDefault="00B53614" w:rsidP="0094567B">
            <w:pPr>
              <w:pStyle w:val="Paragraphedeliste"/>
              <w:tabs>
                <w:tab w:val="left" w:pos="4253"/>
                <w:tab w:val="left" w:pos="5529"/>
              </w:tabs>
              <w:spacing w:after="60"/>
              <w:ind w:left="158"/>
              <w:contextualSpacing w:val="0"/>
              <w:rPr>
                <w:rFonts w:cs="Calibri"/>
                <w:b/>
                <w:bCs/>
                <w:color w:val="002060"/>
                <w:sz w:val="20"/>
                <w:szCs w:val="20"/>
              </w:rPr>
            </w:pPr>
          </w:p>
        </w:tc>
        <w:tc>
          <w:tcPr>
            <w:tcW w:w="1980" w:type="dxa"/>
            <w:vMerge/>
            <w:shd w:val="clear" w:color="auto" w:fill="auto"/>
          </w:tcPr>
          <w:p w14:paraId="3ACDF465" w14:textId="77777777" w:rsidR="00B53614" w:rsidRDefault="00B53614" w:rsidP="0094567B">
            <w:pPr>
              <w:tabs>
                <w:tab w:val="left" w:pos="4253"/>
                <w:tab w:val="left" w:pos="7513"/>
              </w:tabs>
              <w:spacing w:before="120" w:after="120"/>
              <w:rPr>
                <w:rFonts w:cs="Calibri"/>
                <w:color w:val="002060"/>
              </w:rPr>
            </w:pPr>
          </w:p>
        </w:tc>
        <w:tc>
          <w:tcPr>
            <w:tcW w:w="990" w:type="dxa"/>
            <w:shd w:val="clear" w:color="auto" w:fill="auto"/>
            <w:vAlign w:val="center"/>
          </w:tcPr>
          <w:p w14:paraId="0A258D0D" w14:textId="352D51A8" w:rsidR="00B53614" w:rsidRPr="00662922" w:rsidRDefault="00B53614"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6A267A9" wp14:editId="3F6F78C4">
                  <wp:extent cx="264725" cy="320040"/>
                  <wp:effectExtent l="0" t="0" r="2540" b="3810"/>
                  <wp:docPr id="59857" name="Image 5985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DA0F4B4" w14:textId="5E6041A1" w:rsidR="00B53614" w:rsidRPr="00046AEA" w:rsidRDefault="00B53614" w:rsidP="0094567B">
            <w:pPr>
              <w:tabs>
                <w:tab w:val="left" w:pos="4253"/>
                <w:tab w:val="left" w:pos="7513"/>
              </w:tabs>
              <w:spacing w:before="120" w:after="60"/>
              <w:rPr>
                <w:rFonts w:cs="Calibri"/>
                <w:sz w:val="20"/>
                <w:szCs w:val="20"/>
              </w:rPr>
            </w:pPr>
            <w:r w:rsidRPr="00046AEA">
              <w:rPr>
                <w:rFonts w:cs="Calibri"/>
                <w:sz w:val="20"/>
                <w:szCs w:val="20"/>
              </w:rPr>
              <w:t xml:space="preserve">Élaborer une méthode sécuritaire de travail quant aux chargements sécuritaires des batteries </w:t>
            </w:r>
          </w:p>
          <w:p w14:paraId="02D87416" w14:textId="77777777" w:rsidR="00B53614" w:rsidRPr="00046AEA" w:rsidRDefault="005A658A" w:rsidP="0094567B">
            <w:pPr>
              <w:tabs>
                <w:tab w:val="left" w:pos="4253"/>
                <w:tab w:val="left" w:pos="7513"/>
              </w:tabs>
              <w:spacing w:before="60" w:after="120"/>
              <w:rPr>
                <w:rFonts w:cs="Calibri"/>
                <w:sz w:val="20"/>
                <w:szCs w:val="20"/>
              </w:rPr>
            </w:pPr>
            <w:hyperlink r:id="rId86" w:history="1">
              <w:r w:rsidR="00B53614" w:rsidRPr="00046AEA">
                <w:rPr>
                  <w:rFonts w:ascii="Calibri" w:eastAsia="Times New Roman" w:hAnsi="Calibri" w:cs="Calibri"/>
                  <w:color w:val="8B1D20"/>
                  <w:sz w:val="16"/>
                  <w:szCs w:val="16"/>
                  <w:u w:val="single"/>
                  <w:lang w:eastAsia="fr-CA"/>
                </w:rPr>
                <w:t>https://www.apsam.com/theme/vehicules/composantes-de-vehicules/batteries-daccumulateurs</w:t>
              </w:r>
            </w:hyperlink>
          </w:p>
        </w:tc>
      </w:tr>
      <w:tr w:rsidR="00C477F2" w14:paraId="17061FF1" w14:textId="77777777" w:rsidTr="0094567B">
        <w:trPr>
          <w:trHeight w:val="183"/>
          <w:jc w:val="center"/>
        </w:trPr>
        <w:tc>
          <w:tcPr>
            <w:tcW w:w="1975" w:type="dxa"/>
            <w:vMerge w:val="restart"/>
            <w:shd w:val="clear" w:color="auto" w:fill="auto"/>
            <w:vAlign w:val="center"/>
          </w:tcPr>
          <w:p w14:paraId="664859CA" w14:textId="77777777" w:rsidR="00C477F2" w:rsidRPr="008C16D5" w:rsidRDefault="00C477F2" w:rsidP="0094567B">
            <w:pPr>
              <w:tabs>
                <w:tab w:val="left" w:pos="4253"/>
                <w:tab w:val="left" w:pos="7513"/>
              </w:tabs>
              <w:spacing w:before="60" w:after="60"/>
              <w:rPr>
                <w:rFonts w:cs="Calibri"/>
                <w:b/>
                <w:bCs/>
                <w:color w:val="002060"/>
                <w:sz w:val="20"/>
                <w:szCs w:val="20"/>
              </w:rPr>
            </w:pPr>
            <w:r w:rsidRPr="004538A3">
              <w:rPr>
                <w:rFonts w:cs="Calibri"/>
                <w:b/>
                <w:bCs/>
                <w:sz w:val="20"/>
                <w:szCs w:val="20"/>
              </w:rPr>
              <w:t>Remplacer les couteaux de surfaceuse</w:t>
            </w:r>
          </w:p>
        </w:tc>
        <w:tc>
          <w:tcPr>
            <w:tcW w:w="1980" w:type="dxa"/>
            <w:vMerge w:val="restart"/>
            <w:shd w:val="clear" w:color="auto" w:fill="auto"/>
            <w:vAlign w:val="center"/>
          </w:tcPr>
          <w:p w14:paraId="00A9963E" w14:textId="77777777" w:rsidR="00C477F2" w:rsidRPr="009428E6" w:rsidRDefault="00C477F2" w:rsidP="0094567B">
            <w:pPr>
              <w:tabs>
                <w:tab w:val="left" w:pos="4253"/>
                <w:tab w:val="left" w:pos="7513"/>
              </w:tabs>
              <w:spacing w:before="60" w:after="60"/>
              <w:rPr>
                <w:rFonts w:cs="Calibri"/>
                <w:sz w:val="20"/>
                <w:szCs w:val="20"/>
              </w:rPr>
            </w:pPr>
            <w:r w:rsidRPr="009428E6">
              <w:rPr>
                <w:rFonts w:cs="Calibri"/>
                <w:sz w:val="20"/>
                <w:szCs w:val="20"/>
              </w:rPr>
              <w:t>Objet fixe dangereux (couteau)</w:t>
            </w:r>
          </w:p>
        </w:tc>
        <w:tc>
          <w:tcPr>
            <w:tcW w:w="990" w:type="dxa"/>
            <w:shd w:val="clear" w:color="auto" w:fill="auto"/>
            <w:vAlign w:val="center"/>
          </w:tcPr>
          <w:p w14:paraId="04F585AB" w14:textId="364E64B4" w:rsidR="00C477F2" w:rsidRPr="008E2FD3"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787A2FD8" wp14:editId="028A653D">
                  <wp:extent cx="264725" cy="320040"/>
                  <wp:effectExtent l="0" t="0" r="2540" b="3810"/>
                  <wp:docPr id="59858" name="Image 5985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A15ACFD" w14:textId="2DC29348" w:rsidR="00C477F2" w:rsidRPr="00046AEA" w:rsidRDefault="00C477F2" w:rsidP="0094567B">
            <w:pPr>
              <w:tabs>
                <w:tab w:val="left" w:pos="4253"/>
                <w:tab w:val="left" w:pos="7513"/>
              </w:tabs>
              <w:spacing w:before="120" w:after="60"/>
              <w:rPr>
                <w:rFonts w:cs="Calibri"/>
                <w:sz w:val="20"/>
                <w:szCs w:val="20"/>
              </w:rPr>
            </w:pPr>
            <w:r w:rsidRPr="00046AEA">
              <w:rPr>
                <w:rFonts w:cs="Calibri"/>
                <w:sz w:val="20"/>
                <w:szCs w:val="20"/>
              </w:rPr>
              <w:t>Établir une méthode sécuritaire de travail pour effectuer le remplacement des couteaux</w:t>
            </w:r>
          </w:p>
          <w:p w14:paraId="0C9A5045" w14:textId="77777777" w:rsidR="00C477F2" w:rsidRPr="00046AEA" w:rsidRDefault="005A658A" w:rsidP="0094567B">
            <w:pPr>
              <w:tabs>
                <w:tab w:val="left" w:pos="4253"/>
                <w:tab w:val="left" w:pos="7513"/>
              </w:tabs>
              <w:spacing w:before="60" w:after="120"/>
              <w:rPr>
                <w:rFonts w:cs="Calibri"/>
                <w:sz w:val="20"/>
                <w:szCs w:val="20"/>
              </w:rPr>
            </w:pPr>
            <w:hyperlink r:id="rId87" w:history="1">
              <w:r w:rsidR="00C477F2" w:rsidRPr="00046AEA">
                <w:rPr>
                  <w:rFonts w:ascii="Calibri" w:eastAsia="Times New Roman" w:hAnsi="Calibri" w:cs="Calibri"/>
                  <w:color w:val="8B1D20"/>
                  <w:sz w:val="16"/>
                  <w:szCs w:val="16"/>
                  <w:u w:val="single"/>
                  <w:lang w:eastAsia="fr-CA"/>
                </w:rPr>
                <w:t>https://www.apsam.com/clientele/cols-bleus/arenas/surfaceuse-et-coupe-bordure</w:t>
              </w:r>
            </w:hyperlink>
          </w:p>
        </w:tc>
      </w:tr>
      <w:tr w:rsidR="00C477F2" w14:paraId="0D099AF2" w14:textId="77777777" w:rsidTr="0094567B">
        <w:trPr>
          <w:trHeight w:val="183"/>
          <w:jc w:val="center"/>
        </w:trPr>
        <w:tc>
          <w:tcPr>
            <w:tcW w:w="1975" w:type="dxa"/>
            <w:vMerge/>
            <w:shd w:val="clear" w:color="auto" w:fill="auto"/>
            <w:vAlign w:val="center"/>
          </w:tcPr>
          <w:p w14:paraId="61040EDB" w14:textId="77777777" w:rsidR="00C477F2" w:rsidRPr="00655681" w:rsidRDefault="00C477F2" w:rsidP="0094567B">
            <w:pPr>
              <w:pStyle w:val="Paragraphedeliste"/>
              <w:tabs>
                <w:tab w:val="left" w:pos="4253"/>
                <w:tab w:val="left" w:pos="5529"/>
              </w:tabs>
              <w:spacing w:after="60"/>
              <w:ind w:left="158"/>
              <w:contextualSpacing w:val="0"/>
              <w:rPr>
                <w:rFonts w:cs="Calibri"/>
                <w:b/>
                <w:bCs/>
                <w:color w:val="002060"/>
                <w:sz w:val="20"/>
                <w:szCs w:val="20"/>
              </w:rPr>
            </w:pPr>
          </w:p>
        </w:tc>
        <w:tc>
          <w:tcPr>
            <w:tcW w:w="1980" w:type="dxa"/>
            <w:vMerge/>
            <w:shd w:val="clear" w:color="auto" w:fill="auto"/>
            <w:vAlign w:val="center"/>
          </w:tcPr>
          <w:p w14:paraId="73BACB23" w14:textId="77777777" w:rsidR="00C477F2" w:rsidRPr="009428E6" w:rsidRDefault="00C477F2" w:rsidP="0094567B">
            <w:pPr>
              <w:tabs>
                <w:tab w:val="left" w:pos="4253"/>
                <w:tab w:val="left" w:pos="7513"/>
              </w:tabs>
              <w:spacing w:before="60" w:after="60"/>
              <w:rPr>
                <w:rFonts w:cs="Calibri"/>
                <w:sz w:val="20"/>
                <w:szCs w:val="20"/>
              </w:rPr>
            </w:pPr>
          </w:p>
        </w:tc>
        <w:tc>
          <w:tcPr>
            <w:tcW w:w="990" w:type="dxa"/>
            <w:shd w:val="clear" w:color="auto" w:fill="auto"/>
            <w:vAlign w:val="center"/>
          </w:tcPr>
          <w:p w14:paraId="600FE6EA" w14:textId="4D0A715E" w:rsidR="00C477F2" w:rsidRPr="008E2FD3"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4ABF293" wp14:editId="7385B98E">
                  <wp:extent cx="264725" cy="320040"/>
                  <wp:effectExtent l="0" t="0" r="2540" b="3810"/>
                  <wp:docPr id="59859" name="Image 5985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D1A79BF" w14:textId="1C990A2C" w:rsidR="00C477F2" w:rsidRPr="00046AEA" w:rsidRDefault="00C477F2" w:rsidP="0094567B">
            <w:pPr>
              <w:tabs>
                <w:tab w:val="left" w:pos="4253"/>
                <w:tab w:val="left" w:pos="7513"/>
              </w:tabs>
              <w:spacing w:before="120" w:after="60"/>
              <w:rPr>
                <w:rFonts w:cs="Calibri"/>
                <w:sz w:val="20"/>
                <w:szCs w:val="20"/>
              </w:rPr>
            </w:pPr>
            <w:r w:rsidRPr="00046AEA">
              <w:rPr>
                <w:rFonts w:cs="Calibri"/>
                <w:sz w:val="20"/>
                <w:szCs w:val="20"/>
              </w:rPr>
              <w:t>Établir une procédure de maitrise des énergies dangereuses (ex. : cadenassage) pour effectuer le remplacement de couteaux</w:t>
            </w:r>
          </w:p>
          <w:p w14:paraId="5BBD6CF3" w14:textId="77777777" w:rsidR="00C477F2" w:rsidRPr="00046AEA" w:rsidRDefault="005A658A" w:rsidP="0094567B">
            <w:pPr>
              <w:tabs>
                <w:tab w:val="left" w:pos="4253"/>
                <w:tab w:val="left" w:pos="7513"/>
              </w:tabs>
              <w:spacing w:before="60" w:after="120"/>
              <w:rPr>
                <w:rFonts w:cs="Calibri"/>
                <w:sz w:val="20"/>
                <w:szCs w:val="20"/>
              </w:rPr>
            </w:pPr>
            <w:hyperlink r:id="rId88" w:history="1">
              <w:r w:rsidR="00C477F2" w:rsidRPr="00046AEA">
                <w:rPr>
                  <w:rFonts w:ascii="Calibri" w:eastAsia="Times New Roman" w:hAnsi="Calibri" w:cs="Calibri"/>
                  <w:color w:val="8B1D20"/>
                  <w:sz w:val="16"/>
                  <w:szCs w:val="16"/>
                  <w:u w:val="single"/>
                  <w:lang w:eastAsia="fr-CA"/>
                </w:rPr>
                <w:t>https://www.apsam.com/theme/risques-la-securite-ou-mecaniques/cadenassage</w:t>
              </w:r>
            </w:hyperlink>
          </w:p>
        </w:tc>
      </w:tr>
      <w:tr w:rsidR="00C477F2" w14:paraId="5AA8E906" w14:textId="77777777" w:rsidTr="0094567B">
        <w:trPr>
          <w:trHeight w:val="183"/>
          <w:jc w:val="center"/>
        </w:trPr>
        <w:tc>
          <w:tcPr>
            <w:tcW w:w="1975" w:type="dxa"/>
            <w:vMerge/>
            <w:shd w:val="clear" w:color="auto" w:fill="auto"/>
            <w:vAlign w:val="center"/>
          </w:tcPr>
          <w:p w14:paraId="4489E246" w14:textId="77777777" w:rsidR="00C477F2" w:rsidRPr="00655681" w:rsidRDefault="00C477F2" w:rsidP="0094567B">
            <w:pPr>
              <w:pStyle w:val="Paragraphedeliste"/>
              <w:tabs>
                <w:tab w:val="left" w:pos="4253"/>
                <w:tab w:val="left" w:pos="5529"/>
              </w:tabs>
              <w:spacing w:after="60"/>
              <w:ind w:left="158"/>
              <w:contextualSpacing w:val="0"/>
              <w:rPr>
                <w:rFonts w:cs="Calibri"/>
                <w:b/>
                <w:bCs/>
                <w:color w:val="002060"/>
                <w:sz w:val="20"/>
                <w:szCs w:val="20"/>
              </w:rPr>
            </w:pPr>
          </w:p>
        </w:tc>
        <w:tc>
          <w:tcPr>
            <w:tcW w:w="1980" w:type="dxa"/>
            <w:vMerge/>
            <w:shd w:val="clear" w:color="auto" w:fill="auto"/>
            <w:vAlign w:val="center"/>
          </w:tcPr>
          <w:p w14:paraId="78BA5F48" w14:textId="77777777" w:rsidR="00C477F2" w:rsidRPr="009428E6" w:rsidRDefault="00C477F2" w:rsidP="0094567B">
            <w:pPr>
              <w:tabs>
                <w:tab w:val="left" w:pos="4253"/>
                <w:tab w:val="left" w:pos="7513"/>
              </w:tabs>
              <w:spacing w:before="60" w:after="60"/>
              <w:rPr>
                <w:rFonts w:cs="Calibri"/>
                <w:sz w:val="20"/>
                <w:szCs w:val="20"/>
              </w:rPr>
            </w:pPr>
          </w:p>
        </w:tc>
        <w:tc>
          <w:tcPr>
            <w:tcW w:w="990" w:type="dxa"/>
            <w:shd w:val="clear" w:color="auto" w:fill="auto"/>
            <w:vAlign w:val="center"/>
          </w:tcPr>
          <w:p w14:paraId="20E654C7" w14:textId="5FF1F453" w:rsidR="00C477F2" w:rsidRPr="008E2FD3"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6036FBED" wp14:editId="386BA2E4">
                  <wp:extent cx="411480" cy="411480"/>
                  <wp:effectExtent l="0" t="0" r="7620" b="0"/>
                  <wp:docPr id="59959" name="Image 59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3F4F2771" w14:textId="325BC4BA" w:rsidR="00C477F2" w:rsidRPr="00046AEA" w:rsidRDefault="00C477F2" w:rsidP="0094567B">
            <w:pPr>
              <w:tabs>
                <w:tab w:val="left" w:pos="4253"/>
                <w:tab w:val="left" w:pos="7513"/>
              </w:tabs>
              <w:spacing w:before="120" w:after="120"/>
              <w:rPr>
                <w:rFonts w:cs="Calibri"/>
                <w:sz w:val="20"/>
                <w:szCs w:val="20"/>
              </w:rPr>
            </w:pPr>
            <w:r w:rsidRPr="00046AEA">
              <w:rPr>
                <w:rFonts w:cs="Calibri"/>
                <w:sz w:val="20"/>
                <w:szCs w:val="20"/>
              </w:rPr>
              <w:t>Porter les équipements de protection individuels requis</w:t>
            </w:r>
            <w:r w:rsidR="00470C18">
              <w:rPr>
                <w:rFonts w:cs="Calibri"/>
                <w:sz w:val="20"/>
                <w:szCs w:val="20"/>
              </w:rPr>
              <w:t xml:space="preserve"> </w:t>
            </w:r>
            <w:r w:rsidRPr="00046AEA">
              <w:rPr>
                <w:rFonts w:cs="Calibri"/>
                <w:sz w:val="20"/>
                <w:szCs w:val="20"/>
              </w:rPr>
              <w:t>(ex. : gants longs ou manches en kevlar)</w:t>
            </w:r>
          </w:p>
        </w:tc>
      </w:tr>
      <w:tr w:rsidR="00C477F2" w14:paraId="05ED49CD" w14:textId="77777777" w:rsidTr="0094567B">
        <w:trPr>
          <w:trHeight w:val="183"/>
          <w:jc w:val="center"/>
        </w:trPr>
        <w:tc>
          <w:tcPr>
            <w:tcW w:w="1975" w:type="dxa"/>
            <w:vMerge/>
            <w:shd w:val="clear" w:color="auto" w:fill="auto"/>
            <w:vAlign w:val="center"/>
          </w:tcPr>
          <w:p w14:paraId="1D007641" w14:textId="77777777" w:rsidR="00C477F2" w:rsidRPr="00655681" w:rsidRDefault="00C477F2" w:rsidP="0094567B">
            <w:pPr>
              <w:pStyle w:val="Paragraphedeliste"/>
              <w:tabs>
                <w:tab w:val="left" w:pos="4253"/>
                <w:tab w:val="left" w:pos="5529"/>
              </w:tabs>
              <w:spacing w:after="60"/>
              <w:ind w:left="158"/>
              <w:contextualSpacing w:val="0"/>
              <w:rPr>
                <w:rFonts w:cs="Calibri"/>
                <w:b/>
                <w:bCs/>
                <w:color w:val="002060"/>
                <w:sz w:val="20"/>
                <w:szCs w:val="20"/>
              </w:rPr>
            </w:pPr>
          </w:p>
        </w:tc>
        <w:tc>
          <w:tcPr>
            <w:tcW w:w="1980" w:type="dxa"/>
            <w:vMerge w:val="restart"/>
            <w:shd w:val="clear" w:color="auto" w:fill="auto"/>
            <w:vAlign w:val="center"/>
          </w:tcPr>
          <w:p w14:paraId="35C564BF" w14:textId="77777777" w:rsidR="00C477F2" w:rsidRPr="009428E6" w:rsidRDefault="00C477F2" w:rsidP="0094567B">
            <w:pPr>
              <w:tabs>
                <w:tab w:val="left" w:pos="4253"/>
                <w:tab w:val="left" w:pos="7513"/>
              </w:tabs>
              <w:spacing w:before="60" w:after="60"/>
              <w:rPr>
                <w:rFonts w:cs="Calibri"/>
                <w:sz w:val="20"/>
                <w:szCs w:val="20"/>
              </w:rPr>
            </w:pPr>
            <w:r w:rsidRPr="009428E6">
              <w:rPr>
                <w:rFonts w:cs="Calibri"/>
                <w:sz w:val="20"/>
                <w:szCs w:val="20"/>
              </w:rPr>
              <w:t>Postures contraignantes (à bout de bras, espace restreint)</w:t>
            </w:r>
          </w:p>
        </w:tc>
        <w:tc>
          <w:tcPr>
            <w:tcW w:w="990" w:type="dxa"/>
            <w:shd w:val="clear" w:color="auto" w:fill="auto"/>
            <w:vAlign w:val="center"/>
          </w:tcPr>
          <w:p w14:paraId="70B6B1A6" w14:textId="1C89DA28" w:rsidR="00C477F2"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6F82FC48" wp14:editId="0F154880">
                  <wp:extent cx="411480" cy="411480"/>
                  <wp:effectExtent l="0" t="0" r="7620" b="7620"/>
                  <wp:docPr id="59795" name="Graphique 59795"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BCA2B56" w14:textId="7D6E5B53" w:rsidR="00C477F2" w:rsidRPr="00046AEA" w:rsidRDefault="00C477F2" w:rsidP="0094567B">
            <w:pPr>
              <w:tabs>
                <w:tab w:val="left" w:pos="4253"/>
                <w:tab w:val="left" w:pos="7513"/>
              </w:tabs>
              <w:spacing w:before="120" w:after="120"/>
              <w:rPr>
                <w:rFonts w:cs="Calibri"/>
                <w:sz w:val="20"/>
                <w:szCs w:val="20"/>
              </w:rPr>
            </w:pPr>
            <w:r w:rsidRPr="00046AEA">
              <w:rPr>
                <w:rFonts w:cs="Calibri"/>
                <w:sz w:val="20"/>
                <w:szCs w:val="20"/>
              </w:rPr>
              <w:t>Favoriser l’alternance des postures (ex. : s’appuyer de l’autre côté de son corps pour réduire le statisme ou utiliser l’autre membre supérieur ou inférieur)</w:t>
            </w:r>
          </w:p>
        </w:tc>
      </w:tr>
      <w:tr w:rsidR="00C477F2" w:rsidRPr="004F2C78" w14:paraId="01CE452B" w14:textId="77777777" w:rsidTr="0094567B">
        <w:trPr>
          <w:trHeight w:val="183"/>
          <w:jc w:val="center"/>
        </w:trPr>
        <w:tc>
          <w:tcPr>
            <w:tcW w:w="1975" w:type="dxa"/>
            <w:vMerge/>
            <w:shd w:val="clear" w:color="auto" w:fill="auto"/>
            <w:vAlign w:val="center"/>
          </w:tcPr>
          <w:p w14:paraId="7B3502DA" w14:textId="77777777" w:rsidR="00C477F2" w:rsidRPr="00655681" w:rsidRDefault="00C477F2" w:rsidP="0094567B">
            <w:pPr>
              <w:pStyle w:val="Paragraphedeliste"/>
              <w:tabs>
                <w:tab w:val="left" w:pos="4253"/>
                <w:tab w:val="left" w:pos="5529"/>
              </w:tabs>
              <w:spacing w:after="60"/>
              <w:ind w:left="158"/>
              <w:contextualSpacing w:val="0"/>
              <w:rPr>
                <w:rFonts w:cs="Calibri"/>
                <w:b/>
                <w:bCs/>
                <w:color w:val="002060"/>
                <w:sz w:val="20"/>
                <w:szCs w:val="20"/>
              </w:rPr>
            </w:pPr>
          </w:p>
        </w:tc>
        <w:tc>
          <w:tcPr>
            <w:tcW w:w="1980" w:type="dxa"/>
            <w:vMerge/>
            <w:shd w:val="clear" w:color="auto" w:fill="auto"/>
          </w:tcPr>
          <w:p w14:paraId="3BBB6D0A" w14:textId="77777777" w:rsidR="00C477F2" w:rsidRPr="005E0432" w:rsidRDefault="00C477F2" w:rsidP="009456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2052FE9D" w14:textId="5C5BD106" w:rsidR="00C477F2" w:rsidRPr="00662922" w:rsidRDefault="00CE4BD2" w:rsidP="009456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496EAD18" wp14:editId="35F34A5C">
                  <wp:extent cx="411480" cy="411480"/>
                  <wp:effectExtent l="0" t="0" r="7620" b="7620"/>
                  <wp:docPr id="59796" name="Graphique 59796"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AFE88AE" w14:textId="0DB279F7" w:rsidR="00C477F2" w:rsidRPr="00046AEA" w:rsidRDefault="00C477F2" w:rsidP="0094567B">
            <w:pPr>
              <w:tabs>
                <w:tab w:val="left" w:pos="4253"/>
                <w:tab w:val="left" w:pos="7513"/>
              </w:tabs>
              <w:spacing w:before="120" w:after="120"/>
              <w:rPr>
                <w:rFonts w:cs="Calibri"/>
                <w:sz w:val="20"/>
                <w:szCs w:val="20"/>
              </w:rPr>
            </w:pPr>
            <w:r w:rsidRPr="00046AEA">
              <w:rPr>
                <w:rFonts w:cs="Calibri"/>
                <w:sz w:val="20"/>
                <w:szCs w:val="20"/>
              </w:rPr>
              <w:t xml:space="preserve">Favoriser l’utilisation de matelas ou coussins pour réduire l’exposition aux points de pressions sur les tissus mous lors de travaux sous la surfaceuse </w:t>
            </w:r>
          </w:p>
        </w:tc>
      </w:tr>
      <w:tr w:rsidR="00C477F2" w14:paraId="7F705DE8" w14:textId="77777777" w:rsidTr="0094567B">
        <w:trPr>
          <w:trHeight w:val="183"/>
          <w:jc w:val="center"/>
        </w:trPr>
        <w:tc>
          <w:tcPr>
            <w:tcW w:w="1975" w:type="dxa"/>
            <w:vMerge/>
            <w:shd w:val="clear" w:color="auto" w:fill="auto"/>
            <w:vAlign w:val="center"/>
          </w:tcPr>
          <w:p w14:paraId="614040CF" w14:textId="77777777" w:rsidR="00C477F2" w:rsidRPr="00655681" w:rsidRDefault="00C477F2" w:rsidP="0094567B">
            <w:pPr>
              <w:pStyle w:val="Paragraphedeliste"/>
              <w:tabs>
                <w:tab w:val="left" w:pos="4253"/>
                <w:tab w:val="left" w:pos="5529"/>
              </w:tabs>
              <w:spacing w:after="60"/>
              <w:ind w:left="158"/>
              <w:contextualSpacing w:val="0"/>
              <w:rPr>
                <w:rFonts w:cs="Calibri"/>
                <w:b/>
                <w:bCs/>
                <w:color w:val="002060"/>
                <w:sz w:val="20"/>
                <w:szCs w:val="20"/>
              </w:rPr>
            </w:pPr>
          </w:p>
        </w:tc>
        <w:tc>
          <w:tcPr>
            <w:tcW w:w="1980" w:type="dxa"/>
            <w:vMerge/>
            <w:shd w:val="clear" w:color="auto" w:fill="auto"/>
          </w:tcPr>
          <w:p w14:paraId="79033C42" w14:textId="77777777" w:rsidR="00C477F2" w:rsidRDefault="00C477F2" w:rsidP="0094567B">
            <w:pPr>
              <w:tabs>
                <w:tab w:val="left" w:pos="4253"/>
                <w:tab w:val="left" w:pos="7513"/>
              </w:tabs>
              <w:spacing w:before="120" w:after="120"/>
              <w:rPr>
                <w:rFonts w:cs="Calibri"/>
                <w:color w:val="002060"/>
              </w:rPr>
            </w:pPr>
          </w:p>
        </w:tc>
        <w:tc>
          <w:tcPr>
            <w:tcW w:w="990" w:type="dxa"/>
            <w:shd w:val="clear" w:color="auto" w:fill="auto"/>
            <w:vAlign w:val="center"/>
          </w:tcPr>
          <w:p w14:paraId="0C2BB8E0" w14:textId="5C5E56E2" w:rsidR="00C477F2" w:rsidRPr="008E2FD3" w:rsidRDefault="00CE4BD2" w:rsidP="009456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A380D48" wp14:editId="436243D2">
                  <wp:extent cx="264725" cy="320040"/>
                  <wp:effectExtent l="0" t="0" r="2540" b="3810"/>
                  <wp:docPr id="59860" name="Image 5986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04601776" w14:textId="12FDA11F" w:rsidR="00C477F2" w:rsidRPr="00046AEA" w:rsidRDefault="00C477F2" w:rsidP="0094567B">
            <w:pPr>
              <w:tabs>
                <w:tab w:val="left" w:pos="4253"/>
                <w:tab w:val="left" w:pos="7513"/>
              </w:tabs>
              <w:spacing w:before="120" w:after="60"/>
              <w:rPr>
                <w:rFonts w:cs="Calibri"/>
                <w:sz w:val="20"/>
                <w:szCs w:val="20"/>
              </w:rPr>
            </w:pPr>
            <w:r w:rsidRPr="00046AEA">
              <w:rPr>
                <w:rFonts w:cs="Calibri"/>
                <w:sz w:val="20"/>
                <w:szCs w:val="20"/>
              </w:rPr>
              <w:t>Établir une méthode sécuritaire de travail incluant l’utilisation d’équipements d’aide à la manutention des lames de couteaux pour leur déplacement</w:t>
            </w:r>
          </w:p>
          <w:p w14:paraId="7570B22D" w14:textId="2003E727" w:rsidR="00C477F2" w:rsidRPr="00046AEA" w:rsidRDefault="006C4B81" w:rsidP="0094567B">
            <w:pPr>
              <w:tabs>
                <w:tab w:val="left" w:pos="4253"/>
                <w:tab w:val="left" w:pos="7513"/>
              </w:tabs>
              <w:spacing w:before="60" w:after="120"/>
              <w:rPr>
                <w:rFonts w:cs="Calibri"/>
                <w:sz w:val="20"/>
                <w:szCs w:val="20"/>
              </w:rPr>
            </w:pPr>
            <w:r w:rsidRPr="006C4B81">
              <w:rPr>
                <w:rFonts w:ascii="Calibri" w:eastAsia="Times New Roman" w:hAnsi="Calibri" w:cs="Calibri"/>
                <w:color w:val="8B1D20"/>
                <w:sz w:val="16"/>
                <w:szCs w:val="16"/>
                <w:u w:val="single"/>
                <w:lang w:eastAsia="fr-CA"/>
              </w:rPr>
              <w:t>https://www.apsam.com/clientele/cols-bleus/arenas/surfaceuse-et-coupe-bordure</w:t>
            </w:r>
          </w:p>
        </w:tc>
      </w:tr>
    </w:tbl>
    <w:p w14:paraId="48482BEE" w14:textId="4F9AD60C" w:rsidR="0002728E" w:rsidRDefault="0002728E" w:rsidP="004A7FA6">
      <w:pPr>
        <w:pStyle w:val="Titreniveau2"/>
        <w:numPr>
          <w:ilvl w:val="0"/>
          <w:numId w:val="0"/>
        </w:numPr>
      </w:pPr>
    </w:p>
    <w:p w14:paraId="021262A1" w14:textId="165E6CEB" w:rsidR="006C4E9B" w:rsidRDefault="006C4E9B">
      <w:pPr>
        <w:spacing w:after="160" w:line="259" w:lineRule="auto"/>
        <w:rPr>
          <w:rFonts w:eastAsiaTheme="minorHAnsi" w:cstheme="minorHAnsi"/>
          <w:b/>
          <w:bCs/>
          <w:caps/>
          <w:color w:val="5A5E5F"/>
          <w:sz w:val="26"/>
          <w:szCs w:val="26"/>
          <w:u w:color="000000"/>
        </w:rPr>
      </w:pPr>
      <w:r>
        <w:br w:type="page"/>
      </w:r>
    </w:p>
    <w:p w14:paraId="3F853037" w14:textId="1FC2AF44" w:rsidR="006C4E9B" w:rsidRDefault="006C4E9B" w:rsidP="004A7FA6">
      <w:pPr>
        <w:pStyle w:val="Titreniveau2"/>
        <w:numPr>
          <w:ilvl w:val="0"/>
          <w:numId w:val="0"/>
        </w:numPr>
      </w:pPr>
      <w:bookmarkStart w:id="5" w:name="_Toc74755132"/>
      <w:r>
        <w:lastRenderedPageBreak/>
        <w:t>TRAVAUX D’ENTRETIEN OU CEUX LIÉS À DES ÉVÈNEMENTS</w:t>
      </w:r>
      <w:bookmarkEnd w:id="5"/>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78"/>
        <w:gridCol w:w="1980"/>
        <w:gridCol w:w="990"/>
        <w:gridCol w:w="5127"/>
      </w:tblGrid>
      <w:tr w:rsidR="004B435B" w:rsidRPr="003F0163" w14:paraId="558F6C26" w14:textId="77777777" w:rsidTr="0019217B">
        <w:trPr>
          <w:trHeight w:val="481"/>
          <w:tblHeader/>
          <w:jc w:val="center"/>
        </w:trPr>
        <w:tc>
          <w:tcPr>
            <w:tcW w:w="1978" w:type="dxa"/>
            <w:shd w:val="clear" w:color="auto" w:fill="8B1D20"/>
            <w:vAlign w:val="center"/>
          </w:tcPr>
          <w:p w14:paraId="48185CA2" w14:textId="3E32C864" w:rsidR="004B435B" w:rsidRPr="004B435B" w:rsidRDefault="004B435B" w:rsidP="0019217B">
            <w:pPr>
              <w:tabs>
                <w:tab w:val="left" w:pos="4253"/>
                <w:tab w:val="left" w:pos="7513"/>
              </w:tabs>
              <w:jc w:val="center"/>
              <w:rPr>
                <w:rFonts w:cs="Calibri"/>
                <w:color w:val="FFFFFF" w:themeColor="background1"/>
                <w:szCs w:val="20"/>
              </w:rPr>
            </w:pPr>
            <w:r w:rsidRPr="004B435B">
              <w:rPr>
                <w:rFonts w:cs="Calibri"/>
                <w:b/>
                <w:color w:val="FFFFFF" w:themeColor="background1"/>
                <w:szCs w:val="20"/>
              </w:rPr>
              <w:t>COMPOSANTES DE LA TÂCHE</w:t>
            </w:r>
          </w:p>
        </w:tc>
        <w:tc>
          <w:tcPr>
            <w:tcW w:w="1980" w:type="dxa"/>
            <w:shd w:val="clear" w:color="auto" w:fill="8B1D20"/>
            <w:vAlign w:val="center"/>
          </w:tcPr>
          <w:p w14:paraId="69A69980" w14:textId="1E2DEF51" w:rsidR="004B435B" w:rsidRPr="004B435B" w:rsidRDefault="004B435B" w:rsidP="0019217B">
            <w:pPr>
              <w:tabs>
                <w:tab w:val="left" w:pos="4253"/>
                <w:tab w:val="left" w:pos="7513"/>
              </w:tabs>
              <w:jc w:val="center"/>
              <w:rPr>
                <w:rFonts w:cs="Calibri"/>
                <w:b/>
                <w:color w:val="FFFFFF" w:themeColor="background1"/>
                <w:szCs w:val="20"/>
              </w:rPr>
            </w:pPr>
            <w:r w:rsidRPr="004B435B">
              <w:rPr>
                <w:rFonts w:cs="Calibri"/>
                <w:b/>
                <w:color w:val="FFFFFF" w:themeColor="background1"/>
                <w:szCs w:val="20"/>
              </w:rPr>
              <w:t>RISQUES</w:t>
            </w:r>
          </w:p>
        </w:tc>
        <w:tc>
          <w:tcPr>
            <w:tcW w:w="6117" w:type="dxa"/>
            <w:gridSpan w:val="2"/>
            <w:shd w:val="clear" w:color="auto" w:fill="8B1D20"/>
            <w:vAlign w:val="center"/>
          </w:tcPr>
          <w:p w14:paraId="375BBDDC" w14:textId="6D7F349D" w:rsidR="004B435B" w:rsidRPr="004B435B" w:rsidRDefault="004B435B" w:rsidP="0019217B">
            <w:pPr>
              <w:tabs>
                <w:tab w:val="left" w:pos="4253"/>
                <w:tab w:val="left" w:pos="7513"/>
              </w:tabs>
              <w:jc w:val="center"/>
              <w:rPr>
                <w:rFonts w:cs="Calibri"/>
                <w:b/>
                <w:color w:val="FFFFFF" w:themeColor="background1"/>
                <w:szCs w:val="20"/>
              </w:rPr>
            </w:pPr>
            <w:r w:rsidRPr="004B435B">
              <w:rPr>
                <w:rFonts w:cs="Calibri"/>
                <w:b/>
                <w:color w:val="FFFFFF" w:themeColor="background1"/>
                <w:szCs w:val="20"/>
              </w:rPr>
              <w:t>MESURES DE PRÉVENTION ET RÉFÉRENCES SUGGÉRÉES</w:t>
            </w:r>
          </w:p>
        </w:tc>
      </w:tr>
      <w:tr w:rsidR="00E466CA" w:rsidRPr="00CE1FBD" w14:paraId="62A17882" w14:textId="77777777" w:rsidTr="0019217B">
        <w:trPr>
          <w:trHeight w:val="183"/>
          <w:jc w:val="center"/>
        </w:trPr>
        <w:tc>
          <w:tcPr>
            <w:tcW w:w="1978" w:type="dxa"/>
            <w:vMerge w:val="restart"/>
            <w:shd w:val="clear" w:color="auto" w:fill="auto"/>
            <w:vAlign w:val="center"/>
          </w:tcPr>
          <w:p w14:paraId="170C3763" w14:textId="77777777" w:rsidR="00E466CA" w:rsidRDefault="00E466CA" w:rsidP="0019217B">
            <w:pPr>
              <w:tabs>
                <w:tab w:val="left" w:pos="4253"/>
                <w:tab w:val="left" w:pos="7513"/>
              </w:tabs>
              <w:spacing w:before="60" w:after="60"/>
              <w:rPr>
                <w:rFonts w:cs="Calibri"/>
                <w:b/>
                <w:bCs/>
                <w:sz w:val="20"/>
                <w:szCs w:val="20"/>
              </w:rPr>
            </w:pPr>
          </w:p>
          <w:p w14:paraId="2FEEBD00" w14:textId="77777777" w:rsidR="00E466CA" w:rsidRDefault="00E466CA" w:rsidP="0019217B">
            <w:pPr>
              <w:tabs>
                <w:tab w:val="left" w:pos="4253"/>
                <w:tab w:val="left" w:pos="7513"/>
              </w:tabs>
              <w:spacing w:before="60" w:after="60"/>
              <w:rPr>
                <w:rFonts w:cs="Calibri"/>
                <w:b/>
                <w:bCs/>
                <w:sz w:val="20"/>
                <w:szCs w:val="20"/>
              </w:rPr>
            </w:pPr>
          </w:p>
          <w:p w14:paraId="3D400CD5" w14:textId="77777777" w:rsidR="00E466CA" w:rsidRDefault="00E466CA" w:rsidP="0019217B">
            <w:pPr>
              <w:tabs>
                <w:tab w:val="left" w:pos="4253"/>
                <w:tab w:val="left" w:pos="7513"/>
              </w:tabs>
              <w:spacing w:before="60" w:after="60"/>
              <w:rPr>
                <w:rFonts w:cs="Calibri"/>
                <w:b/>
                <w:bCs/>
                <w:sz w:val="20"/>
                <w:szCs w:val="20"/>
              </w:rPr>
            </w:pPr>
          </w:p>
          <w:p w14:paraId="70E7D39A" w14:textId="77777777" w:rsidR="00E466CA" w:rsidRDefault="00E466CA" w:rsidP="0019217B">
            <w:pPr>
              <w:tabs>
                <w:tab w:val="left" w:pos="4253"/>
                <w:tab w:val="left" w:pos="7513"/>
              </w:tabs>
              <w:spacing w:before="60" w:after="60"/>
              <w:rPr>
                <w:rFonts w:cs="Calibri"/>
                <w:b/>
                <w:bCs/>
                <w:sz w:val="20"/>
                <w:szCs w:val="20"/>
              </w:rPr>
            </w:pPr>
          </w:p>
          <w:p w14:paraId="0C47AEAD" w14:textId="77777777" w:rsidR="00E466CA" w:rsidRDefault="00E466CA" w:rsidP="0019217B">
            <w:pPr>
              <w:tabs>
                <w:tab w:val="left" w:pos="4253"/>
                <w:tab w:val="left" w:pos="7513"/>
              </w:tabs>
              <w:spacing w:before="60" w:after="60"/>
              <w:rPr>
                <w:rFonts w:cs="Calibri"/>
                <w:b/>
                <w:bCs/>
                <w:sz w:val="20"/>
                <w:szCs w:val="20"/>
              </w:rPr>
            </w:pPr>
          </w:p>
          <w:p w14:paraId="15516352" w14:textId="77777777" w:rsidR="00E466CA" w:rsidRDefault="00E466CA" w:rsidP="0019217B">
            <w:pPr>
              <w:tabs>
                <w:tab w:val="left" w:pos="4253"/>
                <w:tab w:val="left" w:pos="7513"/>
              </w:tabs>
              <w:spacing w:before="60" w:after="60"/>
              <w:rPr>
                <w:rFonts w:cs="Calibri"/>
                <w:b/>
                <w:bCs/>
                <w:sz w:val="20"/>
                <w:szCs w:val="20"/>
              </w:rPr>
            </w:pPr>
          </w:p>
          <w:p w14:paraId="5812CDBF" w14:textId="77777777" w:rsidR="00E466CA" w:rsidRDefault="00E466CA" w:rsidP="0019217B">
            <w:pPr>
              <w:tabs>
                <w:tab w:val="left" w:pos="4253"/>
                <w:tab w:val="left" w:pos="7513"/>
              </w:tabs>
              <w:spacing w:before="60" w:after="60"/>
              <w:rPr>
                <w:rFonts w:cs="Calibri"/>
                <w:b/>
                <w:bCs/>
                <w:sz w:val="20"/>
                <w:szCs w:val="20"/>
              </w:rPr>
            </w:pPr>
          </w:p>
          <w:p w14:paraId="1CDF253E" w14:textId="77777777" w:rsidR="00E466CA" w:rsidRDefault="00E466CA" w:rsidP="0019217B">
            <w:pPr>
              <w:tabs>
                <w:tab w:val="left" w:pos="4253"/>
                <w:tab w:val="left" w:pos="7513"/>
              </w:tabs>
              <w:spacing w:before="60" w:after="60"/>
              <w:rPr>
                <w:rFonts w:cs="Calibri"/>
                <w:b/>
                <w:bCs/>
                <w:sz w:val="20"/>
                <w:szCs w:val="20"/>
              </w:rPr>
            </w:pPr>
          </w:p>
          <w:p w14:paraId="3E9E727E" w14:textId="77777777" w:rsidR="00E466CA" w:rsidRDefault="00E466CA" w:rsidP="0019217B">
            <w:pPr>
              <w:tabs>
                <w:tab w:val="left" w:pos="4253"/>
                <w:tab w:val="left" w:pos="7513"/>
              </w:tabs>
              <w:spacing w:before="60" w:after="60"/>
              <w:rPr>
                <w:rFonts w:cs="Calibri"/>
                <w:b/>
                <w:bCs/>
                <w:sz w:val="20"/>
                <w:szCs w:val="20"/>
              </w:rPr>
            </w:pPr>
          </w:p>
          <w:p w14:paraId="5FC4F546" w14:textId="77777777" w:rsidR="00E466CA" w:rsidRDefault="00E466CA" w:rsidP="0019217B">
            <w:pPr>
              <w:tabs>
                <w:tab w:val="left" w:pos="4253"/>
                <w:tab w:val="left" w:pos="7513"/>
              </w:tabs>
              <w:spacing w:before="60" w:after="60"/>
              <w:rPr>
                <w:rFonts w:cs="Calibri"/>
                <w:b/>
                <w:bCs/>
                <w:sz w:val="20"/>
                <w:szCs w:val="20"/>
              </w:rPr>
            </w:pPr>
          </w:p>
          <w:p w14:paraId="4F181FB4" w14:textId="77777777" w:rsidR="00E466CA" w:rsidRDefault="00E466CA" w:rsidP="0019217B">
            <w:pPr>
              <w:tabs>
                <w:tab w:val="left" w:pos="4253"/>
                <w:tab w:val="left" w:pos="7513"/>
              </w:tabs>
              <w:spacing w:before="60" w:after="60"/>
              <w:rPr>
                <w:rFonts w:cs="Calibri"/>
                <w:b/>
                <w:bCs/>
                <w:sz w:val="20"/>
                <w:szCs w:val="20"/>
              </w:rPr>
            </w:pPr>
          </w:p>
          <w:p w14:paraId="7A34D5BA" w14:textId="6B851B2C" w:rsidR="00E466CA" w:rsidRPr="004B435B" w:rsidRDefault="00E466CA" w:rsidP="0019217B">
            <w:pPr>
              <w:tabs>
                <w:tab w:val="left" w:pos="4253"/>
                <w:tab w:val="left" w:pos="7513"/>
              </w:tabs>
              <w:spacing w:before="60" w:after="60"/>
              <w:rPr>
                <w:rFonts w:cs="Calibri"/>
                <w:b/>
                <w:bCs/>
                <w:sz w:val="20"/>
                <w:szCs w:val="20"/>
              </w:rPr>
            </w:pPr>
            <w:r w:rsidRPr="004B435B">
              <w:rPr>
                <w:rFonts w:cs="Calibri"/>
                <w:b/>
                <w:bCs/>
                <w:sz w:val="20"/>
                <w:szCs w:val="20"/>
              </w:rPr>
              <w:t>Entretien ménager</w:t>
            </w:r>
          </w:p>
          <w:p w14:paraId="57F83E4D" w14:textId="77777777" w:rsidR="00E466CA" w:rsidRPr="00AE61AE" w:rsidRDefault="00E466CA" w:rsidP="001921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AE61AE">
              <w:rPr>
                <w:rFonts w:cs="Calibri"/>
                <w:sz w:val="20"/>
                <w:szCs w:val="20"/>
              </w:rPr>
              <w:t>Nettoyer :</w:t>
            </w:r>
          </w:p>
          <w:p w14:paraId="697AE204" w14:textId="369F2236" w:rsidR="00E466CA" w:rsidRPr="00520252" w:rsidRDefault="00E466CA" w:rsidP="0019217B">
            <w:pPr>
              <w:pStyle w:val="Paragraphedeliste"/>
              <w:numPr>
                <w:ilvl w:val="0"/>
                <w:numId w:val="26"/>
              </w:numPr>
              <w:tabs>
                <w:tab w:val="left" w:pos="4253"/>
                <w:tab w:val="left" w:pos="5529"/>
              </w:tabs>
              <w:spacing w:before="60" w:after="60"/>
              <w:ind w:left="340" w:hanging="180"/>
              <w:contextualSpacing w:val="0"/>
              <w:rPr>
                <w:rFonts w:cs="Calibri"/>
                <w:sz w:val="20"/>
                <w:szCs w:val="20"/>
              </w:rPr>
            </w:pPr>
            <w:r>
              <w:rPr>
                <w:rFonts w:cs="Calibri"/>
                <w:sz w:val="20"/>
                <w:szCs w:val="20"/>
              </w:rPr>
              <w:t>Les</w:t>
            </w:r>
            <w:r w:rsidRPr="00520252">
              <w:rPr>
                <w:rFonts w:cs="Calibri"/>
                <w:sz w:val="20"/>
                <w:szCs w:val="20"/>
              </w:rPr>
              <w:t xml:space="preserve"> vestiaires</w:t>
            </w:r>
          </w:p>
          <w:p w14:paraId="2A3DAFB0" w14:textId="4A0FFEBD" w:rsidR="00E466CA" w:rsidRPr="00520252" w:rsidRDefault="00E466CA" w:rsidP="0019217B">
            <w:pPr>
              <w:pStyle w:val="Paragraphedeliste"/>
              <w:numPr>
                <w:ilvl w:val="0"/>
                <w:numId w:val="26"/>
              </w:numPr>
              <w:tabs>
                <w:tab w:val="left" w:pos="4253"/>
                <w:tab w:val="left" w:pos="5529"/>
              </w:tabs>
              <w:spacing w:before="60" w:after="60"/>
              <w:ind w:left="340" w:hanging="180"/>
              <w:contextualSpacing w:val="0"/>
              <w:rPr>
                <w:rFonts w:cs="Calibri"/>
                <w:sz w:val="20"/>
                <w:szCs w:val="20"/>
              </w:rPr>
            </w:pPr>
            <w:r>
              <w:rPr>
                <w:rFonts w:cs="Calibri"/>
                <w:sz w:val="20"/>
                <w:szCs w:val="20"/>
              </w:rPr>
              <w:t>Les a</w:t>
            </w:r>
            <w:r w:rsidRPr="00520252">
              <w:rPr>
                <w:rFonts w:cs="Calibri"/>
                <w:sz w:val="20"/>
                <w:szCs w:val="20"/>
              </w:rPr>
              <w:t>ires communes</w:t>
            </w:r>
          </w:p>
          <w:p w14:paraId="1B89AC8F" w14:textId="0A6FA42C" w:rsidR="00E466CA" w:rsidRPr="00520252" w:rsidRDefault="00E466CA" w:rsidP="0019217B">
            <w:pPr>
              <w:pStyle w:val="Paragraphedeliste"/>
              <w:numPr>
                <w:ilvl w:val="0"/>
                <w:numId w:val="26"/>
              </w:numPr>
              <w:tabs>
                <w:tab w:val="left" w:pos="4253"/>
                <w:tab w:val="left" w:pos="5529"/>
              </w:tabs>
              <w:spacing w:before="60" w:after="60"/>
              <w:ind w:left="340" w:hanging="180"/>
              <w:contextualSpacing w:val="0"/>
              <w:rPr>
                <w:rFonts w:cs="Calibri"/>
                <w:sz w:val="20"/>
                <w:szCs w:val="20"/>
              </w:rPr>
            </w:pPr>
            <w:r>
              <w:rPr>
                <w:rFonts w:cs="Calibri"/>
                <w:sz w:val="20"/>
                <w:szCs w:val="20"/>
              </w:rPr>
              <w:t>Les i</w:t>
            </w:r>
            <w:r w:rsidRPr="00520252">
              <w:rPr>
                <w:rFonts w:cs="Calibri"/>
                <w:sz w:val="20"/>
                <w:szCs w:val="20"/>
              </w:rPr>
              <w:t>nstallations sanitaires</w:t>
            </w:r>
          </w:p>
          <w:p w14:paraId="0BADB794" w14:textId="45947F58" w:rsidR="00E466CA" w:rsidRDefault="00E466CA" w:rsidP="0019217B">
            <w:pPr>
              <w:pStyle w:val="Paragraphedeliste"/>
              <w:numPr>
                <w:ilvl w:val="0"/>
                <w:numId w:val="26"/>
              </w:numPr>
              <w:tabs>
                <w:tab w:val="left" w:pos="4253"/>
                <w:tab w:val="left" w:pos="5529"/>
              </w:tabs>
              <w:spacing w:before="60" w:after="60"/>
              <w:ind w:left="340" w:hanging="180"/>
              <w:contextualSpacing w:val="0"/>
              <w:rPr>
                <w:rFonts w:cs="Calibri"/>
                <w:sz w:val="20"/>
                <w:szCs w:val="20"/>
              </w:rPr>
            </w:pPr>
            <w:r>
              <w:rPr>
                <w:rFonts w:cs="Calibri"/>
                <w:sz w:val="20"/>
                <w:szCs w:val="20"/>
              </w:rPr>
              <w:t>Les b</w:t>
            </w:r>
            <w:r w:rsidRPr="00520252">
              <w:rPr>
                <w:rFonts w:cs="Calibri"/>
                <w:sz w:val="20"/>
                <w:szCs w:val="20"/>
              </w:rPr>
              <w:t>anc</w:t>
            </w:r>
            <w:r>
              <w:rPr>
                <w:rFonts w:cs="Calibri"/>
                <w:sz w:val="20"/>
                <w:szCs w:val="20"/>
              </w:rPr>
              <w:t>s</w:t>
            </w:r>
            <w:r w:rsidRPr="00520252">
              <w:rPr>
                <w:rFonts w:cs="Calibri"/>
                <w:sz w:val="20"/>
                <w:szCs w:val="20"/>
              </w:rPr>
              <w:t xml:space="preserve"> des joueurs et de punition</w:t>
            </w:r>
          </w:p>
          <w:p w14:paraId="22686323" w14:textId="77777777" w:rsidR="00E466CA" w:rsidRDefault="00E466CA" w:rsidP="0019217B">
            <w:pPr>
              <w:pStyle w:val="Paragraphedeliste"/>
              <w:numPr>
                <w:ilvl w:val="0"/>
                <w:numId w:val="20"/>
              </w:numPr>
              <w:tabs>
                <w:tab w:val="left" w:pos="4253"/>
                <w:tab w:val="left" w:pos="5529"/>
              </w:tabs>
              <w:spacing w:before="60" w:after="60"/>
              <w:ind w:left="150" w:hanging="158"/>
              <w:contextualSpacing w:val="0"/>
              <w:rPr>
                <w:rFonts w:cs="Calibri"/>
                <w:sz w:val="20"/>
                <w:szCs w:val="20"/>
              </w:rPr>
            </w:pPr>
            <w:r>
              <w:rPr>
                <w:rFonts w:cs="Calibri"/>
                <w:sz w:val="20"/>
                <w:szCs w:val="20"/>
              </w:rPr>
              <w:t xml:space="preserve">Utilisation de la serpillière </w:t>
            </w:r>
          </w:p>
          <w:p w14:paraId="19AFFC4D" w14:textId="77777777" w:rsidR="00E466CA" w:rsidRDefault="00E466CA" w:rsidP="001921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520252">
              <w:rPr>
                <w:rFonts w:cs="Calibri"/>
                <w:sz w:val="20"/>
                <w:szCs w:val="20"/>
              </w:rPr>
              <w:t>Cueillettes des ordures</w:t>
            </w:r>
          </w:p>
          <w:p w14:paraId="12F48E4B" w14:textId="77777777" w:rsidR="00E466CA" w:rsidRDefault="00E466CA" w:rsidP="001921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DF1AEB">
              <w:rPr>
                <w:rFonts w:cs="Calibri"/>
                <w:sz w:val="20"/>
                <w:szCs w:val="20"/>
              </w:rPr>
              <w:t xml:space="preserve">Utilisation de la </w:t>
            </w:r>
            <w:proofErr w:type="spellStart"/>
            <w:r w:rsidRPr="00DF1AEB">
              <w:rPr>
                <w:rFonts w:cs="Calibri"/>
                <w:sz w:val="20"/>
                <w:szCs w:val="20"/>
              </w:rPr>
              <w:t>récureuse</w:t>
            </w:r>
            <w:proofErr w:type="spellEnd"/>
          </w:p>
          <w:p w14:paraId="117EE224" w14:textId="77777777" w:rsidR="00E466CA" w:rsidRDefault="00E466CA" w:rsidP="0019217B">
            <w:pPr>
              <w:tabs>
                <w:tab w:val="left" w:pos="4253"/>
                <w:tab w:val="left" w:pos="5529"/>
              </w:tabs>
              <w:spacing w:before="60" w:after="60"/>
              <w:rPr>
                <w:rFonts w:cs="Calibri"/>
                <w:sz w:val="20"/>
                <w:szCs w:val="20"/>
              </w:rPr>
            </w:pPr>
          </w:p>
          <w:p w14:paraId="2B6FF8B6" w14:textId="77777777" w:rsidR="00E466CA" w:rsidRDefault="00E466CA" w:rsidP="0019217B">
            <w:pPr>
              <w:tabs>
                <w:tab w:val="left" w:pos="4253"/>
                <w:tab w:val="left" w:pos="5529"/>
              </w:tabs>
              <w:spacing w:before="60" w:after="60"/>
              <w:rPr>
                <w:rFonts w:cs="Calibri"/>
                <w:sz w:val="20"/>
                <w:szCs w:val="20"/>
              </w:rPr>
            </w:pPr>
          </w:p>
          <w:p w14:paraId="38583B16" w14:textId="77777777" w:rsidR="00E466CA" w:rsidRDefault="00E466CA" w:rsidP="0019217B">
            <w:pPr>
              <w:tabs>
                <w:tab w:val="left" w:pos="4253"/>
                <w:tab w:val="left" w:pos="5529"/>
              </w:tabs>
              <w:spacing w:before="60" w:after="60"/>
              <w:rPr>
                <w:rFonts w:cs="Calibri"/>
                <w:sz w:val="20"/>
                <w:szCs w:val="20"/>
              </w:rPr>
            </w:pPr>
          </w:p>
          <w:p w14:paraId="38191226" w14:textId="77777777" w:rsidR="00E466CA" w:rsidRDefault="00E466CA" w:rsidP="0019217B">
            <w:pPr>
              <w:tabs>
                <w:tab w:val="left" w:pos="4253"/>
                <w:tab w:val="left" w:pos="5529"/>
              </w:tabs>
              <w:spacing w:before="60" w:after="60"/>
              <w:rPr>
                <w:rFonts w:cs="Calibri"/>
                <w:sz w:val="20"/>
                <w:szCs w:val="20"/>
              </w:rPr>
            </w:pPr>
          </w:p>
          <w:p w14:paraId="2DB6AA07" w14:textId="77777777" w:rsidR="00E466CA" w:rsidRDefault="00E466CA" w:rsidP="0019217B">
            <w:pPr>
              <w:tabs>
                <w:tab w:val="left" w:pos="4253"/>
                <w:tab w:val="left" w:pos="5529"/>
              </w:tabs>
              <w:spacing w:before="60" w:after="60"/>
              <w:rPr>
                <w:rFonts w:cs="Calibri"/>
                <w:sz w:val="20"/>
                <w:szCs w:val="20"/>
              </w:rPr>
            </w:pPr>
          </w:p>
          <w:p w14:paraId="144DD3E2" w14:textId="77777777" w:rsidR="00E466CA" w:rsidRDefault="00E466CA" w:rsidP="0019217B">
            <w:pPr>
              <w:tabs>
                <w:tab w:val="left" w:pos="4253"/>
                <w:tab w:val="left" w:pos="5529"/>
              </w:tabs>
              <w:spacing w:before="60" w:after="60"/>
              <w:rPr>
                <w:rFonts w:cs="Calibri"/>
                <w:sz w:val="20"/>
                <w:szCs w:val="20"/>
              </w:rPr>
            </w:pPr>
          </w:p>
          <w:p w14:paraId="364A64E3" w14:textId="77777777" w:rsidR="00E466CA" w:rsidRDefault="00E466CA" w:rsidP="0019217B">
            <w:pPr>
              <w:tabs>
                <w:tab w:val="left" w:pos="4253"/>
                <w:tab w:val="left" w:pos="5529"/>
              </w:tabs>
              <w:spacing w:before="60" w:after="60"/>
              <w:rPr>
                <w:rFonts w:cs="Calibri"/>
                <w:sz w:val="20"/>
                <w:szCs w:val="20"/>
              </w:rPr>
            </w:pPr>
          </w:p>
          <w:p w14:paraId="193B6168" w14:textId="77777777" w:rsidR="00E466CA" w:rsidRDefault="00E466CA" w:rsidP="0019217B">
            <w:pPr>
              <w:tabs>
                <w:tab w:val="left" w:pos="4253"/>
                <w:tab w:val="left" w:pos="5529"/>
              </w:tabs>
              <w:spacing w:before="60" w:after="60"/>
              <w:rPr>
                <w:rFonts w:cs="Calibri"/>
                <w:sz w:val="20"/>
                <w:szCs w:val="20"/>
              </w:rPr>
            </w:pPr>
          </w:p>
          <w:p w14:paraId="2D77D7C0" w14:textId="77777777" w:rsidR="00E466CA" w:rsidRDefault="00E466CA" w:rsidP="0019217B">
            <w:pPr>
              <w:tabs>
                <w:tab w:val="left" w:pos="4253"/>
                <w:tab w:val="left" w:pos="5529"/>
              </w:tabs>
              <w:spacing w:before="60" w:after="60"/>
              <w:rPr>
                <w:rFonts w:cs="Calibri"/>
                <w:sz w:val="20"/>
                <w:szCs w:val="20"/>
              </w:rPr>
            </w:pPr>
          </w:p>
          <w:p w14:paraId="3D4A3D8B" w14:textId="77777777" w:rsidR="00E466CA" w:rsidRDefault="00E466CA" w:rsidP="0019217B">
            <w:pPr>
              <w:tabs>
                <w:tab w:val="left" w:pos="4253"/>
                <w:tab w:val="left" w:pos="5529"/>
              </w:tabs>
              <w:spacing w:before="60" w:after="60"/>
              <w:rPr>
                <w:rFonts w:cs="Calibri"/>
                <w:sz w:val="20"/>
                <w:szCs w:val="20"/>
              </w:rPr>
            </w:pPr>
          </w:p>
          <w:p w14:paraId="6890C37F" w14:textId="77777777" w:rsidR="00E466CA" w:rsidRDefault="00E466CA" w:rsidP="0019217B">
            <w:pPr>
              <w:tabs>
                <w:tab w:val="left" w:pos="4253"/>
                <w:tab w:val="left" w:pos="5529"/>
              </w:tabs>
              <w:spacing w:before="60" w:after="60"/>
              <w:rPr>
                <w:rFonts w:cs="Calibri"/>
                <w:sz w:val="20"/>
                <w:szCs w:val="20"/>
              </w:rPr>
            </w:pPr>
          </w:p>
          <w:p w14:paraId="2BAFB3BF" w14:textId="77777777" w:rsidR="00E466CA" w:rsidRDefault="00E466CA" w:rsidP="0019217B">
            <w:pPr>
              <w:tabs>
                <w:tab w:val="left" w:pos="4253"/>
                <w:tab w:val="left" w:pos="5529"/>
              </w:tabs>
              <w:spacing w:before="60" w:after="60"/>
              <w:rPr>
                <w:rFonts w:cs="Calibri"/>
                <w:sz w:val="20"/>
                <w:szCs w:val="20"/>
              </w:rPr>
            </w:pPr>
          </w:p>
          <w:p w14:paraId="17E3939B" w14:textId="77777777" w:rsidR="00E466CA" w:rsidRDefault="00E466CA" w:rsidP="0019217B">
            <w:pPr>
              <w:tabs>
                <w:tab w:val="left" w:pos="4253"/>
                <w:tab w:val="left" w:pos="7513"/>
              </w:tabs>
              <w:spacing w:before="60" w:after="60"/>
              <w:rPr>
                <w:rFonts w:cs="Calibri"/>
                <w:b/>
                <w:bCs/>
                <w:sz w:val="20"/>
                <w:szCs w:val="20"/>
              </w:rPr>
            </w:pPr>
          </w:p>
          <w:p w14:paraId="15741929" w14:textId="77777777" w:rsidR="00E466CA" w:rsidRDefault="00E466CA" w:rsidP="0019217B">
            <w:pPr>
              <w:tabs>
                <w:tab w:val="left" w:pos="4253"/>
                <w:tab w:val="left" w:pos="7513"/>
              </w:tabs>
              <w:spacing w:before="60" w:after="60"/>
              <w:rPr>
                <w:rFonts w:cs="Calibri"/>
                <w:b/>
                <w:bCs/>
                <w:sz w:val="20"/>
                <w:szCs w:val="20"/>
              </w:rPr>
            </w:pPr>
          </w:p>
          <w:p w14:paraId="72CB453E" w14:textId="77777777" w:rsidR="00E466CA" w:rsidRDefault="00E466CA" w:rsidP="0019217B">
            <w:pPr>
              <w:tabs>
                <w:tab w:val="left" w:pos="4253"/>
                <w:tab w:val="left" w:pos="7513"/>
              </w:tabs>
              <w:spacing w:before="60" w:after="60"/>
              <w:rPr>
                <w:rFonts w:cs="Calibri"/>
                <w:b/>
                <w:bCs/>
                <w:sz w:val="20"/>
                <w:szCs w:val="20"/>
              </w:rPr>
            </w:pPr>
          </w:p>
          <w:p w14:paraId="6C32C97F" w14:textId="77777777" w:rsidR="00E466CA" w:rsidRDefault="00E466CA" w:rsidP="0019217B">
            <w:pPr>
              <w:tabs>
                <w:tab w:val="left" w:pos="4253"/>
                <w:tab w:val="left" w:pos="7513"/>
              </w:tabs>
              <w:spacing w:before="60" w:after="60"/>
              <w:rPr>
                <w:rFonts w:cs="Calibri"/>
                <w:b/>
                <w:bCs/>
                <w:sz w:val="20"/>
                <w:szCs w:val="20"/>
              </w:rPr>
            </w:pPr>
          </w:p>
          <w:p w14:paraId="1BED4580" w14:textId="77777777" w:rsidR="00E466CA" w:rsidRDefault="00E466CA" w:rsidP="0019217B">
            <w:pPr>
              <w:tabs>
                <w:tab w:val="left" w:pos="4253"/>
                <w:tab w:val="left" w:pos="7513"/>
              </w:tabs>
              <w:spacing w:before="60" w:after="60"/>
              <w:rPr>
                <w:rFonts w:cs="Calibri"/>
                <w:b/>
                <w:bCs/>
                <w:sz w:val="20"/>
                <w:szCs w:val="20"/>
              </w:rPr>
            </w:pPr>
          </w:p>
          <w:p w14:paraId="455DB302" w14:textId="77777777" w:rsidR="00E466CA" w:rsidRDefault="00E466CA" w:rsidP="0019217B">
            <w:pPr>
              <w:tabs>
                <w:tab w:val="left" w:pos="4253"/>
                <w:tab w:val="left" w:pos="7513"/>
              </w:tabs>
              <w:spacing w:before="60" w:after="60"/>
              <w:rPr>
                <w:rFonts w:cs="Calibri"/>
                <w:b/>
                <w:bCs/>
                <w:sz w:val="20"/>
                <w:szCs w:val="20"/>
              </w:rPr>
            </w:pPr>
          </w:p>
          <w:p w14:paraId="15B2C96B" w14:textId="77777777" w:rsidR="00E466CA" w:rsidRDefault="00E466CA" w:rsidP="0019217B">
            <w:pPr>
              <w:tabs>
                <w:tab w:val="left" w:pos="4253"/>
                <w:tab w:val="left" w:pos="7513"/>
              </w:tabs>
              <w:spacing w:before="60" w:after="60"/>
              <w:rPr>
                <w:rFonts w:cs="Calibri"/>
                <w:b/>
                <w:bCs/>
                <w:sz w:val="20"/>
                <w:szCs w:val="20"/>
              </w:rPr>
            </w:pPr>
          </w:p>
          <w:p w14:paraId="35FB133B" w14:textId="77777777" w:rsidR="00E466CA" w:rsidRDefault="00E466CA" w:rsidP="0019217B">
            <w:pPr>
              <w:tabs>
                <w:tab w:val="left" w:pos="4253"/>
                <w:tab w:val="left" w:pos="7513"/>
              </w:tabs>
              <w:spacing w:before="60" w:after="60"/>
              <w:rPr>
                <w:rFonts w:cs="Calibri"/>
                <w:b/>
                <w:bCs/>
                <w:sz w:val="20"/>
                <w:szCs w:val="20"/>
              </w:rPr>
            </w:pPr>
          </w:p>
          <w:p w14:paraId="15481409" w14:textId="77777777" w:rsidR="00E466CA" w:rsidRDefault="00E466CA" w:rsidP="0019217B">
            <w:pPr>
              <w:tabs>
                <w:tab w:val="left" w:pos="4253"/>
                <w:tab w:val="left" w:pos="7513"/>
              </w:tabs>
              <w:spacing w:before="60" w:after="60"/>
              <w:rPr>
                <w:rFonts w:cs="Calibri"/>
                <w:b/>
                <w:bCs/>
                <w:sz w:val="20"/>
                <w:szCs w:val="20"/>
              </w:rPr>
            </w:pPr>
          </w:p>
          <w:p w14:paraId="61A0506E" w14:textId="77777777" w:rsidR="00E466CA" w:rsidRDefault="00E466CA" w:rsidP="0019217B">
            <w:pPr>
              <w:tabs>
                <w:tab w:val="left" w:pos="4253"/>
                <w:tab w:val="left" w:pos="7513"/>
              </w:tabs>
              <w:spacing w:before="60" w:after="60"/>
              <w:rPr>
                <w:rFonts w:cs="Calibri"/>
                <w:b/>
                <w:bCs/>
                <w:sz w:val="20"/>
                <w:szCs w:val="20"/>
              </w:rPr>
            </w:pPr>
          </w:p>
          <w:p w14:paraId="04CFD393" w14:textId="77777777" w:rsidR="00E466CA" w:rsidRDefault="00E466CA" w:rsidP="0019217B">
            <w:pPr>
              <w:tabs>
                <w:tab w:val="left" w:pos="4253"/>
                <w:tab w:val="left" w:pos="7513"/>
              </w:tabs>
              <w:spacing w:before="60" w:after="60"/>
              <w:rPr>
                <w:rFonts w:cs="Calibri"/>
                <w:b/>
                <w:bCs/>
                <w:sz w:val="20"/>
                <w:szCs w:val="20"/>
              </w:rPr>
            </w:pPr>
          </w:p>
          <w:p w14:paraId="42083EA7" w14:textId="77777777" w:rsidR="00E466CA" w:rsidRDefault="00E466CA" w:rsidP="0019217B">
            <w:pPr>
              <w:tabs>
                <w:tab w:val="left" w:pos="4253"/>
                <w:tab w:val="left" w:pos="7513"/>
              </w:tabs>
              <w:spacing w:before="60" w:after="60"/>
              <w:rPr>
                <w:rFonts w:cs="Calibri"/>
                <w:b/>
                <w:bCs/>
                <w:sz w:val="20"/>
                <w:szCs w:val="20"/>
              </w:rPr>
            </w:pPr>
          </w:p>
          <w:p w14:paraId="44C0B929" w14:textId="77777777" w:rsidR="00E466CA" w:rsidRDefault="00E466CA" w:rsidP="0019217B">
            <w:pPr>
              <w:tabs>
                <w:tab w:val="left" w:pos="4253"/>
                <w:tab w:val="left" w:pos="7513"/>
              </w:tabs>
              <w:spacing w:before="60" w:after="60"/>
              <w:rPr>
                <w:rFonts w:cs="Calibri"/>
                <w:b/>
                <w:bCs/>
                <w:sz w:val="20"/>
                <w:szCs w:val="20"/>
              </w:rPr>
            </w:pPr>
          </w:p>
          <w:p w14:paraId="0E617CB2" w14:textId="77777777" w:rsidR="00E466CA" w:rsidRDefault="00E466CA" w:rsidP="0019217B">
            <w:pPr>
              <w:tabs>
                <w:tab w:val="left" w:pos="4253"/>
                <w:tab w:val="left" w:pos="7513"/>
              </w:tabs>
              <w:spacing w:before="60" w:after="60"/>
              <w:rPr>
                <w:rFonts w:cs="Calibri"/>
                <w:b/>
                <w:bCs/>
                <w:sz w:val="20"/>
                <w:szCs w:val="20"/>
              </w:rPr>
            </w:pPr>
          </w:p>
          <w:p w14:paraId="16479818" w14:textId="308C3888" w:rsidR="00E466CA" w:rsidRPr="004B435B" w:rsidRDefault="00E466CA" w:rsidP="0019217B">
            <w:pPr>
              <w:tabs>
                <w:tab w:val="left" w:pos="4253"/>
                <w:tab w:val="left" w:pos="7513"/>
              </w:tabs>
              <w:spacing w:before="60" w:after="60"/>
              <w:rPr>
                <w:rFonts w:cs="Calibri"/>
                <w:b/>
                <w:bCs/>
                <w:sz w:val="20"/>
                <w:szCs w:val="20"/>
              </w:rPr>
            </w:pPr>
            <w:r w:rsidRPr="004B435B">
              <w:rPr>
                <w:rFonts w:cs="Calibri"/>
                <w:b/>
                <w:bCs/>
                <w:sz w:val="20"/>
                <w:szCs w:val="20"/>
              </w:rPr>
              <w:t>Entretien ménager</w:t>
            </w:r>
          </w:p>
          <w:p w14:paraId="0F6ECD7F" w14:textId="3619BEAB" w:rsidR="00E466CA" w:rsidRPr="00DF7FA3" w:rsidRDefault="00E466CA" w:rsidP="0019217B">
            <w:pPr>
              <w:tabs>
                <w:tab w:val="left" w:pos="4253"/>
                <w:tab w:val="left" w:pos="5529"/>
              </w:tabs>
              <w:spacing w:before="60" w:after="60"/>
              <w:rPr>
                <w:rFonts w:cs="Calibri"/>
                <w:sz w:val="20"/>
                <w:szCs w:val="20"/>
              </w:rPr>
            </w:pPr>
            <w:r w:rsidRPr="00DF7FA3">
              <w:rPr>
                <w:rFonts w:cs="Calibri"/>
                <w:i/>
                <w:iCs/>
                <w:sz w:val="20"/>
                <w:szCs w:val="20"/>
              </w:rPr>
              <w:t>(</w:t>
            </w:r>
            <w:proofErr w:type="gramStart"/>
            <w:r w:rsidRPr="00DF7FA3">
              <w:rPr>
                <w:rFonts w:cs="Calibri"/>
                <w:i/>
                <w:iCs/>
                <w:sz w:val="20"/>
                <w:szCs w:val="20"/>
              </w:rPr>
              <w:t>suite</w:t>
            </w:r>
            <w:proofErr w:type="gramEnd"/>
            <w:r w:rsidRPr="00DF7FA3">
              <w:rPr>
                <w:rFonts w:cs="Calibri"/>
                <w:i/>
                <w:iCs/>
                <w:sz w:val="20"/>
                <w:szCs w:val="20"/>
              </w:rPr>
              <w:t>)</w:t>
            </w:r>
          </w:p>
        </w:tc>
        <w:tc>
          <w:tcPr>
            <w:tcW w:w="1980" w:type="dxa"/>
            <w:vMerge w:val="restart"/>
            <w:shd w:val="clear" w:color="auto" w:fill="auto"/>
            <w:vAlign w:val="center"/>
          </w:tcPr>
          <w:p w14:paraId="28CE4B78" w14:textId="77777777" w:rsidR="00E466CA" w:rsidRPr="00300B4C" w:rsidRDefault="00E466CA" w:rsidP="0019217B">
            <w:pPr>
              <w:tabs>
                <w:tab w:val="left" w:pos="4253"/>
                <w:tab w:val="left" w:pos="7513"/>
              </w:tabs>
              <w:spacing w:before="60" w:after="60"/>
              <w:rPr>
                <w:rFonts w:cs="Calibri"/>
                <w:sz w:val="20"/>
                <w:szCs w:val="20"/>
              </w:rPr>
            </w:pPr>
            <w:r w:rsidRPr="00300B4C">
              <w:rPr>
                <w:rFonts w:cs="Calibri"/>
                <w:sz w:val="20"/>
                <w:szCs w:val="20"/>
              </w:rPr>
              <w:lastRenderedPageBreak/>
              <w:t>Produits chimiques</w:t>
            </w:r>
          </w:p>
        </w:tc>
        <w:tc>
          <w:tcPr>
            <w:tcW w:w="990" w:type="dxa"/>
            <w:shd w:val="clear" w:color="auto" w:fill="auto"/>
            <w:vAlign w:val="center"/>
          </w:tcPr>
          <w:p w14:paraId="0D31F544" w14:textId="0B5227E7" w:rsidR="00E466CA" w:rsidRPr="00CE1FBD" w:rsidRDefault="00E466CA" w:rsidP="0019217B">
            <w:pPr>
              <w:tabs>
                <w:tab w:val="left" w:pos="4253"/>
                <w:tab w:val="left" w:pos="7513"/>
              </w:tabs>
              <w:spacing w:before="60" w:after="60"/>
              <w:jc w:val="center"/>
              <w:rPr>
                <w:rFonts w:cs="Calibri"/>
                <w:noProof/>
                <w:color w:val="17365D"/>
                <w:sz w:val="20"/>
                <w:szCs w:val="20"/>
                <w:highlight w:val="yellow"/>
                <w:lang w:eastAsia="fr-CA"/>
              </w:rPr>
            </w:pPr>
            <w:r>
              <w:rPr>
                <w:rFonts w:ascii="Calibri" w:eastAsia="Times New Roman" w:hAnsi="Calibri" w:cs="Times New Roman"/>
                <w:noProof/>
                <w:sz w:val="16"/>
                <w:szCs w:val="16"/>
                <w:lang w:eastAsia="fr-CA"/>
              </w:rPr>
              <w:drawing>
                <wp:inline distT="0" distB="0" distL="0" distR="0" wp14:anchorId="69D18083" wp14:editId="253C1941">
                  <wp:extent cx="264725" cy="320040"/>
                  <wp:effectExtent l="0" t="0" r="2540" b="3810"/>
                  <wp:docPr id="59861" name="Image 5986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shd w:val="clear" w:color="auto" w:fill="auto"/>
            <w:vAlign w:val="center"/>
          </w:tcPr>
          <w:p w14:paraId="0A6D97BF" w14:textId="271AD211" w:rsidR="00E466CA" w:rsidRDefault="00E466CA" w:rsidP="0019217B">
            <w:pPr>
              <w:tabs>
                <w:tab w:val="left" w:pos="4253"/>
                <w:tab w:val="left" w:pos="7513"/>
              </w:tabs>
              <w:spacing w:before="120" w:after="60"/>
              <w:rPr>
                <w:rFonts w:cs="Calibri"/>
                <w:sz w:val="20"/>
                <w:szCs w:val="20"/>
              </w:rPr>
            </w:pPr>
            <w:r w:rsidRPr="004741F6">
              <w:rPr>
                <w:rFonts w:cs="Calibri"/>
                <w:sz w:val="20"/>
                <w:szCs w:val="20"/>
              </w:rPr>
              <w:t>Se référer au plan d’action « La gestion des matières dangereuses et résiduelles » ainsi que le document de support au plan d’actio</w:t>
            </w:r>
            <w:r>
              <w:rPr>
                <w:rFonts w:cs="Calibri"/>
                <w:sz w:val="20"/>
                <w:szCs w:val="20"/>
              </w:rPr>
              <w:t>.</w:t>
            </w:r>
          </w:p>
          <w:p w14:paraId="509AEDCC" w14:textId="29632FBD" w:rsidR="00E466CA" w:rsidRPr="004741F6" w:rsidRDefault="005A658A" w:rsidP="0019217B">
            <w:pPr>
              <w:tabs>
                <w:tab w:val="left" w:pos="4253"/>
                <w:tab w:val="left" w:pos="7513"/>
              </w:tabs>
              <w:spacing w:before="60" w:after="120"/>
              <w:rPr>
                <w:rFonts w:cs="Calibri"/>
                <w:sz w:val="20"/>
                <w:szCs w:val="20"/>
              </w:rPr>
            </w:pPr>
            <w:hyperlink r:id="rId89" w:history="1">
              <w:r w:rsidR="00E466CA" w:rsidRPr="004741F6">
                <w:rPr>
                  <w:rFonts w:ascii="Calibri" w:eastAsia="Times New Roman" w:hAnsi="Calibri" w:cs="Calibri"/>
                  <w:color w:val="8B1D20"/>
                  <w:sz w:val="16"/>
                  <w:szCs w:val="16"/>
                  <w:u w:val="single"/>
                  <w:lang w:eastAsia="fr-CA"/>
                </w:rPr>
                <w:t>https://www.apsam.com/theme/risques-chimiques/matieres-dangereuses</w:t>
              </w:r>
            </w:hyperlink>
          </w:p>
        </w:tc>
      </w:tr>
      <w:tr w:rsidR="00E466CA" w:rsidRPr="00C01B56" w14:paraId="6866DB3D" w14:textId="77777777" w:rsidTr="0019217B">
        <w:trPr>
          <w:trHeight w:val="183"/>
          <w:jc w:val="center"/>
        </w:trPr>
        <w:tc>
          <w:tcPr>
            <w:tcW w:w="1978" w:type="dxa"/>
            <w:vMerge/>
            <w:shd w:val="clear" w:color="auto" w:fill="auto"/>
            <w:vAlign w:val="center"/>
          </w:tcPr>
          <w:p w14:paraId="6799056A" w14:textId="4FA29863"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shd w:val="clear" w:color="auto" w:fill="auto"/>
            <w:vAlign w:val="center"/>
          </w:tcPr>
          <w:p w14:paraId="7471ACD0" w14:textId="77777777" w:rsidR="00E466CA" w:rsidRPr="00300B4C" w:rsidRDefault="00E466CA" w:rsidP="0019217B">
            <w:pPr>
              <w:tabs>
                <w:tab w:val="left" w:pos="4253"/>
                <w:tab w:val="left" w:pos="7513"/>
              </w:tabs>
              <w:spacing w:before="60" w:after="60"/>
              <w:rPr>
                <w:rFonts w:cs="Calibri"/>
                <w:sz w:val="20"/>
                <w:szCs w:val="20"/>
              </w:rPr>
            </w:pPr>
          </w:p>
        </w:tc>
        <w:tc>
          <w:tcPr>
            <w:tcW w:w="990" w:type="dxa"/>
            <w:shd w:val="clear" w:color="auto" w:fill="auto"/>
            <w:vAlign w:val="center"/>
          </w:tcPr>
          <w:p w14:paraId="47FFAAB0" w14:textId="78F6C02E" w:rsidR="00E466CA" w:rsidRPr="00CE1FBD" w:rsidRDefault="00E466CA" w:rsidP="0019217B">
            <w:pPr>
              <w:tabs>
                <w:tab w:val="left" w:pos="4253"/>
                <w:tab w:val="left" w:pos="7513"/>
              </w:tabs>
              <w:spacing w:before="60" w:after="60"/>
              <w:jc w:val="center"/>
              <w:rPr>
                <w:rFonts w:cs="Calibri"/>
                <w:noProof/>
                <w:color w:val="17365D"/>
                <w:sz w:val="20"/>
                <w:szCs w:val="20"/>
                <w:highlight w:val="yellow"/>
                <w:lang w:eastAsia="fr-CA"/>
              </w:rPr>
            </w:pPr>
            <w:r>
              <w:rPr>
                <w:rFonts w:cs="Calibri"/>
                <w:b/>
                <w:bCs/>
                <w:noProof/>
                <w:color w:val="17365D"/>
                <w:sz w:val="20"/>
                <w:szCs w:val="20"/>
                <w:lang w:eastAsia="fr-CA"/>
              </w:rPr>
              <w:drawing>
                <wp:inline distT="0" distB="0" distL="0" distR="0" wp14:anchorId="2D379867" wp14:editId="48DE6C47">
                  <wp:extent cx="411480" cy="411480"/>
                  <wp:effectExtent l="0" t="0" r="7620" b="7620"/>
                  <wp:docPr id="59914" name="Image 5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shd w:val="clear" w:color="auto" w:fill="auto"/>
            <w:vAlign w:val="center"/>
          </w:tcPr>
          <w:p w14:paraId="3643F6FB" w14:textId="4AF9ABAB"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 xml:space="preserve">Former et informer les travailleurs sur les mesures de prévention exigées dans les fiches de données de sécurité de chaque produit ainsi que les renseignements en cas d’urgence </w:t>
            </w:r>
          </w:p>
        </w:tc>
      </w:tr>
      <w:tr w:rsidR="00E466CA" w:rsidRPr="00CE1FBD" w14:paraId="523B44CB" w14:textId="77777777" w:rsidTr="0019217B">
        <w:trPr>
          <w:trHeight w:val="183"/>
          <w:jc w:val="center"/>
        </w:trPr>
        <w:tc>
          <w:tcPr>
            <w:tcW w:w="1978" w:type="dxa"/>
            <w:vMerge/>
            <w:shd w:val="clear" w:color="auto" w:fill="auto"/>
            <w:vAlign w:val="center"/>
          </w:tcPr>
          <w:p w14:paraId="4CF5AE1E" w14:textId="46E96270"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val="restart"/>
            <w:shd w:val="clear" w:color="auto" w:fill="auto"/>
            <w:vAlign w:val="center"/>
          </w:tcPr>
          <w:p w14:paraId="08259183" w14:textId="77777777" w:rsidR="00E466CA" w:rsidRPr="00300B4C" w:rsidRDefault="00E466CA" w:rsidP="0019217B">
            <w:pPr>
              <w:tabs>
                <w:tab w:val="left" w:pos="4253"/>
                <w:tab w:val="left" w:pos="7513"/>
              </w:tabs>
              <w:spacing w:before="60" w:after="60"/>
              <w:rPr>
                <w:rFonts w:cs="Calibri"/>
                <w:sz w:val="20"/>
                <w:szCs w:val="20"/>
              </w:rPr>
            </w:pPr>
            <w:r w:rsidRPr="00300B4C">
              <w:rPr>
                <w:rFonts w:cs="Calibri"/>
                <w:sz w:val="20"/>
                <w:szCs w:val="20"/>
              </w:rPr>
              <w:t>Surface glissante (chute sur la glace ou sur une surface mouillée)</w:t>
            </w:r>
          </w:p>
        </w:tc>
        <w:tc>
          <w:tcPr>
            <w:tcW w:w="990" w:type="dxa"/>
            <w:shd w:val="clear" w:color="auto" w:fill="auto"/>
            <w:vAlign w:val="center"/>
          </w:tcPr>
          <w:p w14:paraId="244C158D" w14:textId="21ED6DC1" w:rsidR="00E466CA" w:rsidRPr="00CE1FBD" w:rsidRDefault="00E466CA" w:rsidP="0019217B">
            <w:pPr>
              <w:tabs>
                <w:tab w:val="left" w:pos="4253"/>
                <w:tab w:val="left" w:pos="7513"/>
              </w:tabs>
              <w:spacing w:before="60" w:after="60"/>
              <w:jc w:val="center"/>
              <w:rPr>
                <w:rFonts w:cs="Calibri"/>
                <w:noProof/>
                <w:color w:val="17365D"/>
                <w:sz w:val="20"/>
                <w:szCs w:val="20"/>
                <w:highlight w:val="yellow"/>
                <w:lang w:eastAsia="fr-CA"/>
              </w:rPr>
            </w:pPr>
            <w:r>
              <w:rPr>
                <w:rFonts w:cs="Calibri"/>
                <w:noProof/>
                <w:color w:val="17365D"/>
                <w:sz w:val="20"/>
                <w:szCs w:val="20"/>
              </w:rPr>
              <w:drawing>
                <wp:inline distT="0" distB="0" distL="0" distR="0" wp14:anchorId="2C9842C8" wp14:editId="6846B8F0">
                  <wp:extent cx="411480" cy="411480"/>
                  <wp:effectExtent l="0" t="0" r="7620" b="0"/>
                  <wp:docPr id="59960" name="Image 59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shd w:val="clear" w:color="auto" w:fill="auto"/>
            <w:vAlign w:val="center"/>
          </w:tcPr>
          <w:p w14:paraId="7D5AFEA8" w14:textId="77777777" w:rsidR="00E466CA" w:rsidRDefault="00E466CA" w:rsidP="0019217B">
            <w:pPr>
              <w:tabs>
                <w:tab w:val="left" w:pos="4253"/>
                <w:tab w:val="left" w:pos="7513"/>
              </w:tabs>
              <w:spacing w:before="60" w:after="60"/>
              <w:rPr>
                <w:rFonts w:cs="Calibri"/>
                <w:sz w:val="20"/>
                <w:szCs w:val="20"/>
              </w:rPr>
            </w:pPr>
            <w:r w:rsidRPr="004741F6">
              <w:rPr>
                <w:rFonts w:cs="Calibri"/>
                <w:sz w:val="20"/>
                <w:szCs w:val="20"/>
              </w:rPr>
              <w:t xml:space="preserve">Port de chaussures de protection avec semelle antidérapante </w:t>
            </w:r>
          </w:p>
          <w:p w14:paraId="15E3763A" w14:textId="1E9D1B4D" w:rsidR="00E466CA" w:rsidRPr="004741F6" w:rsidRDefault="005A658A" w:rsidP="0019217B">
            <w:pPr>
              <w:tabs>
                <w:tab w:val="left" w:pos="4253"/>
                <w:tab w:val="left" w:pos="7513"/>
              </w:tabs>
              <w:spacing w:before="60" w:after="120"/>
              <w:rPr>
                <w:rFonts w:cs="Calibri"/>
                <w:sz w:val="20"/>
                <w:szCs w:val="20"/>
              </w:rPr>
            </w:pPr>
            <w:hyperlink r:id="rId90" w:history="1">
              <w:r w:rsidR="00E466CA" w:rsidRPr="00C44602">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E466CA" w:rsidRPr="00CE1FBD" w14:paraId="4565A055" w14:textId="77777777" w:rsidTr="0019217B">
        <w:trPr>
          <w:trHeight w:val="183"/>
          <w:jc w:val="center"/>
        </w:trPr>
        <w:tc>
          <w:tcPr>
            <w:tcW w:w="1978" w:type="dxa"/>
            <w:vMerge/>
            <w:shd w:val="clear" w:color="auto" w:fill="auto"/>
            <w:vAlign w:val="center"/>
          </w:tcPr>
          <w:p w14:paraId="46CB02A7" w14:textId="7A6A072B"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shd w:val="clear" w:color="auto" w:fill="auto"/>
            <w:vAlign w:val="center"/>
          </w:tcPr>
          <w:p w14:paraId="75319183" w14:textId="77777777" w:rsidR="00E466CA" w:rsidRPr="00300B4C" w:rsidRDefault="00E466CA" w:rsidP="0019217B">
            <w:pPr>
              <w:tabs>
                <w:tab w:val="left" w:pos="4253"/>
                <w:tab w:val="left" w:pos="7513"/>
              </w:tabs>
              <w:spacing w:before="60" w:after="60"/>
              <w:rPr>
                <w:rFonts w:cs="Calibri"/>
                <w:sz w:val="20"/>
                <w:szCs w:val="20"/>
              </w:rPr>
            </w:pPr>
          </w:p>
        </w:tc>
        <w:tc>
          <w:tcPr>
            <w:tcW w:w="990" w:type="dxa"/>
            <w:shd w:val="clear" w:color="auto" w:fill="auto"/>
            <w:vAlign w:val="center"/>
          </w:tcPr>
          <w:p w14:paraId="09A84E6C" w14:textId="33CCC813" w:rsidR="00E466CA" w:rsidRPr="00CE1FBD" w:rsidRDefault="00E466CA" w:rsidP="0019217B">
            <w:pPr>
              <w:tabs>
                <w:tab w:val="left" w:pos="4253"/>
                <w:tab w:val="left" w:pos="7513"/>
              </w:tabs>
              <w:spacing w:before="60" w:after="60"/>
              <w:jc w:val="center"/>
              <w:rPr>
                <w:rFonts w:cs="Calibri"/>
                <w:noProof/>
                <w:color w:val="17365D"/>
                <w:sz w:val="20"/>
                <w:szCs w:val="20"/>
                <w:highlight w:val="yellow"/>
                <w:lang w:eastAsia="fr-CA"/>
              </w:rPr>
            </w:pPr>
            <w:r>
              <w:rPr>
                <w:rFonts w:cs="Calibri"/>
                <w:noProof/>
                <w:color w:val="17365D"/>
                <w:sz w:val="20"/>
                <w:szCs w:val="20"/>
              </w:rPr>
              <w:drawing>
                <wp:inline distT="0" distB="0" distL="0" distR="0" wp14:anchorId="522453FF" wp14:editId="56B74855">
                  <wp:extent cx="411480" cy="411480"/>
                  <wp:effectExtent l="0" t="0" r="7620" b="0"/>
                  <wp:docPr id="59961" name="Image 59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shd w:val="clear" w:color="auto" w:fill="auto"/>
            <w:vAlign w:val="center"/>
          </w:tcPr>
          <w:p w14:paraId="18D53438" w14:textId="75DAB65A"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Sur la glace, port de semelles à crampons (ex. : mettre une boîte avec crampons à l’entrée de la glace)</w:t>
            </w:r>
          </w:p>
          <w:p w14:paraId="4640F78C" w14:textId="77777777" w:rsidR="00E466CA" w:rsidRPr="004741F6" w:rsidRDefault="005A658A" w:rsidP="0019217B">
            <w:pPr>
              <w:tabs>
                <w:tab w:val="left" w:pos="4253"/>
                <w:tab w:val="left" w:pos="7513"/>
              </w:tabs>
              <w:spacing w:before="60" w:after="120"/>
              <w:rPr>
                <w:rFonts w:cs="Calibri"/>
                <w:sz w:val="20"/>
                <w:szCs w:val="20"/>
              </w:rPr>
            </w:pPr>
            <w:hyperlink r:id="rId91" w:history="1">
              <w:r w:rsidR="00E466CA" w:rsidRPr="004741F6">
                <w:rPr>
                  <w:rFonts w:ascii="Calibri" w:eastAsia="Times New Roman" w:hAnsi="Calibri" w:cs="Calibri"/>
                  <w:color w:val="8B1D20"/>
                  <w:sz w:val="16"/>
                  <w:szCs w:val="16"/>
                  <w:u w:val="single"/>
                  <w:lang w:eastAsia="fr-CA"/>
                </w:rPr>
                <w:t>https://www.apsam.com/theme/risques-la-securite-ou-mecaniques/chutes-glissades-et-trebuchements/outils-pour-secteur-municipal#chaussures</w:t>
              </w:r>
            </w:hyperlink>
          </w:p>
        </w:tc>
      </w:tr>
      <w:tr w:rsidR="00E466CA" w:rsidRPr="00CE1FBD" w14:paraId="194176F4" w14:textId="77777777" w:rsidTr="0019217B">
        <w:trPr>
          <w:trHeight w:val="183"/>
          <w:jc w:val="center"/>
        </w:trPr>
        <w:tc>
          <w:tcPr>
            <w:tcW w:w="1978" w:type="dxa"/>
            <w:vMerge/>
            <w:shd w:val="clear" w:color="auto" w:fill="auto"/>
            <w:vAlign w:val="center"/>
          </w:tcPr>
          <w:p w14:paraId="66C4BAFD" w14:textId="63B117D5"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shd w:val="clear" w:color="auto" w:fill="auto"/>
            <w:vAlign w:val="center"/>
          </w:tcPr>
          <w:p w14:paraId="24465B25" w14:textId="77777777" w:rsidR="00E466CA" w:rsidRPr="00300B4C" w:rsidRDefault="00E466CA" w:rsidP="0019217B">
            <w:pPr>
              <w:tabs>
                <w:tab w:val="left" w:pos="4253"/>
                <w:tab w:val="left" w:pos="7513"/>
              </w:tabs>
              <w:spacing w:before="60" w:after="60"/>
              <w:rPr>
                <w:rFonts w:cs="Calibri"/>
                <w:sz w:val="20"/>
                <w:szCs w:val="20"/>
              </w:rPr>
            </w:pPr>
          </w:p>
        </w:tc>
        <w:tc>
          <w:tcPr>
            <w:tcW w:w="990" w:type="dxa"/>
            <w:shd w:val="clear" w:color="auto" w:fill="auto"/>
            <w:vAlign w:val="center"/>
          </w:tcPr>
          <w:p w14:paraId="3A236F1C" w14:textId="5D51D443" w:rsidR="00E466CA" w:rsidRPr="00CE1FBD" w:rsidRDefault="00E466CA" w:rsidP="0019217B">
            <w:pPr>
              <w:tabs>
                <w:tab w:val="left" w:pos="4253"/>
                <w:tab w:val="left" w:pos="7513"/>
              </w:tabs>
              <w:spacing w:before="60" w:after="60"/>
              <w:jc w:val="center"/>
              <w:rPr>
                <w:rFonts w:cs="Calibri"/>
                <w:noProof/>
                <w:color w:val="17365D"/>
                <w:sz w:val="20"/>
                <w:szCs w:val="20"/>
                <w:highlight w:val="yellow"/>
                <w:lang w:eastAsia="fr-CA"/>
              </w:rPr>
            </w:pPr>
            <w:r>
              <w:rPr>
                <w:rFonts w:cs="Calibri"/>
                <w:b/>
                <w:bCs/>
                <w:noProof/>
                <w:color w:val="17365D"/>
                <w:sz w:val="20"/>
                <w:szCs w:val="20"/>
                <w:lang w:eastAsia="fr-CA"/>
              </w:rPr>
              <w:drawing>
                <wp:inline distT="0" distB="0" distL="0" distR="0" wp14:anchorId="2748E94E" wp14:editId="332B1C72">
                  <wp:extent cx="411480" cy="411480"/>
                  <wp:effectExtent l="0" t="0" r="7620" b="7620"/>
                  <wp:docPr id="59915" name="Image 59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shd w:val="clear" w:color="auto" w:fill="auto"/>
            <w:vAlign w:val="center"/>
          </w:tcPr>
          <w:p w14:paraId="7C6A68C0" w14:textId="62929FEB"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Informer sur les bonnes pratiques à adopter lors du travail sur une surface glacée ou mouillée</w:t>
            </w:r>
          </w:p>
        </w:tc>
      </w:tr>
      <w:tr w:rsidR="00E466CA" w:rsidRPr="008E2FD3" w14:paraId="7150BFF3" w14:textId="77777777" w:rsidTr="0019217B">
        <w:trPr>
          <w:trHeight w:val="183"/>
          <w:jc w:val="center"/>
        </w:trPr>
        <w:tc>
          <w:tcPr>
            <w:tcW w:w="1978" w:type="dxa"/>
            <w:vMerge/>
            <w:shd w:val="clear" w:color="auto" w:fill="auto"/>
            <w:vAlign w:val="center"/>
          </w:tcPr>
          <w:p w14:paraId="7F7D2303" w14:textId="6434D617"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val="restart"/>
            <w:shd w:val="clear" w:color="auto" w:fill="auto"/>
            <w:vAlign w:val="center"/>
          </w:tcPr>
          <w:p w14:paraId="7EB52904" w14:textId="77777777" w:rsidR="00E466CA" w:rsidRPr="00300B4C" w:rsidRDefault="00E466CA" w:rsidP="0019217B">
            <w:pPr>
              <w:tabs>
                <w:tab w:val="left" w:pos="4253"/>
                <w:tab w:val="left" w:pos="7513"/>
              </w:tabs>
              <w:spacing w:before="60" w:after="60"/>
              <w:rPr>
                <w:rFonts w:cs="Calibri"/>
                <w:sz w:val="20"/>
                <w:szCs w:val="20"/>
              </w:rPr>
            </w:pPr>
            <w:r w:rsidRPr="00300B4C">
              <w:rPr>
                <w:rFonts w:cs="Calibri"/>
                <w:sz w:val="20"/>
                <w:szCs w:val="20"/>
              </w:rPr>
              <w:t>Liquides biologiques et sang (sang, crachats, virus, seringues souillées)</w:t>
            </w:r>
          </w:p>
        </w:tc>
        <w:tc>
          <w:tcPr>
            <w:tcW w:w="990" w:type="dxa"/>
            <w:shd w:val="clear" w:color="auto" w:fill="auto"/>
            <w:vAlign w:val="center"/>
          </w:tcPr>
          <w:p w14:paraId="06F37345" w14:textId="6B44AA5C" w:rsidR="00E466CA" w:rsidRPr="008E2FD3" w:rsidRDefault="00E466CA"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44886AE" wp14:editId="2D639369">
                  <wp:extent cx="264725" cy="320040"/>
                  <wp:effectExtent l="0" t="0" r="2540" b="3810"/>
                  <wp:docPr id="59862" name="Image 5986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shd w:val="clear" w:color="auto" w:fill="auto"/>
            <w:vAlign w:val="center"/>
          </w:tcPr>
          <w:p w14:paraId="4499D870" w14:textId="2E0DD2B7"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Établir une méthode sécuritaire de travail pour ramasser des seringues souillées (ex. : pinces et récipients)</w:t>
            </w:r>
          </w:p>
          <w:p w14:paraId="5D110745" w14:textId="77777777" w:rsidR="00E466CA" w:rsidRPr="004741F6" w:rsidRDefault="005A658A" w:rsidP="0019217B">
            <w:pPr>
              <w:tabs>
                <w:tab w:val="left" w:pos="4253"/>
                <w:tab w:val="left" w:pos="7513"/>
              </w:tabs>
              <w:spacing w:before="60" w:after="120"/>
              <w:rPr>
                <w:rFonts w:cs="Calibri"/>
                <w:sz w:val="20"/>
                <w:szCs w:val="20"/>
              </w:rPr>
            </w:pPr>
            <w:hyperlink r:id="rId92" w:history="1">
              <w:r w:rsidR="00E466CA" w:rsidRPr="004741F6">
                <w:rPr>
                  <w:rFonts w:ascii="Calibri" w:eastAsia="Times New Roman" w:hAnsi="Calibri" w:cs="Calibri"/>
                  <w:color w:val="8B1D20"/>
                  <w:sz w:val="16"/>
                  <w:szCs w:val="16"/>
                  <w:u w:val="single"/>
                  <w:lang w:eastAsia="fr-CA"/>
                </w:rPr>
                <w:t>https://www.apsam.com/theme/risques-biologiques/liquides-biologiques</w:t>
              </w:r>
            </w:hyperlink>
          </w:p>
        </w:tc>
      </w:tr>
      <w:tr w:rsidR="00E466CA" w:rsidRPr="008E2FD3" w14:paraId="745A67BB" w14:textId="77777777" w:rsidTr="0019217B">
        <w:trPr>
          <w:trHeight w:val="183"/>
          <w:jc w:val="center"/>
        </w:trPr>
        <w:tc>
          <w:tcPr>
            <w:tcW w:w="1978" w:type="dxa"/>
            <w:vMerge/>
            <w:shd w:val="clear" w:color="auto" w:fill="auto"/>
            <w:vAlign w:val="center"/>
          </w:tcPr>
          <w:p w14:paraId="41E0BDF8" w14:textId="0DDF3051"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shd w:val="clear" w:color="auto" w:fill="auto"/>
            <w:vAlign w:val="center"/>
          </w:tcPr>
          <w:p w14:paraId="65E4B420" w14:textId="77777777" w:rsidR="00E466CA" w:rsidRPr="00300B4C" w:rsidRDefault="00E466CA" w:rsidP="0019217B">
            <w:pPr>
              <w:tabs>
                <w:tab w:val="left" w:pos="4253"/>
                <w:tab w:val="left" w:pos="7513"/>
              </w:tabs>
              <w:spacing w:before="60" w:after="60"/>
              <w:rPr>
                <w:rFonts w:cs="Calibri"/>
                <w:sz w:val="20"/>
                <w:szCs w:val="20"/>
              </w:rPr>
            </w:pPr>
          </w:p>
        </w:tc>
        <w:tc>
          <w:tcPr>
            <w:tcW w:w="990" w:type="dxa"/>
            <w:shd w:val="clear" w:color="auto" w:fill="auto"/>
            <w:vAlign w:val="center"/>
          </w:tcPr>
          <w:p w14:paraId="11DF1215" w14:textId="12D7F954" w:rsidR="00E466CA" w:rsidRPr="008E2FD3" w:rsidRDefault="00E466CA"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0284B6E8" wp14:editId="38698CEB">
                  <wp:extent cx="411480" cy="411480"/>
                  <wp:effectExtent l="0" t="0" r="7620" b="0"/>
                  <wp:docPr id="59962" name="Image 59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shd w:val="clear" w:color="auto" w:fill="auto"/>
            <w:vAlign w:val="center"/>
          </w:tcPr>
          <w:p w14:paraId="35C57D08" w14:textId="6AF77181"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Porter les équipements de protection individuels requis</w:t>
            </w:r>
            <w:r w:rsidR="00B516DB">
              <w:rPr>
                <w:rFonts w:cs="Calibri"/>
                <w:sz w:val="20"/>
                <w:szCs w:val="20"/>
              </w:rPr>
              <w:br/>
            </w:r>
            <w:r w:rsidR="00453621">
              <w:rPr>
                <w:rFonts w:cs="Calibri"/>
                <w:sz w:val="20"/>
                <w:szCs w:val="20"/>
              </w:rPr>
              <w:t>(</w:t>
            </w:r>
            <w:r w:rsidRPr="004741F6">
              <w:rPr>
                <w:rFonts w:cs="Calibri"/>
                <w:sz w:val="20"/>
                <w:szCs w:val="20"/>
              </w:rPr>
              <w:t>ex. : gants, lunettes, masques)</w:t>
            </w:r>
          </w:p>
        </w:tc>
      </w:tr>
      <w:tr w:rsidR="00E466CA" w:rsidRPr="00C01B56" w14:paraId="08BEFE9A" w14:textId="77777777" w:rsidTr="0019217B">
        <w:trPr>
          <w:trHeight w:val="183"/>
          <w:jc w:val="center"/>
        </w:trPr>
        <w:tc>
          <w:tcPr>
            <w:tcW w:w="1978" w:type="dxa"/>
            <w:vMerge/>
            <w:shd w:val="clear" w:color="auto" w:fill="auto"/>
            <w:vAlign w:val="center"/>
          </w:tcPr>
          <w:p w14:paraId="4B4A6A3E" w14:textId="614C1A3C"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shd w:val="clear" w:color="auto" w:fill="auto"/>
            <w:vAlign w:val="center"/>
          </w:tcPr>
          <w:p w14:paraId="00DAA95D" w14:textId="77777777" w:rsidR="00E466CA" w:rsidRPr="00300B4C" w:rsidRDefault="00E466CA" w:rsidP="0019217B">
            <w:pPr>
              <w:tabs>
                <w:tab w:val="left" w:pos="4253"/>
                <w:tab w:val="left" w:pos="7513"/>
              </w:tabs>
              <w:spacing w:before="60" w:after="60"/>
              <w:rPr>
                <w:rFonts w:cs="Calibri"/>
                <w:sz w:val="20"/>
                <w:szCs w:val="20"/>
              </w:rPr>
            </w:pPr>
          </w:p>
        </w:tc>
        <w:tc>
          <w:tcPr>
            <w:tcW w:w="990" w:type="dxa"/>
            <w:shd w:val="clear" w:color="auto" w:fill="auto"/>
            <w:vAlign w:val="center"/>
          </w:tcPr>
          <w:p w14:paraId="5FA00A48" w14:textId="019E9B31" w:rsidR="00E466CA" w:rsidRPr="008E2FD3" w:rsidRDefault="00E466CA" w:rsidP="001921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3CB4570E" wp14:editId="6D7C8D06">
                  <wp:extent cx="411480" cy="411480"/>
                  <wp:effectExtent l="0" t="0" r="7620" b="7620"/>
                  <wp:docPr id="59916" name="Image 59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shd w:val="clear" w:color="auto" w:fill="auto"/>
            <w:vAlign w:val="center"/>
          </w:tcPr>
          <w:p w14:paraId="19B76086" w14:textId="7925C375"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Informer et former sur les risques biologiques ainsi que des mesures de prévention exigées</w:t>
            </w:r>
          </w:p>
          <w:p w14:paraId="2AFEB6FE" w14:textId="77777777" w:rsidR="00E466CA" w:rsidRPr="004741F6" w:rsidRDefault="005A658A" w:rsidP="0019217B">
            <w:pPr>
              <w:tabs>
                <w:tab w:val="left" w:pos="4253"/>
                <w:tab w:val="left" w:pos="7513"/>
              </w:tabs>
              <w:spacing w:before="60" w:after="120"/>
              <w:rPr>
                <w:rFonts w:cs="Calibri"/>
                <w:sz w:val="20"/>
                <w:szCs w:val="20"/>
              </w:rPr>
            </w:pPr>
            <w:hyperlink r:id="rId93" w:history="1">
              <w:r w:rsidR="00E466CA" w:rsidRPr="004741F6">
                <w:rPr>
                  <w:rFonts w:ascii="Calibri" w:eastAsia="Times New Roman" w:hAnsi="Calibri" w:cs="Calibri"/>
                  <w:color w:val="8B1D20"/>
                  <w:sz w:val="16"/>
                  <w:szCs w:val="16"/>
                  <w:u w:val="single"/>
                  <w:lang w:eastAsia="fr-CA"/>
                </w:rPr>
                <w:t>https://www.apsam.com/theme/risques-biologiques</w:t>
              </w:r>
            </w:hyperlink>
          </w:p>
        </w:tc>
      </w:tr>
      <w:tr w:rsidR="00E466CA" w:rsidRPr="008E2FD3" w14:paraId="00D80F77" w14:textId="77777777" w:rsidTr="0019217B">
        <w:trPr>
          <w:trHeight w:val="183"/>
          <w:jc w:val="center"/>
        </w:trPr>
        <w:tc>
          <w:tcPr>
            <w:tcW w:w="1978" w:type="dxa"/>
            <w:vMerge/>
            <w:shd w:val="clear" w:color="auto" w:fill="auto"/>
            <w:vAlign w:val="center"/>
          </w:tcPr>
          <w:p w14:paraId="223A02A2" w14:textId="581D0345"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shd w:val="clear" w:color="auto" w:fill="auto"/>
            <w:vAlign w:val="center"/>
          </w:tcPr>
          <w:p w14:paraId="2683CC88" w14:textId="77777777" w:rsidR="00E466CA" w:rsidRPr="00300B4C" w:rsidRDefault="00E466CA" w:rsidP="0019217B">
            <w:pPr>
              <w:tabs>
                <w:tab w:val="left" w:pos="4253"/>
                <w:tab w:val="left" w:pos="7513"/>
              </w:tabs>
              <w:spacing w:before="60" w:after="60"/>
              <w:rPr>
                <w:rFonts w:cs="Calibri"/>
                <w:sz w:val="20"/>
                <w:szCs w:val="20"/>
              </w:rPr>
            </w:pPr>
            <w:r w:rsidRPr="00300B4C">
              <w:rPr>
                <w:rFonts w:cs="Calibri"/>
                <w:sz w:val="20"/>
                <w:szCs w:val="20"/>
              </w:rPr>
              <w:t>Travail isolé</w:t>
            </w:r>
          </w:p>
        </w:tc>
        <w:tc>
          <w:tcPr>
            <w:tcW w:w="990" w:type="dxa"/>
            <w:shd w:val="clear" w:color="auto" w:fill="auto"/>
            <w:vAlign w:val="center"/>
          </w:tcPr>
          <w:p w14:paraId="294A426B" w14:textId="3E124FAD" w:rsidR="00E466CA" w:rsidRPr="008E2FD3" w:rsidRDefault="00E466CA"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5F877A96" wp14:editId="6B76A50E">
                  <wp:extent cx="264725" cy="320040"/>
                  <wp:effectExtent l="0" t="0" r="2540" b="3810"/>
                  <wp:docPr id="59863" name="Image 5986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shd w:val="clear" w:color="auto" w:fill="auto"/>
            <w:vAlign w:val="center"/>
          </w:tcPr>
          <w:p w14:paraId="20E2C183" w14:textId="38C84C9A"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 xml:space="preserve">Établir une méthode de surveillance efficace, intermittente ou continue avec les employés </w:t>
            </w:r>
          </w:p>
          <w:p w14:paraId="362692BC" w14:textId="77777777" w:rsidR="00E466CA" w:rsidRPr="004741F6" w:rsidRDefault="005A658A" w:rsidP="0019217B">
            <w:pPr>
              <w:tabs>
                <w:tab w:val="left" w:pos="4253"/>
                <w:tab w:val="left" w:pos="7513"/>
              </w:tabs>
              <w:spacing w:before="60" w:after="120"/>
              <w:rPr>
                <w:rFonts w:cs="Calibri"/>
                <w:sz w:val="20"/>
                <w:szCs w:val="20"/>
              </w:rPr>
            </w:pPr>
            <w:hyperlink r:id="rId94" w:history="1">
              <w:r w:rsidR="00E466CA" w:rsidRPr="004741F6">
                <w:rPr>
                  <w:rFonts w:ascii="Calibri" w:eastAsia="Times New Roman" w:hAnsi="Calibri" w:cs="Calibri"/>
                  <w:color w:val="8B1D20"/>
                  <w:sz w:val="16"/>
                  <w:szCs w:val="16"/>
                  <w:u w:val="single"/>
                  <w:lang w:eastAsia="fr-CA"/>
                </w:rPr>
                <w:t>https://www.apsam.com/theme/types-de-travail/travail-en-lieu-isole</w:t>
              </w:r>
            </w:hyperlink>
            <w:r w:rsidR="00E466CA" w:rsidRPr="004741F6">
              <w:rPr>
                <w:rFonts w:ascii="Calibri" w:eastAsia="Times New Roman" w:hAnsi="Calibri" w:cs="Calibri"/>
                <w:color w:val="8B1D20"/>
                <w:sz w:val="16"/>
                <w:szCs w:val="16"/>
                <w:u w:val="single"/>
                <w:lang w:eastAsia="fr-CA"/>
              </w:rPr>
              <w:br/>
            </w:r>
            <w:hyperlink r:id="rId95" w:history="1">
              <w:r w:rsidR="00E466CA" w:rsidRPr="004741F6">
                <w:rPr>
                  <w:rFonts w:ascii="Calibri" w:eastAsia="Times New Roman" w:hAnsi="Calibri" w:cs="Calibri"/>
                  <w:color w:val="8B1D20"/>
                  <w:sz w:val="16"/>
                  <w:szCs w:val="16"/>
                  <w:u w:val="single"/>
                  <w:lang w:eastAsia="fr-CA"/>
                </w:rPr>
                <w:t>https://www.apsam.com/theme/types-de-travail/travail-en-lieu-isole/prevention-arena</w:t>
              </w:r>
            </w:hyperlink>
          </w:p>
        </w:tc>
      </w:tr>
      <w:tr w:rsidR="00E466CA" w:rsidRPr="008E2FD3" w14:paraId="3C658980" w14:textId="77777777" w:rsidTr="0019217B">
        <w:trPr>
          <w:trHeight w:val="183"/>
          <w:jc w:val="center"/>
        </w:trPr>
        <w:tc>
          <w:tcPr>
            <w:tcW w:w="1978" w:type="dxa"/>
            <w:vMerge/>
            <w:shd w:val="clear" w:color="auto" w:fill="auto"/>
            <w:vAlign w:val="center"/>
          </w:tcPr>
          <w:p w14:paraId="7BD6018C" w14:textId="67C0A23E" w:rsidR="00E466CA" w:rsidRPr="0039294A" w:rsidRDefault="00E466CA" w:rsidP="0019217B">
            <w:pPr>
              <w:tabs>
                <w:tab w:val="left" w:pos="4253"/>
                <w:tab w:val="left" w:pos="7513"/>
              </w:tabs>
              <w:spacing w:before="120" w:after="120"/>
              <w:rPr>
                <w:rFonts w:cs="Calibri"/>
                <w:b/>
                <w:bCs/>
                <w:color w:val="002060"/>
                <w:sz w:val="20"/>
                <w:szCs w:val="20"/>
              </w:rPr>
            </w:pPr>
          </w:p>
        </w:tc>
        <w:tc>
          <w:tcPr>
            <w:tcW w:w="1980" w:type="dxa"/>
            <w:vMerge w:val="restart"/>
            <w:shd w:val="clear" w:color="auto" w:fill="auto"/>
            <w:vAlign w:val="center"/>
          </w:tcPr>
          <w:p w14:paraId="5D28F8D8" w14:textId="7CE7DAC7" w:rsidR="00E466CA" w:rsidRDefault="00695EA1" w:rsidP="0019217B">
            <w:pPr>
              <w:tabs>
                <w:tab w:val="left" w:pos="4253"/>
                <w:tab w:val="left" w:pos="7513"/>
              </w:tabs>
              <w:spacing w:before="60" w:after="60"/>
              <w:rPr>
                <w:rFonts w:cs="Calibri"/>
                <w:sz w:val="20"/>
                <w:szCs w:val="20"/>
              </w:rPr>
            </w:pPr>
            <w:r>
              <w:rPr>
                <w:rFonts w:cs="Calibri"/>
                <w:sz w:val="20"/>
                <w:szCs w:val="20"/>
              </w:rPr>
              <w:br/>
            </w:r>
            <w:r w:rsidR="00E466CA" w:rsidRPr="00300B4C">
              <w:rPr>
                <w:rFonts w:cs="Calibri"/>
                <w:sz w:val="20"/>
                <w:szCs w:val="20"/>
              </w:rPr>
              <w:t>Violence verbale ou physique</w:t>
            </w:r>
          </w:p>
          <w:p w14:paraId="6DACFD37" w14:textId="207B0F5C" w:rsidR="00E466CA" w:rsidRDefault="00E466CA" w:rsidP="0019217B">
            <w:pPr>
              <w:tabs>
                <w:tab w:val="left" w:pos="4253"/>
                <w:tab w:val="left" w:pos="7513"/>
              </w:tabs>
              <w:spacing w:before="60" w:after="60"/>
              <w:rPr>
                <w:rFonts w:cs="Calibri"/>
                <w:sz w:val="20"/>
                <w:szCs w:val="20"/>
              </w:rPr>
            </w:pPr>
          </w:p>
          <w:p w14:paraId="2C08F0F3" w14:textId="6E105A6A" w:rsidR="00E466CA" w:rsidRDefault="00E466CA" w:rsidP="0019217B">
            <w:pPr>
              <w:tabs>
                <w:tab w:val="left" w:pos="4253"/>
                <w:tab w:val="left" w:pos="7513"/>
              </w:tabs>
              <w:spacing w:before="60" w:after="60"/>
              <w:rPr>
                <w:rFonts w:cs="Calibri"/>
                <w:sz w:val="20"/>
                <w:szCs w:val="20"/>
              </w:rPr>
            </w:pPr>
          </w:p>
          <w:p w14:paraId="046980EF" w14:textId="5E83FE01" w:rsidR="00E466CA" w:rsidRDefault="00E466CA" w:rsidP="0019217B">
            <w:pPr>
              <w:tabs>
                <w:tab w:val="left" w:pos="4253"/>
                <w:tab w:val="left" w:pos="7513"/>
              </w:tabs>
              <w:spacing w:before="60" w:after="60"/>
              <w:rPr>
                <w:rFonts w:cs="Calibri"/>
                <w:sz w:val="20"/>
                <w:szCs w:val="20"/>
              </w:rPr>
            </w:pPr>
          </w:p>
          <w:p w14:paraId="08B45A83" w14:textId="0A010785" w:rsidR="00E466CA" w:rsidRDefault="00E466CA" w:rsidP="0019217B">
            <w:pPr>
              <w:tabs>
                <w:tab w:val="left" w:pos="4253"/>
                <w:tab w:val="left" w:pos="7513"/>
              </w:tabs>
              <w:spacing w:before="60" w:after="60"/>
              <w:rPr>
                <w:rFonts w:cs="Calibri"/>
                <w:sz w:val="20"/>
                <w:szCs w:val="20"/>
              </w:rPr>
            </w:pPr>
          </w:p>
          <w:p w14:paraId="648A2812" w14:textId="23302191" w:rsidR="00E466CA" w:rsidRDefault="00E466CA" w:rsidP="0019217B">
            <w:pPr>
              <w:tabs>
                <w:tab w:val="left" w:pos="4253"/>
                <w:tab w:val="left" w:pos="7513"/>
              </w:tabs>
              <w:spacing w:before="60" w:after="60"/>
              <w:rPr>
                <w:rFonts w:cs="Calibri"/>
                <w:sz w:val="20"/>
                <w:szCs w:val="20"/>
              </w:rPr>
            </w:pPr>
          </w:p>
          <w:p w14:paraId="07DF6644" w14:textId="77777777" w:rsidR="00E466CA" w:rsidRDefault="00E466CA" w:rsidP="0019217B">
            <w:pPr>
              <w:tabs>
                <w:tab w:val="left" w:pos="4253"/>
                <w:tab w:val="left" w:pos="7513"/>
              </w:tabs>
              <w:spacing w:before="120" w:after="120"/>
              <w:rPr>
                <w:rFonts w:cs="Calibri"/>
                <w:sz w:val="20"/>
                <w:szCs w:val="20"/>
              </w:rPr>
            </w:pPr>
            <w:r w:rsidRPr="00300B4C">
              <w:rPr>
                <w:rFonts w:cs="Calibri"/>
                <w:sz w:val="20"/>
                <w:szCs w:val="20"/>
              </w:rPr>
              <w:t>Violence verbale ou physique</w:t>
            </w:r>
            <w:r>
              <w:rPr>
                <w:rFonts w:cs="Calibri"/>
                <w:sz w:val="20"/>
                <w:szCs w:val="20"/>
              </w:rPr>
              <w:t xml:space="preserve"> </w:t>
            </w:r>
          </w:p>
          <w:p w14:paraId="5C065657" w14:textId="2062F27B" w:rsidR="00E466CA" w:rsidRPr="00300B4C" w:rsidRDefault="00E466CA" w:rsidP="0019217B">
            <w:pPr>
              <w:tabs>
                <w:tab w:val="left" w:pos="4253"/>
                <w:tab w:val="left" w:pos="7513"/>
              </w:tabs>
              <w:spacing w:before="120" w:after="120"/>
              <w:rPr>
                <w:rFonts w:cs="Calibri"/>
                <w:sz w:val="20"/>
                <w:szCs w:val="20"/>
              </w:rPr>
            </w:pPr>
            <w:r w:rsidRPr="00D82979">
              <w:rPr>
                <w:rFonts w:cs="Calibri"/>
                <w:i/>
                <w:iCs/>
                <w:sz w:val="20"/>
                <w:szCs w:val="20"/>
              </w:rPr>
              <w:t>(</w:t>
            </w:r>
            <w:proofErr w:type="gramStart"/>
            <w:r w:rsidRPr="00D82979">
              <w:rPr>
                <w:rFonts w:cs="Calibri"/>
                <w:i/>
                <w:iCs/>
                <w:sz w:val="20"/>
                <w:szCs w:val="20"/>
              </w:rPr>
              <w:t>suite</w:t>
            </w:r>
            <w:proofErr w:type="gramEnd"/>
            <w:r w:rsidRPr="00D82979">
              <w:rPr>
                <w:rFonts w:cs="Calibri"/>
                <w:i/>
                <w:iCs/>
                <w:sz w:val="20"/>
                <w:szCs w:val="20"/>
              </w:rPr>
              <w:t>)</w:t>
            </w:r>
          </w:p>
        </w:tc>
        <w:tc>
          <w:tcPr>
            <w:tcW w:w="990" w:type="dxa"/>
            <w:shd w:val="clear" w:color="auto" w:fill="auto"/>
            <w:vAlign w:val="center"/>
          </w:tcPr>
          <w:p w14:paraId="7A2B1DFF" w14:textId="03D669B7" w:rsidR="00E466CA" w:rsidRPr="008E2FD3" w:rsidRDefault="00E466CA"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lastRenderedPageBreak/>
              <w:drawing>
                <wp:inline distT="0" distB="0" distL="0" distR="0" wp14:anchorId="53A23C90" wp14:editId="11FA4B2A">
                  <wp:extent cx="264725" cy="320040"/>
                  <wp:effectExtent l="0" t="0" r="2540" b="3810"/>
                  <wp:docPr id="59864" name="Image 5986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shd w:val="clear" w:color="auto" w:fill="auto"/>
            <w:vAlign w:val="center"/>
          </w:tcPr>
          <w:p w14:paraId="632AAA08" w14:textId="772F7567"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Mettre en place une politique de prévention de la violence dans les rapports avec la clientèle</w:t>
            </w:r>
          </w:p>
          <w:p w14:paraId="0D3971BB" w14:textId="77777777" w:rsidR="00E466CA" w:rsidRDefault="005A658A" w:rsidP="0019217B">
            <w:pPr>
              <w:tabs>
                <w:tab w:val="left" w:pos="4253"/>
                <w:tab w:val="left" w:pos="7513"/>
              </w:tabs>
              <w:spacing w:before="60" w:after="120"/>
              <w:rPr>
                <w:rFonts w:ascii="Calibri" w:eastAsia="Times New Roman" w:hAnsi="Calibri" w:cs="Calibri"/>
                <w:color w:val="8B1D20"/>
                <w:sz w:val="16"/>
                <w:szCs w:val="16"/>
                <w:u w:val="single"/>
                <w:lang w:eastAsia="fr-CA"/>
              </w:rPr>
            </w:pPr>
            <w:hyperlink r:id="rId96" w:history="1">
              <w:r w:rsidR="00E466CA" w:rsidRPr="004741F6">
                <w:rPr>
                  <w:rFonts w:ascii="Calibri" w:eastAsia="Times New Roman" w:hAnsi="Calibri" w:cs="Calibri"/>
                  <w:color w:val="8B1D20"/>
                  <w:sz w:val="16"/>
                  <w:szCs w:val="16"/>
                  <w:u w:val="single"/>
                  <w:lang w:eastAsia="fr-CA"/>
                </w:rPr>
                <w:t>https://www.apsam.com/theme/sante-psychologique/violence</w:t>
              </w:r>
            </w:hyperlink>
          </w:p>
          <w:p w14:paraId="1F3D6C4D" w14:textId="77777777" w:rsidR="00E466CA" w:rsidRDefault="00E466CA" w:rsidP="0019217B">
            <w:pPr>
              <w:tabs>
                <w:tab w:val="left" w:pos="4253"/>
                <w:tab w:val="left" w:pos="7513"/>
              </w:tabs>
              <w:spacing w:before="60" w:after="120"/>
              <w:rPr>
                <w:rFonts w:ascii="Calibri" w:eastAsia="Times New Roman" w:hAnsi="Calibri" w:cs="Calibri"/>
                <w:color w:val="8B1D20"/>
                <w:sz w:val="16"/>
                <w:szCs w:val="16"/>
                <w:u w:val="single"/>
                <w:lang w:eastAsia="fr-CA"/>
              </w:rPr>
            </w:pPr>
          </w:p>
          <w:p w14:paraId="76C9F268" w14:textId="6FCCCF66" w:rsidR="00E466CA" w:rsidRPr="004741F6" w:rsidRDefault="00E466CA" w:rsidP="0019217B">
            <w:pPr>
              <w:tabs>
                <w:tab w:val="left" w:pos="4253"/>
                <w:tab w:val="left" w:pos="7513"/>
              </w:tabs>
              <w:spacing w:before="60" w:after="120"/>
              <w:rPr>
                <w:rFonts w:cs="Calibri"/>
                <w:sz w:val="20"/>
                <w:szCs w:val="20"/>
              </w:rPr>
            </w:pPr>
          </w:p>
        </w:tc>
      </w:tr>
      <w:tr w:rsidR="00E466CA" w14:paraId="77BD2148" w14:textId="77777777" w:rsidTr="0019217B">
        <w:trPr>
          <w:trHeight w:val="183"/>
          <w:jc w:val="center"/>
        </w:trPr>
        <w:tc>
          <w:tcPr>
            <w:tcW w:w="1978" w:type="dxa"/>
            <w:vMerge/>
            <w:shd w:val="clear" w:color="auto" w:fill="auto"/>
            <w:vAlign w:val="center"/>
          </w:tcPr>
          <w:p w14:paraId="1E58C7F2" w14:textId="1E105B7C" w:rsidR="00E466CA" w:rsidRPr="0039294A" w:rsidRDefault="00E466CA" w:rsidP="0019217B">
            <w:pPr>
              <w:tabs>
                <w:tab w:val="left" w:pos="4253"/>
                <w:tab w:val="left" w:pos="7513"/>
              </w:tabs>
              <w:spacing w:before="120" w:after="120"/>
              <w:rPr>
                <w:rFonts w:cs="Calibri"/>
                <w:b/>
                <w:bCs/>
                <w:color w:val="002060"/>
                <w:sz w:val="20"/>
                <w:szCs w:val="20"/>
              </w:rPr>
            </w:pPr>
          </w:p>
        </w:tc>
        <w:tc>
          <w:tcPr>
            <w:tcW w:w="1980" w:type="dxa"/>
            <w:vMerge/>
            <w:shd w:val="clear" w:color="auto" w:fill="auto"/>
            <w:vAlign w:val="center"/>
          </w:tcPr>
          <w:p w14:paraId="4EFB5D97" w14:textId="015D2573" w:rsidR="00E466CA" w:rsidRPr="0039294A" w:rsidRDefault="00E466CA" w:rsidP="0019217B">
            <w:pPr>
              <w:tabs>
                <w:tab w:val="left" w:pos="4253"/>
                <w:tab w:val="left" w:pos="7513"/>
              </w:tabs>
              <w:spacing w:before="120" w:after="120"/>
              <w:rPr>
                <w:rFonts w:cs="Calibri"/>
                <w:color w:val="002060"/>
                <w:sz w:val="20"/>
                <w:szCs w:val="20"/>
              </w:rPr>
            </w:pPr>
          </w:p>
        </w:tc>
        <w:tc>
          <w:tcPr>
            <w:tcW w:w="990" w:type="dxa"/>
            <w:shd w:val="clear" w:color="auto" w:fill="auto"/>
            <w:vAlign w:val="center"/>
          </w:tcPr>
          <w:p w14:paraId="1C42390F" w14:textId="5C02724C" w:rsidR="00E466CA" w:rsidRPr="00662922" w:rsidRDefault="00E466CA"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64E7C2DF" wp14:editId="2A2BC91E">
                  <wp:extent cx="264725" cy="320040"/>
                  <wp:effectExtent l="0" t="0" r="2540" b="3810"/>
                  <wp:docPr id="59865" name="Image 5986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shd w:val="clear" w:color="auto" w:fill="auto"/>
            <w:vAlign w:val="center"/>
          </w:tcPr>
          <w:p w14:paraId="3393A7B4" w14:textId="72B7D8DE"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Établir les lignes directrices visant à orienter le personnel sur des comportements et des attitudes à privilégier lors de contact avec la clientèle ainsi que voir à l’aménagement sécuritaire des lieux</w:t>
            </w:r>
          </w:p>
          <w:p w14:paraId="42956128" w14:textId="77777777" w:rsidR="00E466CA" w:rsidRPr="004741F6" w:rsidRDefault="005A658A" w:rsidP="0019217B">
            <w:pPr>
              <w:tabs>
                <w:tab w:val="left" w:pos="4253"/>
                <w:tab w:val="left" w:pos="7513"/>
              </w:tabs>
              <w:spacing w:before="60" w:after="120"/>
              <w:rPr>
                <w:rFonts w:cs="Calibri"/>
                <w:sz w:val="20"/>
                <w:szCs w:val="20"/>
              </w:rPr>
            </w:pPr>
            <w:hyperlink r:id="rId97" w:history="1">
              <w:r w:rsidR="00E466CA" w:rsidRPr="004741F6">
                <w:rPr>
                  <w:rFonts w:ascii="Calibri" w:eastAsia="Times New Roman" w:hAnsi="Calibri" w:cs="Calibri"/>
                  <w:color w:val="8B1D20"/>
                  <w:sz w:val="16"/>
                  <w:szCs w:val="16"/>
                  <w:u w:val="single"/>
                  <w:lang w:eastAsia="fr-CA"/>
                </w:rPr>
                <w:t>https://www.apsam.com/theme/sante-psychologique/violence/lignes-directrices</w:t>
              </w:r>
            </w:hyperlink>
          </w:p>
        </w:tc>
      </w:tr>
      <w:tr w:rsidR="00E466CA" w:rsidRPr="008E2FD3" w14:paraId="45869574"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shd w:val="clear" w:color="auto" w:fill="auto"/>
            <w:vAlign w:val="center"/>
          </w:tcPr>
          <w:p w14:paraId="2DB2BA9F" w14:textId="68BF2D24" w:rsidR="00E466CA" w:rsidRPr="00520252" w:rsidRDefault="00E466CA" w:rsidP="0019217B">
            <w:pPr>
              <w:tabs>
                <w:tab w:val="left" w:pos="4253"/>
                <w:tab w:val="left" w:pos="7513"/>
              </w:tabs>
              <w:spacing w:before="120" w:after="120"/>
              <w:rPr>
                <w:rFonts w:cs="Calibri"/>
                <w:b/>
                <w:bCs/>
                <w:color w:val="002060"/>
                <w:sz w:val="20"/>
                <w:szCs w:val="20"/>
              </w:rPr>
            </w:pPr>
          </w:p>
        </w:tc>
        <w:tc>
          <w:tcPr>
            <w:tcW w:w="1980" w:type="dxa"/>
            <w:vMerge/>
            <w:tcBorders>
              <w:bottom w:val="single" w:sz="4" w:space="0" w:color="8B1D20"/>
            </w:tcBorders>
            <w:shd w:val="clear" w:color="auto" w:fill="auto"/>
            <w:vAlign w:val="center"/>
          </w:tcPr>
          <w:p w14:paraId="3CAE3C28" w14:textId="1DC0DA22" w:rsidR="00E466CA" w:rsidRPr="00D82979" w:rsidRDefault="00E466CA" w:rsidP="0019217B">
            <w:pPr>
              <w:tabs>
                <w:tab w:val="left" w:pos="4253"/>
                <w:tab w:val="left" w:pos="7513"/>
              </w:tabs>
              <w:spacing w:before="120" w:after="120"/>
              <w:rPr>
                <w:rFonts w:cs="Calibri"/>
                <w:i/>
                <w:iCs/>
                <w:color w:val="002060"/>
                <w:sz w:val="20"/>
                <w:szCs w:val="20"/>
                <w:highlight w:val="yellow"/>
              </w:rPr>
            </w:pPr>
          </w:p>
        </w:tc>
        <w:tc>
          <w:tcPr>
            <w:tcW w:w="990" w:type="dxa"/>
            <w:tcBorders>
              <w:top w:val="single" w:sz="4" w:space="0" w:color="8B1D20"/>
              <w:bottom w:val="single" w:sz="4" w:space="0" w:color="8B1D20"/>
              <w:right w:val="single" w:sz="4" w:space="0" w:color="8B1D20"/>
            </w:tcBorders>
            <w:shd w:val="clear" w:color="auto" w:fill="auto"/>
            <w:vAlign w:val="center"/>
          </w:tcPr>
          <w:p w14:paraId="03468E92" w14:textId="2396C8AD" w:rsidR="00E466CA" w:rsidRPr="008E2FD3" w:rsidRDefault="00E466CA" w:rsidP="001921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6A9D4A32" wp14:editId="2F344698">
                  <wp:extent cx="411480" cy="411480"/>
                  <wp:effectExtent l="0" t="0" r="7620" b="7620"/>
                  <wp:docPr id="59917" name="Image 5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44D827D1" w14:textId="12079E95"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Informer et former sur les façons d’intervenir en présence de clientèle difficile ou agressive</w:t>
            </w:r>
          </w:p>
          <w:p w14:paraId="337C6049" w14:textId="77777777" w:rsidR="00E466CA" w:rsidRPr="004741F6" w:rsidRDefault="005A658A" w:rsidP="0019217B">
            <w:pPr>
              <w:tabs>
                <w:tab w:val="left" w:pos="4253"/>
                <w:tab w:val="left" w:pos="7513"/>
              </w:tabs>
              <w:spacing w:before="60" w:after="120"/>
              <w:rPr>
                <w:rFonts w:cs="Calibri"/>
                <w:sz w:val="20"/>
                <w:szCs w:val="20"/>
              </w:rPr>
            </w:pPr>
            <w:hyperlink r:id="rId98" w:history="1">
              <w:r w:rsidR="00E466CA" w:rsidRPr="004741F6">
                <w:rPr>
                  <w:rFonts w:ascii="Calibri" w:eastAsia="Times New Roman" w:hAnsi="Calibri" w:cs="Calibri"/>
                  <w:color w:val="8B1D20"/>
                  <w:sz w:val="16"/>
                  <w:szCs w:val="16"/>
                  <w:u w:val="single"/>
                  <w:lang w:eastAsia="fr-CA"/>
                </w:rPr>
                <w:t>https://www.apsam.com/formation/liste-des-formations/clienteles-difficiles-ou-agressives</w:t>
              </w:r>
            </w:hyperlink>
          </w:p>
        </w:tc>
      </w:tr>
      <w:tr w:rsidR="00E466CA" w:rsidRPr="005E0432" w14:paraId="5F385147"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shd w:val="clear" w:color="auto" w:fill="auto"/>
            <w:vAlign w:val="center"/>
          </w:tcPr>
          <w:p w14:paraId="5720612D" w14:textId="77777777" w:rsidR="00E466CA" w:rsidRPr="00001AB0" w:rsidRDefault="00E466CA" w:rsidP="0019217B">
            <w:pPr>
              <w:tabs>
                <w:tab w:val="left" w:pos="4253"/>
                <w:tab w:val="left" w:pos="7513"/>
              </w:tabs>
              <w:spacing w:before="120" w:after="120"/>
              <w:jc w:val="center"/>
              <w:rPr>
                <w:rFonts w:cs="Calibri"/>
                <w:color w:val="002060"/>
                <w:sz w:val="20"/>
                <w:szCs w:val="20"/>
              </w:rPr>
            </w:pPr>
          </w:p>
        </w:tc>
        <w:tc>
          <w:tcPr>
            <w:tcW w:w="1980" w:type="dxa"/>
            <w:vMerge w:val="restart"/>
            <w:tcBorders>
              <w:top w:val="single" w:sz="4" w:space="0" w:color="8B1D20"/>
              <w:bottom w:val="single" w:sz="4" w:space="0" w:color="8B1D20"/>
              <w:right w:val="single" w:sz="4" w:space="0" w:color="8B1D20"/>
            </w:tcBorders>
            <w:shd w:val="clear" w:color="auto" w:fill="auto"/>
            <w:vAlign w:val="center"/>
          </w:tcPr>
          <w:p w14:paraId="103CD39E" w14:textId="77777777" w:rsidR="00E466CA" w:rsidRPr="00300B4C" w:rsidRDefault="00E466CA" w:rsidP="0019217B">
            <w:pPr>
              <w:tabs>
                <w:tab w:val="left" w:pos="4253"/>
                <w:tab w:val="left" w:pos="7513"/>
              </w:tabs>
              <w:spacing w:before="60" w:after="60"/>
              <w:rPr>
                <w:rFonts w:cs="Calibri"/>
                <w:sz w:val="20"/>
                <w:szCs w:val="20"/>
              </w:rPr>
            </w:pPr>
            <w:r w:rsidRPr="00300B4C">
              <w:rPr>
                <w:rFonts w:cs="Calibri"/>
                <w:sz w:val="20"/>
                <w:szCs w:val="20"/>
              </w:rPr>
              <w:t>Fréquence des mouvements (gestes répétitifs lors de travaux d’entretien)</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88F06D4" w14:textId="46AE118A" w:rsidR="00E466CA" w:rsidRPr="00CE1FBD" w:rsidRDefault="00E466CA" w:rsidP="0019217B">
            <w:pPr>
              <w:tabs>
                <w:tab w:val="left" w:pos="4253"/>
                <w:tab w:val="left" w:pos="7513"/>
              </w:tabs>
              <w:spacing w:before="60" w:after="60"/>
              <w:jc w:val="center"/>
              <w:rPr>
                <w:b/>
                <w:sz w:val="20"/>
                <w:highlight w:val="yellow"/>
              </w:rPr>
            </w:pPr>
            <w:r>
              <w:rPr>
                <w:rFonts w:cs="Calibri"/>
                <w:noProof/>
                <w:color w:val="17365D"/>
                <w:sz w:val="20"/>
                <w:szCs w:val="20"/>
                <w:lang w:eastAsia="fr-CA"/>
              </w:rPr>
              <w:drawing>
                <wp:inline distT="0" distB="0" distL="0" distR="0" wp14:anchorId="1EE3BDE4" wp14:editId="21F896BE">
                  <wp:extent cx="411480" cy="411480"/>
                  <wp:effectExtent l="0" t="0" r="7620" b="7620"/>
                  <wp:docPr id="59797" name="Graphique 59797"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205AFDB" w14:textId="495B7D31"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 xml:space="preserve">Prévoir l’utilisation de moyens mécaniques pour réduire la répétition des mouvements (ex. : remplacer la serpillière par une </w:t>
            </w:r>
            <w:proofErr w:type="spellStart"/>
            <w:r w:rsidRPr="004741F6">
              <w:rPr>
                <w:rFonts w:cs="Calibri"/>
                <w:sz w:val="20"/>
                <w:szCs w:val="20"/>
              </w:rPr>
              <w:t>récureuse</w:t>
            </w:r>
            <w:proofErr w:type="spellEnd"/>
            <w:r w:rsidRPr="004741F6">
              <w:rPr>
                <w:rFonts w:cs="Calibri"/>
                <w:sz w:val="20"/>
                <w:szCs w:val="20"/>
              </w:rPr>
              <w:t xml:space="preserve"> pour des plus grands espaces tel que le hall d’entrée)</w:t>
            </w:r>
          </w:p>
        </w:tc>
      </w:tr>
      <w:tr w:rsidR="00E466CA" w14:paraId="6CDF5539"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shd w:val="clear" w:color="auto" w:fill="auto"/>
            <w:vAlign w:val="center"/>
          </w:tcPr>
          <w:p w14:paraId="0E930037" w14:textId="77777777" w:rsidR="00E466CA" w:rsidRPr="00001AB0" w:rsidRDefault="00E466CA" w:rsidP="0019217B">
            <w:pPr>
              <w:tabs>
                <w:tab w:val="left" w:pos="4253"/>
                <w:tab w:val="left" w:pos="7513"/>
              </w:tabs>
              <w:spacing w:before="120" w:after="120"/>
              <w:jc w:val="center"/>
              <w:rPr>
                <w:rFonts w:cs="Calibri"/>
                <w:color w:val="002060"/>
                <w:sz w:val="20"/>
                <w:szCs w:val="20"/>
              </w:rPr>
            </w:pPr>
          </w:p>
        </w:tc>
        <w:tc>
          <w:tcPr>
            <w:tcW w:w="1980" w:type="dxa"/>
            <w:vMerge/>
            <w:tcBorders>
              <w:top w:val="single" w:sz="4" w:space="0" w:color="8B1D20"/>
              <w:bottom w:val="single" w:sz="4" w:space="0" w:color="8B1D20"/>
              <w:right w:val="single" w:sz="4" w:space="0" w:color="8B1D20"/>
            </w:tcBorders>
            <w:shd w:val="clear" w:color="auto" w:fill="auto"/>
            <w:vAlign w:val="center"/>
          </w:tcPr>
          <w:p w14:paraId="387BF547" w14:textId="77777777" w:rsidR="00E466CA" w:rsidRPr="00300B4C" w:rsidRDefault="00E466CA"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67D8095" w14:textId="10D87565" w:rsidR="00E466CA" w:rsidRPr="00CE1FBD" w:rsidRDefault="00E466CA" w:rsidP="0019217B">
            <w:pPr>
              <w:tabs>
                <w:tab w:val="left" w:pos="4253"/>
                <w:tab w:val="left" w:pos="7513"/>
              </w:tabs>
              <w:spacing w:before="60" w:after="60"/>
              <w:jc w:val="center"/>
              <w:rPr>
                <w:b/>
                <w:sz w:val="20"/>
                <w:highlight w:val="yellow"/>
              </w:rPr>
            </w:pPr>
            <w:r>
              <w:rPr>
                <w:rFonts w:cs="Calibri"/>
                <w:noProof/>
                <w:color w:val="17365D"/>
                <w:sz w:val="20"/>
                <w:szCs w:val="20"/>
                <w:lang w:eastAsia="fr-CA"/>
              </w:rPr>
              <w:drawing>
                <wp:inline distT="0" distB="0" distL="0" distR="0" wp14:anchorId="5B1C5704" wp14:editId="69431E8D">
                  <wp:extent cx="411480" cy="411480"/>
                  <wp:effectExtent l="0" t="0" r="7620" b="7620"/>
                  <wp:docPr id="59798" name="Graphique 59798"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7BA9B2A" w14:textId="55DE8A14"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Lors de l’utilisation de la serpillière, la rapprocher près de son corps et utiliser le corps entier pour la déplacer plutôt que seulement le tronc et les bras</w:t>
            </w:r>
          </w:p>
        </w:tc>
      </w:tr>
      <w:tr w:rsidR="00E466CA" w:rsidRPr="00001AB0" w14:paraId="05857ED9"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shd w:val="clear" w:color="auto" w:fill="auto"/>
            <w:vAlign w:val="center"/>
          </w:tcPr>
          <w:p w14:paraId="4ED56A09" w14:textId="77777777" w:rsidR="00E466CA" w:rsidRPr="00001AB0" w:rsidRDefault="00E466CA" w:rsidP="0019217B">
            <w:pPr>
              <w:tabs>
                <w:tab w:val="left" w:pos="4253"/>
                <w:tab w:val="left" w:pos="7513"/>
              </w:tabs>
              <w:spacing w:before="120" w:after="120"/>
              <w:jc w:val="center"/>
              <w:rPr>
                <w:rFonts w:cs="Calibri"/>
                <w:color w:val="002060"/>
                <w:sz w:val="20"/>
                <w:szCs w:val="20"/>
              </w:rPr>
            </w:pPr>
          </w:p>
        </w:tc>
        <w:tc>
          <w:tcPr>
            <w:tcW w:w="1980" w:type="dxa"/>
            <w:vMerge/>
            <w:tcBorders>
              <w:top w:val="single" w:sz="4" w:space="0" w:color="8B1D20"/>
              <w:bottom w:val="single" w:sz="4" w:space="0" w:color="8B1D20"/>
              <w:right w:val="single" w:sz="4" w:space="0" w:color="8B1D20"/>
            </w:tcBorders>
            <w:shd w:val="clear" w:color="auto" w:fill="auto"/>
            <w:vAlign w:val="center"/>
          </w:tcPr>
          <w:p w14:paraId="6C51BEB2" w14:textId="77777777" w:rsidR="00E466CA" w:rsidRPr="00300B4C" w:rsidRDefault="00E466CA"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70DB44B" w14:textId="02B2700B" w:rsidR="00E466CA" w:rsidRPr="00CE1FBD" w:rsidRDefault="00E466CA" w:rsidP="0019217B">
            <w:pPr>
              <w:tabs>
                <w:tab w:val="left" w:pos="4253"/>
                <w:tab w:val="left" w:pos="7513"/>
              </w:tabs>
              <w:spacing w:before="60" w:after="60"/>
              <w:jc w:val="center"/>
              <w:rPr>
                <w:b/>
                <w:sz w:val="20"/>
                <w:highlight w:val="yellow"/>
              </w:rPr>
            </w:pPr>
            <w:r>
              <w:rPr>
                <w:rFonts w:cs="Calibri"/>
                <w:noProof/>
                <w:color w:val="17365D"/>
                <w:sz w:val="20"/>
                <w:szCs w:val="20"/>
                <w:lang w:eastAsia="fr-CA"/>
              </w:rPr>
              <w:drawing>
                <wp:inline distT="0" distB="0" distL="0" distR="0" wp14:anchorId="12810A26" wp14:editId="7B6F1777">
                  <wp:extent cx="411480" cy="411480"/>
                  <wp:effectExtent l="0" t="0" r="7620" b="7620"/>
                  <wp:docPr id="59818" name="Graphique 59818"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3CA5E04" w14:textId="6743B71A"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Organiser les horaires de travail afin de prévoir des pauses plus fréquentes pour réduire la fatigue musculaire</w:t>
            </w:r>
            <w:r w:rsidR="00453621">
              <w:rPr>
                <w:rFonts w:cs="Calibri"/>
                <w:sz w:val="20"/>
                <w:szCs w:val="20"/>
              </w:rPr>
              <w:t xml:space="preserve"> </w:t>
            </w:r>
            <w:r w:rsidR="00453621">
              <w:rPr>
                <w:rFonts w:cs="Calibri"/>
                <w:sz w:val="20"/>
                <w:szCs w:val="20"/>
              </w:rPr>
              <w:br/>
            </w:r>
            <w:r w:rsidRPr="004741F6">
              <w:rPr>
                <w:rFonts w:cs="Calibri"/>
                <w:sz w:val="20"/>
                <w:szCs w:val="20"/>
              </w:rPr>
              <w:t xml:space="preserve">(ex. : prévoir une rotation du personnel, revoir le rythme ou la cadence de la tâche, alterner les tâches, faire des </w:t>
            </w:r>
            <w:proofErr w:type="spellStart"/>
            <w:r w:rsidRPr="004741F6">
              <w:rPr>
                <w:rFonts w:cs="Calibri"/>
                <w:sz w:val="20"/>
                <w:szCs w:val="20"/>
              </w:rPr>
              <w:t>micropauses</w:t>
            </w:r>
            <w:proofErr w:type="spellEnd"/>
            <w:r w:rsidRPr="004741F6">
              <w:rPr>
                <w:rFonts w:cs="Calibri"/>
                <w:sz w:val="20"/>
                <w:szCs w:val="20"/>
              </w:rPr>
              <w:t>)</w:t>
            </w:r>
          </w:p>
        </w:tc>
      </w:tr>
      <w:tr w:rsidR="00E466CA" w14:paraId="7D95B176"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shd w:val="clear" w:color="auto" w:fill="auto"/>
            <w:vAlign w:val="center"/>
          </w:tcPr>
          <w:p w14:paraId="6D5FF191" w14:textId="77777777" w:rsidR="00E466CA" w:rsidRPr="00001AB0" w:rsidRDefault="00E466CA" w:rsidP="0019217B">
            <w:pPr>
              <w:tabs>
                <w:tab w:val="left" w:pos="4253"/>
                <w:tab w:val="left" w:pos="7513"/>
              </w:tabs>
              <w:spacing w:before="120" w:after="120"/>
              <w:jc w:val="center"/>
              <w:rPr>
                <w:rFonts w:cs="Calibri"/>
                <w:color w:val="002060"/>
                <w:sz w:val="20"/>
                <w:szCs w:val="20"/>
              </w:rPr>
            </w:pPr>
          </w:p>
        </w:tc>
        <w:tc>
          <w:tcPr>
            <w:tcW w:w="1980" w:type="dxa"/>
            <w:vMerge w:val="restart"/>
            <w:tcBorders>
              <w:top w:val="single" w:sz="4" w:space="0" w:color="8B1D20"/>
              <w:bottom w:val="single" w:sz="4" w:space="0" w:color="8B1D20"/>
              <w:right w:val="single" w:sz="4" w:space="0" w:color="8B1D20"/>
            </w:tcBorders>
            <w:shd w:val="clear" w:color="auto" w:fill="auto"/>
            <w:vAlign w:val="center"/>
          </w:tcPr>
          <w:p w14:paraId="14C3445C" w14:textId="77777777" w:rsidR="00E466CA" w:rsidRPr="00300B4C" w:rsidRDefault="00E466CA" w:rsidP="0019217B">
            <w:pPr>
              <w:tabs>
                <w:tab w:val="left" w:pos="4253"/>
                <w:tab w:val="left" w:pos="7513"/>
              </w:tabs>
              <w:spacing w:before="60" w:after="60"/>
              <w:rPr>
                <w:rFonts w:cs="Calibri"/>
                <w:sz w:val="20"/>
                <w:szCs w:val="20"/>
              </w:rPr>
            </w:pPr>
            <w:r w:rsidRPr="00300B4C">
              <w:rPr>
                <w:rFonts w:cs="Calibri"/>
                <w:sz w:val="20"/>
                <w:szCs w:val="20"/>
              </w:rPr>
              <w:t>Efforts excessifs (liés à la manutention de sac de poubelles, chaudière d’eau, etc.)</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22223A7E" w14:textId="2009B601" w:rsidR="00E466CA" w:rsidRPr="00BD667F" w:rsidRDefault="00E466CA"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2F97FB23" wp14:editId="748A3F16">
                  <wp:extent cx="411480" cy="411480"/>
                  <wp:effectExtent l="0" t="0" r="7620" b="7620"/>
                  <wp:docPr id="59799" name="Graphique 59799"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62AA8AD" w14:textId="3F53F498"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Prioriser l’utilisation d’équipements d’aide à la manutention (ex. : chariot pour transporter les chaudières d’eau ou les sacs de poubelle vers le conteneur à l’extérieur)</w:t>
            </w:r>
          </w:p>
        </w:tc>
      </w:tr>
      <w:tr w:rsidR="00E466CA" w:rsidRPr="00BD667F" w14:paraId="72F20A51"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shd w:val="clear" w:color="auto" w:fill="auto"/>
            <w:vAlign w:val="center"/>
          </w:tcPr>
          <w:p w14:paraId="72C5FA0B" w14:textId="77777777" w:rsidR="00E466CA" w:rsidRPr="00001AB0" w:rsidRDefault="00E466CA" w:rsidP="0019217B">
            <w:pPr>
              <w:tabs>
                <w:tab w:val="left" w:pos="4253"/>
                <w:tab w:val="left" w:pos="7513"/>
              </w:tabs>
              <w:spacing w:before="120" w:after="120"/>
              <w:jc w:val="center"/>
              <w:rPr>
                <w:rFonts w:cs="Calibri"/>
                <w:color w:val="002060"/>
                <w:sz w:val="20"/>
                <w:szCs w:val="20"/>
              </w:rPr>
            </w:pPr>
          </w:p>
        </w:tc>
        <w:tc>
          <w:tcPr>
            <w:tcW w:w="1980" w:type="dxa"/>
            <w:vMerge/>
            <w:tcBorders>
              <w:top w:val="single" w:sz="4" w:space="0" w:color="8B1D20"/>
              <w:bottom w:val="single" w:sz="4" w:space="0" w:color="8B1D20"/>
              <w:right w:val="single" w:sz="4" w:space="0" w:color="8B1D20"/>
            </w:tcBorders>
            <w:shd w:val="clear" w:color="auto" w:fill="auto"/>
            <w:vAlign w:val="center"/>
          </w:tcPr>
          <w:p w14:paraId="301673B4" w14:textId="77777777" w:rsidR="00E466CA" w:rsidRPr="00001AB0" w:rsidRDefault="00E466CA" w:rsidP="0019217B">
            <w:pPr>
              <w:tabs>
                <w:tab w:val="left" w:pos="4253"/>
                <w:tab w:val="left" w:pos="7513"/>
              </w:tabs>
              <w:spacing w:before="120" w:after="120"/>
              <w:rPr>
                <w:bCs/>
                <w:sz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8619608" w14:textId="596A6831" w:rsidR="00E466CA" w:rsidRPr="00BD667F" w:rsidRDefault="00E466CA" w:rsidP="0019217B">
            <w:pPr>
              <w:tabs>
                <w:tab w:val="left" w:pos="4253"/>
                <w:tab w:val="left" w:pos="7513"/>
              </w:tabs>
              <w:spacing w:before="60" w:after="60"/>
              <w:jc w:val="center"/>
              <w:rPr>
                <w:b/>
                <w:sz w:val="20"/>
              </w:rPr>
            </w:pPr>
            <w:r>
              <w:rPr>
                <w:rFonts w:cs="Calibri"/>
                <w:noProof/>
                <w:color w:val="17365D"/>
                <w:sz w:val="20"/>
                <w:szCs w:val="20"/>
                <w:lang w:eastAsia="fr-CA"/>
              </w:rPr>
              <w:drawing>
                <wp:inline distT="0" distB="0" distL="0" distR="0" wp14:anchorId="622C06D3" wp14:editId="4E0EC37D">
                  <wp:extent cx="411480" cy="411480"/>
                  <wp:effectExtent l="0" t="0" r="7620" b="7620"/>
                  <wp:docPr id="59819" name="Graphique 59819"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2C5A25A" w14:textId="0351F64F" w:rsidR="00E466CA" w:rsidRPr="004741F6" w:rsidRDefault="00E466CA" w:rsidP="0019217B">
            <w:pPr>
              <w:tabs>
                <w:tab w:val="left" w:pos="4253"/>
                <w:tab w:val="left" w:pos="7513"/>
              </w:tabs>
              <w:spacing w:before="120" w:after="120"/>
              <w:rPr>
                <w:rFonts w:cs="Calibri"/>
                <w:sz w:val="20"/>
                <w:szCs w:val="20"/>
              </w:rPr>
            </w:pPr>
            <w:r w:rsidRPr="004741F6">
              <w:rPr>
                <w:rFonts w:cs="Calibri"/>
                <w:sz w:val="20"/>
                <w:szCs w:val="20"/>
              </w:rPr>
              <w:t xml:space="preserve">Organiser les horaires de travail afin de prévoir des pauses plus fréquentes pour réduire la fatigue musculaire </w:t>
            </w:r>
            <w:r w:rsidR="00453621">
              <w:rPr>
                <w:rFonts w:cs="Calibri"/>
                <w:sz w:val="20"/>
                <w:szCs w:val="20"/>
              </w:rPr>
              <w:br/>
            </w:r>
            <w:r w:rsidRPr="004741F6">
              <w:rPr>
                <w:rFonts w:cs="Calibri"/>
                <w:sz w:val="20"/>
                <w:szCs w:val="20"/>
              </w:rPr>
              <w:t xml:space="preserve">(ex. : prévoir une rotation du personnel, revoir le rythme ou la cadence de la tâche, alterner les tâches, faire des </w:t>
            </w:r>
            <w:proofErr w:type="spellStart"/>
            <w:r w:rsidRPr="004741F6">
              <w:rPr>
                <w:rFonts w:cs="Calibri"/>
                <w:sz w:val="20"/>
                <w:szCs w:val="20"/>
              </w:rPr>
              <w:t>micropauses</w:t>
            </w:r>
            <w:proofErr w:type="spellEnd"/>
            <w:r w:rsidRPr="004741F6">
              <w:rPr>
                <w:rFonts w:cs="Calibri"/>
                <w:sz w:val="20"/>
                <w:szCs w:val="20"/>
              </w:rPr>
              <w:t>)</w:t>
            </w:r>
          </w:p>
        </w:tc>
      </w:tr>
      <w:tr w:rsidR="00E466CA" w:rsidRPr="00BD667F" w14:paraId="56426480"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bottom w:val="single" w:sz="4" w:space="0" w:color="8B1D20"/>
            </w:tcBorders>
            <w:shd w:val="clear" w:color="auto" w:fill="auto"/>
            <w:vAlign w:val="center"/>
          </w:tcPr>
          <w:p w14:paraId="4A82CB66" w14:textId="77777777" w:rsidR="00E466CA" w:rsidRPr="00001AB0" w:rsidRDefault="00E466CA" w:rsidP="0019217B">
            <w:pPr>
              <w:tabs>
                <w:tab w:val="left" w:pos="4253"/>
                <w:tab w:val="left" w:pos="7513"/>
              </w:tabs>
              <w:spacing w:before="120" w:after="120"/>
              <w:jc w:val="center"/>
              <w:rPr>
                <w:rFonts w:cs="Calibri"/>
                <w:color w:val="002060"/>
                <w:sz w:val="20"/>
                <w:szCs w:val="20"/>
              </w:rPr>
            </w:pPr>
          </w:p>
        </w:tc>
        <w:tc>
          <w:tcPr>
            <w:tcW w:w="1980" w:type="dxa"/>
            <w:vMerge/>
            <w:tcBorders>
              <w:top w:val="single" w:sz="4" w:space="0" w:color="8B1D20"/>
              <w:bottom w:val="single" w:sz="4" w:space="0" w:color="8B1D20"/>
              <w:right w:val="single" w:sz="4" w:space="0" w:color="8B1D20"/>
            </w:tcBorders>
            <w:shd w:val="clear" w:color="auto" w:fill="auto"/>
            <w:vAlign w:val="center"/>
          </w:tcPr>
          <w:p w14:paraId="16C1F048" w14:textId="77777777" w:rsidR="00E466CA" w:rsidRDefault="00E466CA" w:rsidP="0019217B">
            <w:pPr>
              <w:tabs>
                <w:tab w:val="left" w:pos="4253"/>
                <w:tab w:val="left" w:pos="7513"/>
              </w:tabs>
              <w:spacing w:before="120" w:after="120"/>
              <w:rPr>
                <w:bCs/>
                <w:sz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292BC709" w14:textId="5F7B6681" w:rsidR="00E466CA" w:rsidRPr="00BD667F" w:rsidRDefault="00E466CA" w:rsidP="001921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C184C37" wp14:editId="6B309C4A">
                  <wp:extent cx="411480" cy="411480"/>
                  <wp:effectExtent l="0" t="0" r="7620" b="7620"/>
                  <wp:docPr id="59918" name="Image 59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F7F65AF" w14:textId="4D26CD19" w:rsidR="00E466CA" w:rsidRPr="004741F6" w:rsidRDefault="00E466CA" w:rsidP="0019217B">
            <w:pPr>
              <w:tabs>
                <w:tab w:val="left" w:pos="4253"/>
                <w:tab w:val="left" w:pos="7513"/>
              </w:tabs>
              <w:spacing w:before="120" w:after="60"/>
              <w:rPr>
                <w:rFonts w:cs="Calibri"/>
                <w:sz w:val="20"/>
                <w:szCs w:val="20"/>
              </w:rPr>
            </w:pPr>
            <w:r w:rsidRPr="004741F6">
              <w:rPr>
                <w:rFonts w:cs="Calibri"/>
                <w:sz w:val="20"/>
                <w:szCs w:val="20"/>
              </w:rPr>
              <w:t xml:space="preserve">Former et informer les travailleurs sur les principes de manutention manuelle </w:t>
            </w:r>
          </w:p>
          <w:p w14:paraId="256CB402" w14:textId="77777777" w:rsidR="00E466CA" w:rsidRPr="004741F6" w:rsidRDefault="005A658A" w:rsidP="0019217B">
            <w:pPr>
              <w:tabs>
                <w:tab w:val="left" w:pos="4253"/>
                <w:tab w:val="left" w:pos="7513"/>
              </w:tabs>
              <w:spacing w:before="60" w:after="120"/>
              <w:rPr>
                <w:rFonts w:cs="Calibri"/>
                <w:sz w:val="20"/>
                <w:szCs w:val="20"/>
              </w:rPr>
            </w:pPr>
            <w:hyperlink r:id="rId99" w:history="1">
              <w:r w:rsidR="00E466CA" w:rsidRPr="004741F6">
                <w:rPr>
                  <w:rFonts w:ascii="Calibri" w:eastAsia="Times New Roman" w:hAnsi="Calibri" w:cs="Calibri"/>
                  <w:color w:val="8B1D20"/>
                  <w:sz w:val="16"/>
                  <w:szCs w:val="16"/>
                  <w:u w:val="single"/>
                  <w:lang w:eastAsia="fr-CA"/>
                </w:rPr>
                <w:t>https://www.apsam.com/formation/liste-des-formations/manutention-manuelle</w:t>
              </w:r>
            </w:hyperlink>
          </w:p>
        </w:tc>
      </w:tr>
      <w:tr w:rsidR="00B516DB" w:rsidRPr="005E0432" w14:paraId="469D3187"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tcBorders>
              <w:top w:val="single" w:sz="4" w:space="0" w:color="8B1D20"/>
              <w:left w:val="nil"/>
              <w:bottom w:val="nil"/>
              <w:right w:val="nil"/>
            </w:tcBorders>
            <w:shd w:val="clear" w:color="auto" w:fill="auto"/>
            <w:vAlign w:val="center"/>
          </w:tcPr>
          <w:p w14:paraId="074083DA" w14:textId="77777777" w:rsidR="00B516DB" w:rsidRPr="004B435B" w:rsidRDefault="00B516DB" w:rsidP="0019217B">
            <w:pPr>
              <w:tabs>
                <w:tab w:val="left" w:pos="4253"/>
                <w:tab w:val="left" w:pos="7513"/>
              </w:tabs>
              <w:spacing w:before="60" w:after="60"/>
              <w:rPr>
                <w:rFonts w:cs="Calibri"/>
                <w:b/>
                <w:bCs/>
                <w:sz w:val="20"/>
                <w:szCs w:val="20"/>
              </w:rPr>
            </w:pPr>
          </w:p>
        </w:tc>
        <w:tc>
          <w:tcPr>
            <w:tcW w:w="8097" w:type="dxa"/>
            <w:gridSpan w:val="3"/>
            <w:tcBorders>
              <w:top w:val="single" w:sz="4" w:space="0" w:color="8B1D20"/>
              <w:left w:val="nil"/>
              <w:bottom w:val="nil"/>
              <w:right w:val="nil"/>
            </w:tcBorders>
            <w:shd w:val="clear" w:color="auto" w:fill="auto"/>
            <w:vAlign w:val="center"/>
          </w:tcPr>
          <w:p w14:paraId="6AC0E3EC" w14:textId="77777777" w:rsidR="00B516DB" w:rsidRDefault="00B516DB" w:rsidP="0019217B">
            <w:pPr>
              <w:tabs>
                <w:tab w:val="left" w:pos="4253"/>
                <w:tab w:val="left" w:pos="7513"/>
              </w:tabs>
              <w:spacing w:before="120" w:after="120"/>
              <w:rPr>
                <w:rFonts w:cs="Calibri"/>
                <w:sz w:val="20"/>
                <w:szCs w:val="20"/>
              </w:rPr>
            </w:pPr>
          </w:p>
          <w:p w14:paraId="3B1920B8" w14:textId="77777777" w:rsidR="00B516DB" w:rsidRDefault="00B516DB" w:rsidP="0019217B">
            <w:pPr>
              <w:tabs>
                <w:tab w:val="left" w:pos="4253"/>
                <w:tab w:val="left" w:pos="7513"/>
              </w:tabs>
              <w:spacing w:before="120" w:after="120"/>
              <w:rPr>
                <w:rFonts w:cs="Calibri"/>
                <w:sz w:val="20"/>
                <w:szCs w:val="20"/>
              </w:rPr>
            </w:pPr>
          </w:p>
          <w:p w14:paraId="4C9742FA" w14:textId="77777777" w:rsidR="00B516DB" w:rsidRDefault="00B516DB" w:rsidP="0019217B">
            <w:pPr>
              <w:tabs>
                <w:tab w:val="left" w:pos="4253"/>
                <w:tab w:val="left" w:pos="7513"/>
              </w:tabs>
              <w:spacing w:before="120" w:after="120"/>
              <w:rPr>
                <w:rFonts w:cs="Calibri"/>
                <w:sz w:val="20"/>
                <w:szCs w:val="20"/>
              </w:rPr>
            </w:pPr>
          </w:p>
          <w:p w14:paraId="035689B7" w14:textId="77777777" w:rsidR="00B516DB" w:rsidRDefault="00B516DB" w:rsidP="0019217B">
            <w:pPr>
              <w:tabs>
                <w:tab w:val="left" w:pos="4253"/>
                <w:tab w:val="left" w:pos="7513"/>
              </w:tabs>
              <w:spacing w:before="120" w:after="120"/>
              <w:rPr>
                <w:rFonts w:cs="Calibri"/>
                <w:sz w:val="20"/>
                <w:szCs w:val="20"/>
              </w:rPr>
            </w:pPr>
          </w:p>
          <w:p w14:paraId="510EFA17" w14:textId="61F15BAB" w:rsidR="00B516DB" w:rsidRPr="00B516DB" w:rsidRDefault="00B516DB" w:rsidP="0019217B">
            <w:pPr>
              <w:tabs>
                <w:tab w:val="left" w:pos="4253"/>
                <w:tab w:val="left" w:pos="7513"/>
              </w:tabs>
              <w:spacing w:before="120" w:after="120"/>
              <w:rPr>
                <w:rFonts w:cs="Calibri"/>
                <w:sz w:val="20"/>
                <w:szCs w:val="20"/>
              </w:rPr>
            </w:pPr>
          </w:p>
        </w:tc>
      </w:tr>
      <w:tr w:rsidR="00B516DB" w:rsidRPr="005E0432" w14:paraId="72D38F67"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val="restart"/>
            <w:tcBorders>
              <w:top w:val="nil"/>
              <w:left w:val="single" w:sz="4" w:space="0" w:color="8B1D20"/>
              <w:right w:val="single" w:sz="4" w:space="0" w:color="8B1D20"/>
            </w:tcBorders>
            <w:shd w:val="clear" w:color="auto" w:fill="auto"/>
            <w:vAlign w:val="center"/>
          </w:tcPr>
          <w:p w14:paraId="3F735937" w14:textId="77777777" w:rsidR="00B516DB" w:rsidRDefault="00B516DB" w:rsidP="0019217B">
            <w:pPr>
              <w:tabs>
                <w:tab w:val="left" w:pos="4253"/>
                <w:tab w:val="left" w:pos="7513"/>
              </w:tabs>
              <w:spacing w:before="60" w:after="60"/>
              <w:rPr>
                <w:rFonts w:cs="Calibri"/>
                <w:b/>
                <w:bCs/>
                <w:sz w:val="20"/>
                <w:szCs w:val="20"/>
              </w:rPr>
            </w:pPr>
          </w:p>
          <w:p w14:paraId="71E4E438" w14:textId="77777777" w:rsidR="00B516DB" w:rsidRDefault="00B516DB" w:rsidP="0019217B">
            <w:pPr>
              <w:tabs>
                <w:tab w:val="left" w:pos="4253"/>
                <w:tab w:val="left" w:pos="7513"/>
              </w:tabs>
              <w:spacing w:before="60" w:after="60"/>
              <w:rPr>
                <w:rFonts w:cs="Calibri"/>
                <w:b/>
                <w:bCs/>
                <w:sz w:val="20"/>
                <w:szCs w:val="20"/>
              </w:rPr>
            </w:pPr>
          </w:p>
          <w:p w14:paraId="24821C55" w14:textId="77777777" w:rsidR="00B516DB" w:rsidRDefault="00B516DB" w:rsidP="0019217B">
            <w:pPr>
              <w:tabs>
                <w:tab w:val="left" w:pos="4253"/>
                <w:tab w:val="left" w:pos="7513"/>
              </w:tabs>
              <w:spacing w:before="60" w:after="60"/>
              <w:rPr>
                <w:rFonts w:cs="Calibri"/>
                <w:b/>
                <w:bCs/>
                <w:sz w:val="20"/>
                <w:szCs w:val="20"/>
              </w:rPr>
            </w:pPr>
          </w:p>
          <w:p w14:paraId="58810D12" w14:textId="77777777" w:rsidR="00B516DB" w:rsidRDefault="00B516DB" w:rsidP="0019217B">
            <w:pPr>
              <w:tabs>
                <w:tab w:val="left" w:pos="4253"/>
                <w:tab w:val="left" w:pos="7513"/>
              </w:tabs>
              <w:spacing w:before="60" w:after="60"/>
              <w:rPr>
                <w:rFonts w:cs="Calibri"/>
                <w:b/>
                <w:bCs/>
                <w:sz w:val="20"/>
                <w:szCs w:val="20"/>
              </w:rPr>
            </w:pPr>
          </w:p>
          <w:p w14:paraId="39410033" w14:textId="77777777" w:rsidR="00B516DB" w:rsidRDefault="00B516DB" w:rsidP="0019217B">
            <w:pPr>
              <w:tabs>
                <w:tab w:val="left" w:pos="4253"/>
                <w:tab w:val="left" w:pos="7513"/>
              </w:tabs>
              <w:spacing w:before="60" w:after="60"/>
              <w:rPr>
                <w:rFonts w:cs="Calibri"/>
                <w:b/>
                <w:bCs/>
                <w:sz w:val="20"/>
                <w:szCs w:val="20"/>
              </w:rPr>
            </w:pPr>
          </w:p>
          <w:p w14:paraId="6B724307" w14:textId="77777777" w:rsidR="00B516DB" w:rsidRDefault="00B516DB" w:rsidP="0019217B">
            <w:pPr>
              <w:tabs>
                <w:tab w:val="left" w:pos="4253"/>
                <w:tab w:val="left" w:pos="7513"/>
              </w:tabs>
              <w:spacing w:before="60" w:after="60"/>
              <w:rPr>
                <w:rFonts w:cs="Calibri"/>
                <w:b/>
                <w:bCs/>
                <w:sz w:val="20"/>
                <w:szCs w:val="20"/>
              </w:rPr>
            </w:pPr>
          </w:p>
          <w:p w14:paraId="37F4C242" w14:textId="77777777" w:rsidR="00B516DB" w:rsidRDefault="00B516DB" w:rsidP="0019217B">
            <w:pPr>
              <w:tabs>
                <w:tab w:val="left" w:pos="4253"/>
                <w:tab w:val="left" w:pos="7513"/>
              </w:tabs>
              <w:spacing w:before="60" w:after="60"/>
              <w:rPr>
                <w:rFonts w:cs="Calibri"/>
                <w:b/>
                <w:bCs/>
                <w:sz w:val="20"/>
                <w:szCs w:val="20"/>
              </w:rPr>
            </w:pPr>
          </w:p>
          <w:p w14:paraId="32228743" w14:textId="77777777" w:rsidR="00B516DB" w:rsidRDefault="00B516DB" w:rsidP="0019217B">
            <w:pPr>
              <w:tabs>
                <w:tab w:val="left" w:pos="4253"/>
                <w:tab w:val="left" w:pos="7513"/>
              </w:tabs>
              <w:spacing w:before="60" w:after="60"/>
              <w:rPr>
                <w:rFonts w:cs="Calibri"/>
                <w:b/>
                <w:bCs/>
                <w:sz w:val="20"/>
                <w:szCs w:val="20"/>
              </w:rPr>
            </w:pPr>
          </w:p>
          <w:p w14:paraId="6D149D18" w14:textId="77777777" w:rsidR="00B516DB" w:rsidRDefault="00B516DB" w:rsidP="0019217B">
            <w:pPr>
              <w:tabs>
                <w:tab w:val="left" w:pos="4253"/>
                <w:tab w:val="left" w:pos="7513"/>
              </w:tabs>
              <w:spacing w:before="60" w:after="60"/>
              <w:rPr>
                <w:rFonts w:cs="Calibri"/>
                <w:b/>
                <w:bCs/>
                <w:sz w:val="20"/>
                <w:szCs w:val="20"/>
              </w:rPr>
            </w:pPr>
          </w:p>
          <w:p w14:paraId="65A37AB4" w14:textId="77777777" w:rsidR="00B516DB" w:rsidRDefault="00B516DB" w:rsidP="0019217B">
            <w:pPr>
              <w:tabs>
                <w:tab w:val="left" w:pos="4253"/>
                <w:tab w:val="left" w:pos="7513"/>
              </w:tabs>
              <w:spacing w:before="60" w:after="60"/>
              <w:rPr>
                <w:rFonts w:cs="Calibri"/>
                <w:b/>
                <w:bCs/>
                <w:sz w:val="20"/>
                <w:szCs w:val="20"/>
              </w:rPr>
            </w:pPr>
          </w:p>
          <w:p w14:paraId="6BF7B8CB" w14:textId="77777777" w:rsidR="00B516DB" w:rsidRDefault="00B516DB" w:rsidP="0019217B">
            <w:pPr>
              <w:tabs>
                <w:tab w:val="left" w:pos="4253"/>
                <w:tab w:val="left" w:pos="7513"/>
              </w:tabs>
              <w:spacing w:before="60" w:after="60"/>
              <w:rPr>
                <w:rFonts w:cs="Calibri"/>
                <w:b/>
                <w:bCs/>
                <w:sz w:val="20"/>
                <w:szCs w:val="20"/>
              </w:rPr>
            </w:pPr>
          </w:p>
          <w:p w14:paraId="4C16700B" w14:textId="4BA74B11" w:rsidR="00B516DB" w:rsidRPr="004B435B" w:rsidRDefault="00B516DB" w:rsidP="0019217B">
            <w:pPr>
              <w:tabs>
                <w:tab w:val="left" w:pos="4253"/>
                <w:tab w:val="left" w:pos="7513"/>
              </w:tabs>
              <w:spacing w:before="60" w:after="60"/>
              <w:rPr>
                <w:rFonts w:cs="Calibri"/>
                <w:b/>
                <w:bCs/>
                <w:sz w:val="20"/>
                <w:szCs w:val="20"/>
              </w:rPr>
            </w:pPr>
            <w:r w:rsidRPr="004B435B">
              <w:rPr>
                <w:rFonts w:cs="Calibri"/>
                <w:b/>
                <w:bCs/>
                <w:sz w:val="20"/>
                <w:szCs w:val="20"/>
              </w:rPr>
              <w:t>Travaux d’entretien général des lieux ou d’installation</w:t>
            </w:r>
          </w:p>
          <w:p w14:paraId="13D54545" w14:textId="77777777" w:rsidR="00B516DB" w:rsidRDefault="00B516DB" w:rsidP="0019217B">
            <w:pPr>
              <w:pStyle w:val="Paragraphedeliste"/>
              <w:numPr>
                <w:ilvl w:val="0"/>
                <w:numId w:val="20"/>
              </w:numPr>
              <w:tabs>
                <w:tab w:val="left" w:pos="4253"/>
                <w:tab w:val="left" w:pos="5529"/>
              </w:tabs>
              <w:spacing w:before="60" w:after="60"/>
              <w:ind w:left="150" w:hanging="158"/>
              <w:contextualSpacing w:val="0"/>
              <w:rPr>
                <w:rFonts w:cs="Calibri"/>
                <w:sz w:val="20"/>
                <w:szCs w:val="20"/>
              </w:rPr>
            </w:pPr>
            <w:r>
              <w:rPr>
                <w:rFonts w:cs="Calibri"/>
                <w:sz w:val="20"/>
                <w:szCs w:val="20"/>
              </w:rPr>
              <w:t xml:space="preserve">Remplacer ou installer </w:t>
            </w:r>
            <w:r w:rsidRPr="00345425">
              <w:rPr>
                <w:rFonts w:cs="Calibri"/>
                <w:sz w:val="20"/>
                <w:szCs w:val="20"/>
              </w:rPr>
              <w:t xml:space="preserve">des </w:t>
            </w:r>
            <w:r>
              <w:rPr>
                <w:rFonts w:cs="Calibri"/>
                <w:sz w:val="20"/>
                <w:szCs w:val="20"/>
              </w:rPr>
              <w:t>équipements (</w:t>
            </w:r>
            <w:r w:rsidRPr="00345425">
              <w:rPr>
                <w:rFonts w:cs="Calibri"/>
                <w:sz w:val="20"/>
                <w:szCs w:val="20"/>
              </w:rPr>
              <w:t xml:space="preserve">lumières, bannières, décorations, </w:t>
            </w:r>
            <w:r>
              <w:rPr>
                <w:rFonts w:cs="Calibri"/>
                <w:sz w:val="20"/>
                <w:szCs w:val="20"/>
              </w:rPr>
              <w:t xml:space="preserve">scènes, </w:t>
            </w:r>
            <w:r w:rsidRPr="00345425">
              <w:rPr>
                <w:rFonts w:cs="Calibri"/>
                <w:sz w:val="20"/>
                <w:szCs w:val="20"/>
              </w:rPr>
              <w:t>tableau indicateur, tuiles de plafond</w:t>
            </w:r>
            <w:r>
              <w:rPr>
                <w:rFonts w:cs="Calibri"/>
                <w:sz w:val="20"/>
                <w:szCs w:val="20"/>
              </w:rPr>
              <w:t>)</w:t>
            </w:r>
          </w:p>
          <w:p w14:paraId="04974CD7" w14:textId="77777777" w:rsidR="00B516DB" w:rsidRPr="0032129C" w:rsidRDefault="00B516DB" w:rsidP="0019217B">
            <w:pPr>
              <w:pStyle w:val="Paragraphedeliste"/>
              <w:numPr>
                <w:ilvl w:val="0"/>
                <w:numId w:val="20"/>
              </w:numPr>
              <w:tabs>
                <w:tab w:val="left" w:pos="4253"/>
                <w:tab w:val="left" w:pos="5529"/>
              </w:tabs>
              <w:spacing w:before="60" w:after="60"/>
              <w:ind w:left="150" w:hanging="158"/>
              <w:contextualSpacing w:val="0"/>
              <w:rPr>
                <w:rFonts w:cs="Calibri"/>
                <w:sz w:val="20"/>
                <w:szCs w:val="20"/>
              </w:rPr>
            </w:pPr>
            <w:r>
              <w:rPr>
                <w:rFonts w:cs="Calibri"/>
                <w:sz w:val="20"/>
                <w:szCs w:val="20"/>
              </w:rPr>
              <w:t>Peinturer</w:t>
            </w:r>
          </w:p>
          <w:p w14:paraId="159B3048" w14:textId="4BC5BAA8" w:rsidR="00B516DB" w:rsidRDefault="00B516DB" w:rsidP="0019217B">
            <w:pPr>
              <w:pStyle w:val="Paragraphedeliste"/>
              <w:numPr>
                <w:ilvl w:val="0"/>
                <w:numId w:val="20"/>
              </w:numPr>
              <w:tabs>
                <w:tab w:val="left" w:pos="4253"/>
                <w:tab w:val="left" w:pos="5529"/>
              </w:tabs>
              <w:spacing w:before="60" w:after="60"/>
              <w:ind w:left="150" w:hanging="158"/>
              <w:rPr>
                <w:rFonts w:cs="Calibri"/>
                <w:sz w:val="20"/>
                <w:szCs w:val="20"/>
              </w:rPr>
            </w:pPr>
            <w:r>
              <w:rPr>
                <w:rFonts w:cs="Calibri"/>
                <w:sz w:val="20"/>
                <w:szCs w:val="20"/>
              </w:rPr>
              <w:t>Utiliser des machines-outils ou outils manuels (ex. : banc de scie, scie à onglet, perceuse, meuleuse)</w:t>
            </w:r>
          </w:p>
          <w:p w14:paraId="7B969BDD" w14:textId="0217DAF1" w:rsidR="00B516DB" w:rsidRDefault="00B516DB" w:rsidP="0019217B">
            <w:pPr>
              <w:tabs>
                <w:tab w:val="left" w:pos="4253"/>
                <w:tab w:val="left" w:pos="5529"/>
              </w:tabs>
              <w:spacing w:before="60" w:after="60"/>
              <w:rPr>
                <w:rFonts w:cs="Calibri"/>
                <w:sz w:val="20"/>
                <w:szCs w:val="20"/>
              </w:rPr>
            </w:pPr>
          </w:p>
          <w:p w14:paraId="6837136F" w14:textId="23F178E6" w:rsidR="00B516DB" w:rsidRDefault="00B516DB" w:rsidP="0019217B">
            <w:pPr>
              <w:tabs>
                <w:tab w:val="left" w:pos="4253"/>
                <w:tab w:val="left" w:pos="5529"/>
              </w:tabs>
              <w:spacing w:before="60" w:after="60"/>
              <w:rPr>
                <w:rFonts w:cs="Calibri"/>
                <w:sz w:val="20"/>
                <w:szCs w:val="20"/>
              </w:rPr>
            </w:pPr>
          </w:p>
          <w:p w14:paraId="01B7C56F" w14:textId="021DD772" w:rsidR="00B516DB" w:rsidRDefault="00B516DB" w:rsidP="0019217B">
            <w:pPr>
              <w:tabs>
                <w:tab w:val="left" w:pos="4253"/>
                <w:tab w:val="left" w:pos="5529"/>
              </w:tabs>
              <w:spacing w:before="60" w:after="60"/>
              <w:rPr>
                <w:rFonts w:cs="Calibri"/>
                <w:sz w:val="20"/>
                <w:szCs w:val="20"/>
              </w:rPr>
            </w:pPr>
          </w:p>
          <w:p w14:paraId="4DDED2A8" w14:textId="7844683D" w:rsidR="00B516DB" w:rsidRDefault="00B516DB" w:rsidP="0019217B">
            <w:pPr>
              <w:tabs>
                <w:tab w:val="left" w:pos="4253"/>
                <w:tab w:val="left" w:pos="5529"/>
              </w:tabs>
              <w:spacing w:before="60" w:after="60"/>
              <w:rPr>
                <w:rFonts w:cs="Calibri"/>
                <w:sz w:val="20"/>
                <w:szCs w:val="20"/>
              </w:rPr>
            </w:pPr>
          </w:p>
          <w:p w14:paraId="735FF653" w14:textId="4379CC42" w:rsidR="00B516DB" w:rsidRDefault="00B516DB" w:rsidP="0019217B">
            <w:pPr>
              <w:tabs>
                <w:tab w:val="left" w:pos="4253"/>
                <w:tab w:val="left" w:pos="5529"/>
              </w:tabs>
              <w:spacing w:before="60" w:after="60"/>
              <w:rPr>
                <w:rFonts w:cs="Calibri"/>
                <w:sz w:val="20"/>
                <w:szCs w:val="20"/>
              </w:rPr>
            </w:pPr>
          </w:p>
          <w:p w14:paraId="329DCE6D" w14:textId="6B050C41" w:rsidR="00B516DB" w:rsidRDefault="00B516DB" w:rsidP="0019217B">
            <w:pPr>
              <w:tabs>
                <w:tab w:val="left" w:pos="4253"/>
                <w:tab w:val="left" w:pos="5529"/>
              </w:tabs>
              <w:spacing w:before="60" w:after="60"/>
              <w:rPr>
                <w:rFonts w:cs="Calibri"/>
                <w:sz w:val="20"/>
                <w:szCs w:val="20"/>
              </w:rPr>
            </w:pPr>
          </w:p>
          <w:p w14:paraId="3BB3FF97" w14:textId="036125F1" w:rsidR="00B516DB" w:rsidRDefault="00B516DB" w:rsidP="0019217B">
            <w:pPr>
              <w:tabs>
                <w:tab w:val="left" w:pos="4253"/>
                <w:tab w:val="left" w:pos="5529"/>
              </w:tabs>
              <w:spacing w:before="60" w:after="60"/>
              <w:rPr>
                <w:rFonts w:cs="Calibri"/>
                <w:sz w:val="20"/>
                <w:szCs w:val="20"/>
              </w:rPr>
            </w:pPr>
          </w:p>
          <w:p w14:paraId="40F9391C" w14:textId="3410C79B" w:rsidR="00B516DB" w:rsidRDefault="00B516DB" w:rsidP="0019217B">
            <w:pPr>
              <w:tabs>
                <w:tab w:val="left" w:pos="4253"/>
                <w:tab w:val="left" w:pos="5529"/>
              </w:tabs>
              <w:spacing w:before="60" w:after="60"/>
              <w:rPr>
                <w:rFonts w:cs="Calibri"/>
                <w:sz w:val="20"/>
                <w:szCs w:val="20"/>
              </w:rPr>
            </w:pPr>
          </w:p>
          <w:p w14:paraId="02C65663" w14:textId="0DECB59C" w:rsidR="00B516DB" w:rsidRDefault="00B516DB" w:rsidP="0019217B">
            <w:pPr>
              <w:tabs>
                <w:tab w:val="left" w:pos="4253"/>
                <w:tab w:val="left" w:pos="5529"/>
              </w:tabs>
              <w:spacing w:before="60" w:after="60"/>
              <w:rPr>
                <w:rFonts w:cs="Calibri"/>
                <w:sz w:val="20"/>
                <w:szCs w:val="20"/>
              </w:rPr>
            </w:pPr>
          </w:p>
          <w:p w14:paraId="4CFFEA81" w14:textId="10D436A0" w:rsidR="00B516DB" w:rsidRDefault="00B516DB" w:rsidP="0019217B">
            <w:pPr>
              <w:tabs>
                <w:tab w:val="left" w:pos="4253"/>
                <w:tab w:val="left" w:pos="5529"/>
              </w:tabs>
              <w:spacing w:before="60" w:after="60"/>
              <w:rPr>
                <w:rFonts w:cs="Calibri"/>
                <w:sz w:val="20"/>
                <w:szCs w:val="20"/>
              </w:rPr>
            </w:pPr>
          </w:p>
          <w:p w14:paraId="384050D9" w14:textId="166A5B91" w:rsidR="00B516DB" w:rsidRDefault="00B516DB" w:rsidP="0019217B">
            <w:pPr>
              <w:tabs>
                <w:tab w:val="left" w:pos="4253"/>
                <w:tab w:val="left" w:pos="5529"/>
              </w:tabs>
              <w:spacing w:before="60" w:after="60"/>
              <w:rPr>
                <w:rFonts w:cs="Calibri"/>
                <w:sz w:val="20"/>
                <w:szCs w:val="20"/>
              </w:rPr>
            </w:pPr>
          </w:p>
          <w:p w14:paraId="09478F23" w14:textId="194AF3CE" w:rsidR="00B516DB" w:rsidRDefault="00B516DB" w:rsidP="0019217B">
            <w:pPr>
              <w:tabs>
                <w:tab w:val="left" w:pos="4253"/>
                <w:tab w:val="left" w:pos="5529"/>
              </w:tabs>
              <w:spacing w:before="60" w:after="60"/>
              <w:rPr>
                <w:rFonts w:cs="Calibri"/>
                <w:sz w:val="20"/>
                <w:szCs w:val="20"/>
              </w:rPr>
            </w:pPr>
          </w:p>
          <w:p w14:paraId="6B77E140" w14:textId="71095606" w:rsidR="00B516DB" w:rsidRDefault="00B516DB" w:rsidP="0019217B">
            <w:pPr>
              <w:tabs>
                <w:tab w:val="left" w:pos="4253"/>
                <w:tab w:val="left" w:pos="5529"/>
              </w:tabs>
              <w:spacing w:before="60" w:after="60"/>
              <w:rPr>
                <w:rFonts w:cs="Calibri"/>
                <w:sz w:val="20"/>
                <w:szCs w:val="20"/>
              </w:rPr>
            </w:pPr>
          </w:p>
          <w:p w14:paraId="0E36151A" w14:textId="4BD42FBB" w:rsidR="00B516DB" w:rsidRDefault="00B516DB" w:rsidP="0019217B">
            <w:pPr>
              <w:tabs>
                <w:tab w:val="left" w:pos="4253"/>
                <w:tab w:val="left" w:pos="5529"/>
              </w:tabs>
              <w:spacing w:before="60" w:after="60"/>
              <w:rPr>
                <w:rFonts w:cs="Calibri"/>
                <w:sz w:val="20"/>
                <w:szCs w:val="20"/>
              </w:rPr>
            </w:pPr>
          </w:p>
          <w:p w14:paraId="2637F5FF" w14:textId="4BE5020A" w:rsidR="00B516DB" w:rsidRDefault="00B516DB" w:rsidP="0019217B">
            <w:pPr>
              <w:tabs>
                <w:tab w:val="left" w:pos="4253"/>
                <w:tab w:val="left" w:pos="5529"/>
              </w:tabs>
              <w:spacing w:before="60" w:after="60"/>
              <w:rPr>
                <w:rFonts w:cs="Calibri"/>
                <w:sz w:val="20"/>
                <w:szCs w:val="20"/>
              </w:rPr>
            </w:pPr>
          </w:p>
          <w:p w14:paraId="2B8C21A3" w14:textId="77777777" w:rsidR="00B516DB" w:rsidRPr="00B516DB" w:rsidRDefault="00B516DB" w:rsidP="0019217B">
            <w:pPr>
              <w:tabs>
                <w:tab w:val="left" w:pos="4253"/>
                <w:tab w:val="left" w:pos="5529"/>
              </w:tabs>
              <w:spacing w:before="60" w:after="60"/>
              <w:rPr>
                <w:rFonts w:cs="Calibri"/>
                <w:sz w:val="20"/>
                <w:szCs w:val="20"/>
              </w:rPr>
            </w:pPr>
          </w:p>
          <w:p w14:paraId="5AB2444C" w14:textId="77777777" w:rsidR="00B516DB" w:rsidRDefault="00B516DB" w:rsidP="0019217B">
            <w:pPr>
              <w:tabs>
                <w:tab w:val="left" w:pos="4253"/>
                <w:tab w:val="left" w:pos="7513"/>
              </w:tabs>
              <w:spacing w:before="60" w:after="60"/>
              <w:rPr>
                <w:rFonts w:cs="Calibri"/>
                <w:b/>
                <w:bCs/>
                <w:sz w:val="20"/>
                <w:szCs w:val="20"/>
              </w:rPr>
            </w:pPr>
          </w:p>
          <w:p w14:paraId="1DD19029" w14:textId="77777777" w:rsidR="00B516DB" w:rsidRDefault="00B516DB" w:rsidP="0019217B">
            <w:pPr>
              <w:tabs>
                <w:tab w:val="left" w:pos="4253"/>
                <w:tab w:val="left" w:pos="7513"/>
              </w:tabs>
              <w:spacing w:before="60" w:after="60"/>
              <w:rPr>
                <w:rFonts w:cs="Calibri"/>
                <w:b/>
                <w:bCs/>
                <w:sz w:val="20"/>
                <w:szCs w:val="20"/>
              </w:rPr>
            </w:pPr>
          </w:p>
          <w:p w14:paraId="52D13D26" w14:textId="77777777" w:rsidR="00B516DB" w:rsidRDefault="00B516DB" w:rsidP="0019217B">
            <w:pPr>
              <w:tabs>
                <w:tab w:val="left" w:pos="4253"/>
                <w:tab w:val="left" w:pos="7513"/>
              </w:tabs>
              <w:spacing w:before="60" w:after="60"/>
              <w:rPr>
                <w:rFonts w:cs="Calibri"/>
                <w:b/>
                <w:bCs/>
                <w:sz w:val="20"/>
                <w:szCs w:val="20"/>
              </w:rPr>
            </w:pPr>
          </w:p>
          <w:p w14:paraId="385F66E0" w14:textId="77777777" w:rsidR="00B516DB" w:rsidRDefault="00B516DB" w:rsidP="0019217B">
            <w:pPr>
              <w:tabs>
                <w:tab w:val="left" w:pos="4253"/>
                <w:tab w:val="left" w:pos="7513"/>
              </w:tabs>
              <w:spacing w:before="60" w:after="60"/>
              <w:rPr>
                <w:rFonts w:cs="Calibri"/>
                <w:b/>
                <w:bCs/>
                <w:sz w:val="20"/>
                <w:szCs w:val="20"/>
              </w:rPr>
            </w:pPr>
          </w:p>
          <w:p w14:paraId="2AE65AB2" w14:textId="77777777" w:rsidR="00B516DB" w:rsidRDefault="00B516DB" w:rsidP="0019217B">
            <w:pPr>
              <w:tabs>
                <w:tab w:val="left" w:pos="4253"/>
                <w:tab w:val="left" w:pos="7513"/>
              </w:tabs>
              <w:spacing w:before="60" w:after="60"/>
              <w:rPr>
                <w:rFonts w:cs="Calibri"/>
                <w:b/>
                <w:bCs/>
                <w:sz w:val="20"/>
                <w:szCs w:val="20"/>
              </w:rPr>
            </w:pPr>
          </w:p>
          <w:p w14:paraId="3A0DB14A" w14:textId="77777777" w:rsidR="00B516DB" w:rsidRDefault="00B516DB" w:rsidP="0019217B">
            <w:pPr>
              <w:tabs>
                <w:tab w:val="left" w:pos="4253"/>
                <w:tab w:val="left" w:pos="7513"/>
              </w:tabs>
              <w:spacing w:before="60" w:after="60"/>
              <w:rPr>
                <w:rFonts w:cs="Calibri"/>
                <w:b/>
                <w:bCs/>
                <w:sz w:val="20"/>
                <w:szCs w:val="20"/>
              </w:rPr>
            </w:pPr>
          </w:p>
          <w:p w14:paraId="3D66B0B8" w14:textId="77777777" w:rsidR="00B516DB" w:rsidRDefault="00B516DB" w:rsidP="0019217B">
            <w:pPr>
              <w:tabs>
                <w:tab w:val="left" w:pos="4253"/>
                <w:tab w:val="left" w:pos="7513"/>
              </w:tabs>
              <w:spacing w:before="60" w:after="60"/>
              <w:rPr>
                <w:rFonts w:cs="Calibri"/>
                <w:b/>
                <w:bCs/>
                <w:sz w:val="20"/>
                <w:szCs w:val="20"/>
              </w:rPr>
            </w:pPr>
          </w:p>
          <w:p w14:paraId="7D97F56C" w14:textId="3A572D03" w:rsidR="00B516DB" w:rsidRPr="004B435B" w:rsidRDefault="00B516DB" w:rsidP="0019217B">
            <w:pPr>
              <w:tabs>
                <w:tab w:val="left" w:pos="4253"/>
                <w:tab w:val="left" w:pos="7513"/>
              </w:tabs>
              <w:spacing w:before="60" w:after="60"/>
              <w:rPr>
                <w:rFonts w:cs="Calibri"/>
                <w:b/>
                <w:bCs/>
                <w:sz w:val="20"/>
                <w:szCs w:val="20"/>
              </w:rPr>
            </w:pPr>
            <w:r w:rsidRPr="004B435B">
              <w:rPr>
                <w:rFonts w:cs="Calibri"/>
                <w:b/>
                <w:bCs/>
                <w:sz w:val="20"/>
                <w:szCs w:val="20"/>
              </w:rPr>
              <w:t>Travaux d’entretien général des lieux ou d’installation</w:t>
            </w:r>
          </w:p>
          <w:p w14:paraId="6B59F4D8" w14:textId="49AF2413" w:rsidR="00B516DB" w:rsidRPr="0032129C" w:rsidRDefault="00B516DB" w:rsidP="0019217B">
            <w:pPr>
              <w:tabs>
                <w:tab w:val="left" w:pos="4253"/>
                <w:tab w:val="left" w:pos="7513"/>
              </w:tabs>
              <w:spacing w:before="120" w:after="120"/>
              <w:rPr>
                <w:rFonts w:cs="Calibri"/>
                <w:sz w:val="20"/>
                <w:szCs w:val="20"/>
              </w:rPr>
            </w:pPr>
            <w:r w:rsidRPr="00866C44">
              <w:rPr>
                <w:rFonts w:cs="Calibri"/>
                <w:i/>
                <w:iCs/>
                <w:sz w:val="20"/>
                <w:szCs w:val="20"/>
              </w:rPr>
              <w:t>(</w:t>
            </w:r>
            <w:proofErr w:type="gramStart"/>
            <w:r w:rsidRPr="00866C44">
              <w:rPr>
                <w:rFonts w:cs="Calibri"/>
                <w:i/>
                <w:iCs/>
                <w:sz w:val="20"/>
                <w:szCs w:val="20"/>
              </w:rPr>
              <w:t>suite</w:t>
            </w:r>
            <w:proofErr w:type="gramEnd"/>
            <w:r w:rsidRPr="00866C44">
              <w:rPr>
                <w:rFonts w:cs="Calibri"/>
                <w:i/>
                <w:iCs/>
                <w:sz w:val="20"/>
                <w:szCs w:val="20"/>
              </w:rPr>
              <w:t>)</w:t>
            </w:r>
          </w:p>
        </w:tc>
        <w:tc>
          <w:tcPr>
            <w:tcW w:w="8097" w:type="dxa"/>
            <w:gridSpan w:val="3"/>
            <w:tcBorders>
              <w:top w:val="nil"/>
              <w:left w:val="single" w:sz="4" w:space="0" w:color="8B1D20"/>
              <w:bottom w:val="single" w:sz="4" w:space="0" w:color="8B1D20"/>
              <w:right w:val="single" w:sz="4" w:space="0" w:color="8B1D20"/>
            </w:tcBorders>
            <w:shd w:val="clear" w:color="auto" w:fill="auto"/>
            <w:vAlign w:val="center"/>
          </w:tcPr>
          <w:p w14:paraId="7512F1CF" w14:textId="44B5B0F5" w:rsidR="00B516DB" w:rsidRPr="005E0432" w:rsidRDefault="00B516DB" w:rsidP="0019217B">
            <w:pPr>
              <w:tabs>
                <w:tab w:val="left" w:pos="4253"/>
                <w:tab w:val="left" w:pos="7513"/>
              </w:tabs>
              <w:spacing w:before="120" w:after="120"/>
              <w:rPr>
                <w:rFonts w:ascii="Calibri" w:eastAsia="Times New Roman" w:hAnsi="Calibri" w:cs="Calibri"/>
                <w:color w:val="17365D"/>
                <w:sz w:val="20"/>
                <w:szCs w:val="20"/>
                <w:lang w:eastAsia="fr-CA"/>
              </w:rPr>
            </w:pPr>
            <w:r w:rsidRPr="00C04E9B">
              <w:rPr>
                <w:rFonts w:cs="Calibri"/>
                <w:b/>
                <w:bCs/>
                <w:sz w:val="20"/>
                <w:szCs w:val="20"/>
                <w:u w:val="single"/>
              </w:rPr>
              <w:lastRenderedPageBreak/>
              <w:t>ATTENTION</w:t>
            </w:r>
            <w:r w:rsidRPr="00300B4C">
              <w:rPr>
                <w:rFonts w:cs="Calibri"/>
                <w:sz w:val="20"/>
                <w:szCs w:val="20"/>
              </w:rPr>
              <w:t> : Référez-vous aux instructions des manufacturiers pour connaître les particularités concernant l’entretien des équipements</w:t>
            </w:r>
          </w:p>
        </w:tc>
      </w:tr>
      <w:tr w:rsidR="00B516DB" w:rsidRPr="00BD667F" w14:paraId="00BC1868"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39315057" w14:textId="6E0FA300" w:rsidR="00B516DB" w:rsidRPr="00795C70" w:rsidRDefault="00B516DB" w:rsidP="0019217B">
            <w:pPr>
              <w:tabs>
                <w:tab w:val="left" w:pos="4253"/>
                <w:tab w:val="left" w:pos="7513"/>
              </w:tabs>
              <w:spacing w:before="120" w:after="120"/>
              <w:rPr>
                <w:rFonts w:cs="Calibri"/>
                <w:b/>
                <w:bCs/>
                <w:color w:val="002060"/>
                <w:sz w:val="20"/>
                <w:szCs w:val="20"/>
              </w:rPr>
            </w:pPr>
          </w:p>
        </w:tc>
        <w:tc>
          <w:tcPr>
            <w:tcW w:w="1980" w:type="dxa"/>
            <w:vMerge w:val="restart"/>
            <w:tcBorders>
              <w:top w:val="single" w:sz="4" w:space="0" w:color="8B1D20"/>
              <w:left w:val="single" w:sz="4" w:space="0" w:color="8B1D20"/>
              <w:bottom w:val="single" w:sz="4" w:space="0" w:color="8B1D20"/>
              <w:right w:val="single" w:sz="4" w:space="0" w:color="8B1D20"/>
            </w:tcBorders>
            <w:shd w:val="clear" w:color="auto" w:fill="auto"/>
            <w:vAlign w:val="center"/>
          </w:tcPr>
          <w:p w14:paraId="33E3DF11" w14:textId="77777777" w:rsidR="00B516DB" w:rsidRPr="00300B4C" w:rsidRDefault="00B516DB" w:rsidP="0019217B">
            <w:pPr>
              <w:tabs>
                <w:tab w:val="left" w:pos="4253"/>
                <w:tab w:val="left" w:pos="7513"/>
              </w:tabs>
              <w:spacing w:before="60" w:after="60"/>
              <w:rPr>
                <w:rFonts w:cs="Calibri"/>
                <w:sz w:val="20"/>
                <w:szCs w:val="20"/>
              </w:rPr>
            </w:pPr>
            <w:r w:rsidRPr="00300B4C">
              <w:rPr>
                <w:rFonts w:cs="Calibri"/>
                <w:sz w:val="20"/>
                <w:szCs w:val="20"/>
              </w:rPr>
              <w:t>Chute de hauteur</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47F15143" w14:textId="6C2DD5F7" w:rsidR="00B516DB" w:rsidRPr="00BD667F" w:rsidRDefault="00B516DB"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5765ECA" wp14:editId="191F412E">
                  <wp:extent cx="264725" cy="320040"/>
                  <wp:effectExtent l="0" t="0" r="2540" b="3810"/>
                  <wp:docPr id="59866" name="Image 5986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FC75920" w14:textId="15745B6E" w:rsidR="00B516DB" w:rsidRPr="00F811E6" w:rsidRDefault="00B516DB" w:rsidP="0019217B">
            <w:pPr>
              <w:tabs>
                <w:tab w:val="left" w:pos="4253"/>
                <w:tab w:val="left" w:pos="7513"/>
              </w:tabs>
              <w:spacing w:before="120" w:after="60"/>
              <w:rPr>
                <w:rFonts w:cs="Calibri"/>
                <w:sz w:val="20"/>
                <w:szCs w:val="20"/>
              </w:rPr>
            </w:pPr>
            <w:r w:rsidRPr="00F811E6">
              <w:rPr>
                <w:rFonts w:cs="Calibri"/>
                <w:sz w:val="20"/>
                <w:szCs w:val="20"/>
              </w:rPr>
              <w:t xml:space="preserve">Se référer au plan d’action « Travail en hauteur » ainsi que le document support </w:t>
            </w:r>
          </w:p>
          <w:p w14:paraId="6DB2D5AC" w14:textId="77777777" w:rsidR="00B516DB" w:rsidRPr="004741F6" w:rsidRDefault="005A658A" w:rsidP="0019217B">
            <w:pPr>
              <w:tabs>
                <w:tab w:val="left" w:pos="4253"/>
                <w:tab w:val="left" w:pos="7513"/>
              </w:tabs>
              <w:spacing w:before="60" w:after="120"/>
              <w:rPr>
                <w:rFonts w:ascii="Calibri" w:eastAsia="Times New Roman" w:hAnsi="Calibri" w:cs="Calibri"/>
                <w:color w:val="8B1D20"/>
                <w:sz w:val="16"/>
                <w:szCs w:val="16"/>
                <w:u w:val="single"/>
                <w:lang w:eastAsia="fr-CA"/>
              </w:rPr>
            </w:pPr>
            <w:hyperlink r:id="rId100" w:history="1">
              <w:r w:rsidR="00B516DB" w:rsidRPr="004741F6">
                <w:rPr>
                  <w:rFonts w:ascii="Calibri" w:eastAsia="Times New Roman" w:hAnsi="Calibri" w:cs="Calibri"/>
                  <w:color w:val="8B1D20"/>
                  <w:sz w:val="16"/>
                  <w:szCs w:val="16"/>
                  <w:u w:val="single"/>
                  <w:lang w:eastAsia="fr-CA"/>
                </w:rPr>
                <w:t>https://www.apsam.com/theme/risques-la-securite-ou-mecaniques/travail-en-hauteur</w:t>
              </w:r>
            </w:hyperlink>
          </w:p>
        </w:tc>
      </w:tr>
      <w:tr w:rsidR="00B516DB" w:rsidRPr="00BD667F" w14:paraId="1F90826A"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4B00F711" w14:textId="61070AB4"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top w:val="single" w:sz="4" w:space="0" w:color="8B1D20"/>
              <w:left w:val="single" w:sz="4" w:space="0" w:color="8B1D20"/>
              <w:bottom w:val="single" w:sz="4" w:space="0" w:color="8B1D20"/>
              <w:right w:val="single" w:sz="4" w:space="0" w:color="8B1D20"/>
            </w:tcBorders>
            <w:shd w:val="clear" w:color="auto" w:fill="auto"/>
            <w:vAlign w:val="center"/>
          </w:tcPr>
          <w:p w14:paraId="7F13243C" w14:textId="77777777" w:rsidR="00B516DB" w:rsidRPr="00300B4C" w:rsidRDefault="00B516DB"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C620E08" w14:textId="235656FA" w:rsidR="00B516DB" w:rsidRPr="00BD667F" w:rsidRDefault="00B516DB"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425368E5" wp14:editId="14EBFC40">
                  <wp:extent cx="411480" cy="411480"/>
                  <wp:effectExtent l="0" t="0" r="7620" b="0"/>
                  <wp:docPr id="59963" name="Image 59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8C102AC" w14:textId="2BE4554B"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Port des équipements des équipements de protection individuels, si requis</w:t>
            </w:r>
          </w:p>
        </w:tc>
      </w:tr>
      <w:tr w:rsidR="00B516DB" w:rsidRPr="005E0432" w14:paraId="6AB60987"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05E7CECA" w14:textId="5C9C19C7" w:rsidR="00B516DB" w:rsidRDefault="00B516DB" w:rsidP="0019217B">
            <w:pPr>
              <w:tabs>
                <w:tab w:val="left" w:pos="4253"/>
                <w:tab w:val="left" w:pos="7513"/>
              </w:tabs>
              <w:spacing w:before="120" w:after="120"/>
              <w:rPr>
                <w:rFonts w:cs="Calibri"/>
                <w:color w:val="002060"/>
                <w:sz w:val="20"/>
                <w:szCs w:val="20"/>
              </w:rPr>
            </w:pPr>
          </w:p>
        </w:tc>
        <w:tc>
          <w:tcPr>
            <w:tcW w:w="1980" w:type="dxa"/>
            <w:vMerge w:val="restart"/>
            <w:tcBorders>
              <w:top w:val="single" w:sz="4" w:space="0" w:color="8B1D20"/>
              <w:left w:val="single" w:sz="4" w:space="0" w:color="8B1D20"/>
              <w:right w:val="single" w:sz="4" w:space="0" w:color="8B1D20"/>
            </w:tcBorders>
            <w:shd w:val="clear" w:color="auto" w:fill="auto"/>
            <w:vAlign w:val="center"/>
          </w:tcPr>
          <w:p w14:paraId="28F4CA4A" w14:textId="77777777" w:rsidR="00B516DB" w:rsidRPr="00300B4C" w:rsidRDefault="00B516DB" w:rsidP="0019217B">
            <w:pPr>
              <w:tabs>
                <w:tab w:val="left" w:pos="4253"/>
                <w:tab w:val="left" w:pos="7513"/>
              </w:tabs>
              <w:spacing w:before="60" w:after="60"/>
              <w:rPr>
                <w:rFonts w:cs="Calibri"/>
                <w:sz w:val="20"/>
                <w:szCs w:val="20"/>
              </w:rPr>
            </w:pPr>
            <w:r w:rsidRPr="00300B4C">
              <w:rPr>
                <w:rFonts w:cs="Calibri"/>
                <w:sz w:val="20"/>
                <w:szCs w:val="20"/>
              </w:rPr>
              <w:t>Postures contraignantes (travail à bout de bras, en espace restreint)</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201477B" w14:textId="720D14B1" w:rsidR="00B516DB" w:rsidRPr="00BD667F" w:rsidRDefault="00B516DB"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7ADFAD21" wp14:editId="7201BB4E">
                  <wp:extent cx="411480" cy="411480"/>
                  <wp:effectExtent l="0" t="0" r="7620" b="7620"/>
                  <wp:docPr id="59800" name="Graphique 59800"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6202848" w14:textId="71A8D8EA"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Favoriser l’utilisation de moyens mécaniques pour réaliser certaines tâches (ex. : support ou chariot pour peindre)</w:t>
            </w:r>
          </w:p>
        </w:tc>
      </w:tr>
      <w:tr w:rsidR="00B516DB" w14:paraId="7EE3BB1D"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tcPr>
          <w:p w14:paraId="649862CC" w14:textId="6F06DCD8"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left w:val="single" w:sz="4" w:space="0" w:color="8B1D20"/>
              <w:right w:val="single" w:sz="4" w:space="0" w:color="8B1D20"/>
            </w:tcBorders>
            <w:shd w:val="clear" w:color="auto" w:fill="auto"/>
            <w:vAlign w:val="center"/>
          </w:tcPr>
          <w:p w14:paraId="45131562" w14:textId="10A5DCBF" w:rsidR="00B516DB" w:rsidRPr="00080EAD" w:rsidRDefault="00B516DB" w:rsidP="0019217B">
            <w:pPr>
              <w:tabs>
                <w:tab w:val="left" w:pos="4253"/>
                <w:tab w:val="left" w:pos="7513"/>
              </w:tabs>
              <w:spacing w:before="120" w:after="120"/>
              <w:rPr>
                <w:rFonts w:cs="Calibri"/>
                <w:i/>
                <w:iCs/>
                <w:color w:val="002060"/>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8283250" w14:textId="778C4891" w:rsidR="00B516DB" w:rsidRPr="00BD667F" w:rsidRDefault="00B516DB"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BC8CCD9" wp14:editId="41678982">
                  <wp:extent cx="411480" cy="411480"/>
                  <wp:effectExtent l="0" t="0" r="7620" b="7620"/>
                  <wp:docPr id="59801" name="Graphique 59801"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91ED526" w14:textId="75966B76"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Favoriser l’alternance des postures (ex. : s’appuyer de l’autre côté de son corps pour réduire le statisme ou utiliser l’autre membre supérieur ou inférieur)</w:t>
            </w:r>
          </w:p>
        </w:tc>
      </w:tr>
      <w:tr w:rsidR="00B516DB" w:rsidRPr="00BD667F" w14:paraId="0A469105"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018E3D1A" w14:textId="2F8FA40D"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left w:val="single" w:sz="4" w:space="0" w:color="8B1D20"/>
              <w:bottom w:val="single" w:sz="4" w:space="0" w:color="8B1D20"/>
              <w:right w:val="single" w:sz="4" w:space="0" w:color="8B1D20"/>
            </w:tcBorders>
            <w:shd w:val="clear" w:color="auto" w:fill="auto"/>
            <w:vAlign w:val="center"/>
          </w:tcPr>
          <w:p w14:paraId="48CAC1C5" w14:textId="77777777" w:rsidR="00B516DB" w:rsidRDefault="00B516DB" w:rsidP="0019217B">
            <w:pPr>
              <w:tabs>
                <w:tab w:val="left" w:pos="4253"/>
                <w:tab w:val="left" w:pos="7513"/>
              </w:tabs>
              <w:spacing w:before="120" w:after="120"/>
              <w:rPr>
                <w:bCs/>
                <w:sz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25788CAB" w14:textId="232C815E" w:rsidR="00B516DB" w:rsidRPr="00BD667F" w:rsidRDefault="00B516DB"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7D6BC498" wp14:editId="2A61E611">
                  <wp:extent cx="411480" cy="411480"/>
                  <wp:effectExtent l="0" t="0" r="7620" b="7620"/>
                  <wp:docPr id="59820" name="Graphique 59820"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CB942DB" w14:textId="726E55F7"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Organiser les horaires de travail afin de prévoir des pauses plus fréquentes pour réduire la fatigue musculaire</w:t>
            </w:r>
            <w:r w:rsidR="00550D49">
              <w:rPr>
                <w:rFonts w:cs="Calibri"/>
                <w:sz w:val="20"/>
                <w:szCs w:val="20"/>
              </w:rPr>
              <w:br/>
              <w:t>(</w:t>
            </w:r>
            <w:r w:rsidRPr="004741F6">
              <w:rPr>
                <w:rFonts w:cs="Calibri"/>
                <w:sz w:val="20"/>
                <w:szCs w:val="20"/>
              </w:rPr>
              <w:t xml:space="preserve">ex. : prévoir une rotation du personnel, revoir le rythme ou la cadence de la tâche, alterner les tâches, faire des </w:t>
            </w:r>
            <w:proofErr w:type="spellStart"/>
            <w:r w:rsidRPr="004741F6">
              <w:rPr>
                <w:rFonts w:cs="Calibri"/>
                <w:sz w:val="20"/>
                <w:szCs w:val="20"/>
              </w:rPr>
              <w:t>micropauses</w:t>
            </w:r>
            <w:proofErr w:type="spellEnd"/>
            <w:r w:rsidRPr="004741F6">
              <w:rPr>
                <w:rFonts w:cs="Calibri"/>
                <w:sz w:val="20"/>
                <w:szCs w:val="20"/>
              </w:rPr>
              <w:t>)</w:t>
            </w:r>
          </w:p>
        </w:tc>
      </w:tr>
      <w:tr w:rsidR="00B516DB" w:rsidRPr="00025F6D" w14:paraId="030DE533"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50362EE7" w14:textId="3A3FF063" w:rsidR="00B516DB" w:rsidRDefault="00B516DB" w:rsidP="0019217B">
            <w:pPr>
              <w:tabs>
                <w:tab w:val="left" w:pos="4253"/>
                <w:tab w:val="left" w:pos="7513"/>
              </w:tabs>
              <w:spacing w:before="120" w:after="120"/>
              <w:rPr>
                <w:rFonts w:cs="Calibri"/>
                <w:color w:val="002060"/>
                <w:sz w:val="20"/>
                <w:szCs w:val="20"/>
              </w:rPr>
            </w:pPr>
          </w:p>
        </w:tc>
        <w:tc>
          <w:tcPr>
            <w:tcW w:w="1980" w:type="dxa"/>
            <w:vMerge w:val="restart"/>
            <w:tcBorders>
              <w:top w:val="single" w:sz="4" w:space="0" w:color="8B1D20"/>
              <w:left w:val="single" w:sz="4" w:space="0" w:color="8B1D20"/>
              <w:bottom w:val="single" w:sz="4" w:space="0" w:color="8B1D20"/>
              <w:right w:val="single" w:sz="4" w:space="0" w:color="8B1D20"/>
            </w:tcBorders>
            <w:shd w:val="clear" w:color="auto" w:fill="auto"/>
            <w:vAlign w:val="center"/>
          </w:tcPr>
          <w:p w14:paraId="49B235B3" w14:textId="77777777" w:rsidR="00B516DB" w:rsidRPr="00300B4C" w:rsidRDefault="00B516DB" w:rsidP="0019217B">
            <w:pPr>
              <w:tabs>
                <w:tab w:val="left" w:pos="4253"/>
                <w:tab w:val="left" w:pos="7513"/>
              </w:tabs>
              <w:spacing w:before="60" w:after="60"/>
              <w:rPr>
                <w:rFonts w:cs="Calibri"/>
                <w:sz w:val="20"/>
                <w:szCs w:val="20"/>
              </w:rPr>
            </w:pPr>
            <w:r w:rsidRPr="00300B4C">
              <w:rPr>
                <w:rFonts w:cs="Calibri"/>
                <w:sz w:val="20"/>
                <w:szCs w:val="20"/>
              </w:rPr>
              <w:t xml:space="preserve">Efforts excessifs </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4C2EF70" w14:textId="6D68534E" w:rsidR="00B516DB" w:rsidRPr="003051D2" w:rsidRDefault="00B516DB"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5650C9D3" wp14:editId="745B9278">
                  <wp:extent cx="264725" cy="320040"/>
                  <wp:effectExtent l="0" t="0" r="2540" b="3810"/>
                  <wp:docPr id="59867" name="Image 5986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5688C9A" w14:textId="4317B740" w:rsidR="00B516DB" w:rsidRPr="004741F6" w:rsidRDefault="00B516DB" w:rsidP="0019217B">
            <w:pPr>
              <w:tabs>
                <w:tab w:val="left" w:pos="4253"/>
                <w:tab w:val="left" w:pos="7513"/>
              </w:tabs>
              <w:spacing w:before="120" w:after="60"/>
              <w:rPr>
                <w:rFonts w:cs="Calibri"/>
                <w:sz w:val="20"/>
                <w:szCs w:val="20"/>
              </w:rPr>
            </w:pPr>
            <w:r w:rsidRPr="004741F6">
              <w:rPr>
                <w:rFonts w:cs="Calibri"/>
                <w:sz w:val="20"/>
                <w:szCs w:val="20"/>
              </w:rPr>
              <w:t xml:space="preserve">Établir une méthode sécuritaire de travail incluant l’utilisation d’outil d’aide à la manutention et au soulèvement de charges ainsi que le travail à deux </w:t>
            </w:r>
          </w:p>
          <w:p w14:paraId="26E6E5E2" w14:textId="77777777" w:rsidR="00B516DB" w:rsidRPr="004741F6" w:rsidRDefault="005A658A" w:rsidP="0019217B">
            <w:pPr>
              <w:tabs>
                <w:tab w:val="left" w:pos="4253"/>
                <w:tab w:val="left" w:pos="7513"/>
              </w:tabs>
              <w:spacing w:before="60" w:after="120"/>
              <w:rPr>
                <w:rFonts w:cs="Calibri"/>
                <w:sz w:val="20"/>
                <w:szCs w:val="20"/>
              </w:rPr>
            </w:pPr>
            <w:hyperlink r:id="rId101" w:history="1">
              <w:r w:rsidR="00B516DB" w:rsidRPr="004741F6">
                <w:rPr>
                  <w:rFonts w:ascii="Calibri" w:eastAsia="Times New Roman" w:hAnsi="Calibri" w:cs="Calibri"/>
                  <w:color w:val="8B1D20"/>
                  <w:sz w:val="16"/>
                  <w:szCs w:val="16"/>
                  <w:u w:val="single"/>
                  <w:lang w:eastAsia="fr-CA"/>
                </w:rPr>
                <w:t>https://www.apsam.com/clientele/cols-bleus/arenas</w:t>
              </w:r>
            </w:hyperlink>
          </w:p>
        </w:tc>
      </w:tr>
      <w:tr w:rsidR="00B516DB" w14:paraId="0796631B"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471E7DB0" w14:textId="786490A2"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top w:val="single" w:sz="4" w:space="0" w:color="8B1D20"/>
              <w:left w:val="single" w:sz="4" w:space="0" w:color="8B1D20"/>
              <w:bottom w:val="single" w:sz="4" w:space="0" w:color="8B1D20"/>
              <w:right w:val="single" w:sz="4" w:space="0" w:color="8B1D20"/>
            </w:tcBorders>
            <w:shd w:val="clear" w:color="auto" w:fill="auto"/>
            <w:vAlign w:val="center"/>
          </w:tcPr>
          <w:p w14:paraId="77C8B090" w14:textId="77777777" w:rsidR="00B516DB" w:rsidRPr="00300B4C" w:rsidRDefault="00B516DB"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92A7D2B" w14:textId="14113C2F" w:rsidR="00B516DB" w:rsidRPr="003051D2" w:rsidRDefault="00B516DB"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743E95B6" wp14:editId="200261A1">
                  <wp:extent cx="411480" cy="411480"/>
                  <wp:effectExtent l="0" t="0" r="7620" b="7620"/>
                  <wp:docPr id="59802" name="Graphique 59802"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E10DA60" w14:textId="7FDDDBE7"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 xml:space="preserve">Favoriser l’utilisation d’outil électrique pour réduire la durée d’exposition </w:t>
            </w:r>
          </w:p>
        </w:tc>
      </w:tr>
      <w:tr w:rsidR="00B516DB" w:rsidRPr="00BD667F" w14:paraId="3E6655ED"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2F64A833" w14:textId="336F4BE5"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top w:val="single" w:sz="4" w:space="0" w:color="8B1D20"/>
              <w:left w:val="single" w:sz="4" w:space="0" w:color="8B1D20"/>
              <w:bottom w:val="single" w:sz="4" w:space="0" w:color="8B1D20"/>
              <w:right w:val="single" w:sz="4" w:space="0" w:color="8B1D20"/>
            </w:tcBorders>
            <w:shd w:val="clear" w:color="auto" w:fill="auto"/>
            <w:vAlign w:val="center"/>
          </w:tcPr>
          <w:p w14:paraId="43957881" w14:textId="77777777" w:rsidR="00B516DB" w:rsidRPr="00300B4C" w:rsidRDefault="00B516DB"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83CCDBF" w14:textId="0F83E21D" w:rsidR="00B516DB" w:rsidRPr="00BD667F" w:rsidRDefault="00B516DB"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1863A64" wp14:editId="257AEF96">
                  <wp:extent cx="411480" cy="411480"/>
                  <wp:effectExtent l="0" t="0" r="7620" b="7620"/>
                  <wp:docPr id="59821" name="Graphique 59821"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2FADECE8" w14:textId="0D55443F"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 xml:space="preserve">Organiser les horaires de travail afin de prévoir des pauses plus fréquentes pour réduire la fatigue musculaire </w:t>
            </w:r>
            <w:r w:rsidR="00550D49">
              <w:rPr>
                <w:rFonts w:cs="Calibri"/>
                <w:sz w:val="20"/>
                <w:szCs w:val="20"/>
              </w:rPr>
              <w:br/>
            </w:r>
            <w:r w:rsidRPr="004741F6">
              <w:rPr>
                <w:rFonts w:cs="Calibri"/>
                <w:sz w:val="20"/>
                <w:szCs w:val="20"/>
              </w:rPr>
              <w:t xml:space="preserve">(ex. : prévoir une rotation du personnel, revoir le rythme ou la cadence de la tâche, alterner les tâches, faire des </w:t>
            </w:r>
            <w:proofErr w:type="spellStart"/>
            <w:r w:rsidRPr="004741F6">
              <w:rPr>
                <w:rFonts w:cs="Calibri"/>
                <w:sz w:val="20"/>
                <w:szCs w:val="20"/>
              </w:rPr>
              <w:t>micropauses</w:t>
            </w:r>
            <w:proofErr w:type="spellEnd"/>
            <w:r w:rsidRPr="004741F6">
              <w:rPr>
                <w:rFonts w:cs="Calibri"/>
                <w:sz w:val="20"/>
                <w:szCs w:val="20"/>
              </w:rPr>
              <w:t>)</w:t>
            </w:r>
          </w:p>
        </w:tc>
      </w:tr>
      <w:tr w:rsidR="00B516DB" w:rsidRPr="00BD667F" w14:paraId="09E84CD4"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76FB302C" w14:textId="1B3D28B4"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top w:val="single" w:sz="4" w:space="0" w:color="8B1D20"/>
              <w:left w:val="single" w:sz="4" w:space="0" w:color="8B1D20"/>
              <w:bottom w:val="single" w:sz="4" w:space="0" w:color="8B1D20"/>
              <w:right w:val="single" w:sz="4" w:space="0" w:color="8B1D20"/>
            </w:tcBorders>
            <w:shd w:val="clear" w:color="auto" w:fill="auto"/>
            <w:vAlign w:val="center"/>
          </w:tcPr>
          <w:p w14:paraId="1D740857" w14:textId="77777777" w:rsidR="00B516DB" w:rsidRPr="00300B4C" w:rsidRDefault="00B516DB"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770AAEE" w14:textId="2D68716E" w:rsidR="00B516DB" w:rsidRPr="00BD667F" w:rsidRDefault="00B516DB" w:rsidP="001921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AD4559D" wp14:editId="5EE53AE7">
                  <wp:extent cx="411480" cy="411480"/>
                  <wp:effectExtent l="0" t="0" r="7620" b="7620"/>
                  <wp:docPr id="59919" name="Image 59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85A1E38" w14:textId="06A4D739" w:rsidR="00B516DB" w:rsidRPr="004741F6" w:rsidRDefault="00B516DB" w:rsidP="0019217B">
            <w:pPr>
              <w:tabs>
                <w:tab w:val="left" w:pos="4253"/>
                <w:tab w:val="left" w:pos="7513"/>
              </w:tabs>
              <w:spacing w:before="120" w:after="60"/>
              <w:rPr>
                <w:rFonts w:cs="Calibri"/>
                <w:sz w:val="20"/>
                <w:szCs w:val="20"/>
              </w:rPr>
            </w:pPr>
            <w:r w:rsidRPr="004741F6">
              <w:rPr>
                <w:rFonts w:cs="Calibri"/>
                <w:sz w:val="20"/>
                <w:szCs w:val="20"/>
              </w:rPr>
              <w:t xml:space="preserve">Former et informer les travailleurs sur les principes de manutention manuelle </w:t>
            </w:r>
          </w:p>
          <w:p w14:paraId="0445EED6" w14:textId="77777777" w:rsidR="00B516DB" w:rsidRPr="004741F6" w:rsidRDefault="005A658A" w:rsidP="0019217B">
            <w:pPr>
              <w:tabs>
                <w:tab w:val="left" w:pos="4253"/>
                <w:tab w:val="left" w:pos="7513"/>
              </w:tabs>
              <w:spacing w:before="60" w:after="120"/>
              <w:rPr>
                <w:rFonts w:cs="Calibri"/>
                <w:sz w:val="20"/>
                <w:szCs w:val="20"/>
              </w:rPr>
            </w:pPr>
            <w:hyperlink r:id="rId102" w:history="1">
              <w:r w:rsidR="00B516DB" w:rsidRPr="004741F6">
                <w:rPr>
                  <w:rFonts w:ascii="Calibri" w:eastAsia="Times New Roman" w:hAnsi="Calibri" w:cs="Calibri"/>
                  <w:color w:val="8B1D20"/>
                  <w:sz w:val="16"/>
                  <w:szCs w:val="16"/>
                  <w:u w:val="single"/>
                  <w:lang w:eastAsia="fr-CA"/>
                </w:rPr>
                <w:t>https://www.apsam.com/formation/liste-des-formations/manutention-manuelle</w:t>
              </w:r>
            </w:hyperlink>
          </w:p>
        </w:tc>
      </w:tr>
      <w:tr w:rsidR="00B516DB" w:rsidRPr="003051D2" w14:paraId="33C874D4"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2FD826A0" w14:textId="6EE7CBC4"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top w:val="single" w:sz="4" w:space="0" w:color="8B1D20"/>
              <w:left w:val="single" w:sz="4" w:space="0" w:color="8B1D20"/>
              <w:bottom w:val="single" w:sz="4" w:space="0" w:color="8B1D20"/>
              <w:right w:val="single" w:sz="4" w:space="0" w:color="8B1D20"/>
            </w:tcBorders>
            <w:shd w:val="clear" w:color="auto" w:fill="auto"/>
            <w:vAlign w:val="center"/>
          </w:tcPr>
          <w:p w14:paraId="124E9827" w14:textId="77777777" w:rsidR="00B516DB" w:rsidRPr="00300B4C" w:rsidRDefault="00B516DB"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C2FC357" w14:textId="78056AB0" w:rsidR="00B516DB" w:rsidRPr="003051D2" w:rsidRDefault="00B516DB"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02DAD8C7" wp14:editId="20BB0111">
                  <wp:extent cx="411480" cy="411480"/>
                  <wp:effectExtent l="0" t="0" r="7620" b="0"/>
                  <wp:docPr id="59964" name="Image 59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F65E321" w14:textId="7CE15475" w:rsidR="00B516DB" w:rsidRPr="004741F6" w:rsidRDefault="00B516DB" w:rsidP="0019217B">
            <w:pPr>
              <w:tabs>
                <w:tab w:val="left" w:pos="4253"/>
                <w:tab w:val="left" w:pos="7513"/>
              </w:tabs>
              <w:spacing w:before="120" w:after="60"/>
              <w:rPr>
                <w:rFonts w:cs="Calibri"/>
                <w:sz w:val="20"/>
                <w:szCs w:val="20"/>
              </w:rPr>
            </w:pPr>
            <w:r w:rsidRPr="004741F6">
              <w:rPr>
                <w:rFonts w:cs="Calibri"/>
                <w:sz w:val="20"/>
                <w:szCs w:val="20"/>
              </w:rPr>
              <w:t>Lors de la manutention de charges lourdes, porter des chaussures de protection</w:t>
            </w:r>
          </w:p>
          <w:p w14:paraId="02C75304" w14:textId="77777777" w:rsidR="00B516DB" w:rsidRPr="004741F6" w:rsidRDefault="005A658A" w:rsidP="0019217B">
            <w:pPr>
              <w:tabs>
                <w:tab w:val="left" w:pos="4253"/>
                <w:tab w:val="left" w:pos="7513"/>
              </w:tabs>
              <w:spacing w:before="60" w:after="120"/>
              <w:rPr>
                <w:rFonts w:cs="Calibri"/>
                <w:sz w:val="20"/>
                <w:szCs w:val="20"/>
              </w:rPr>
            </w:pPr>
            <w:hyperlink r:id="rId103" w:history="1">
              <w:r w:rsidR="00B516DB" w:rsidRPr="004741F6">
                <w:rPr>
                  <w:rFonts w:ascii="Calibri" w:eastAsia="Times New Roman" w:hAnsi="Calibri" w:cs="Calibri"/>
                  <w:color w:val="8B1D20"/>
                  <w:sz w:val="16"/>
                  <w:szCs w:val="16"/>
                  <w:u w:val="single"/>
                  <w:lang w:eastAsia="fr-CA"/>
                </w:rPr>
                <w:t>https://www.apsam.com/theme/moyens-et-equipements-de-protection/chaussures-de-protection</w:t>
              </w:r>
            </w:hyperlink>
          </w:p>
        </w:tc>
      </w:tr>
      <w:tr w:rsidR="00B516DB" w14:paraId="16256178"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2C36C196" w14:textId="33B363C4" w:rsidR="00B516DB" w:rsidRDefault="00B516DB" w:rsidP="0019217B">
            <w:pPr>
              <w:tabs>
                <w:tab w:val="left" w:pos="4253"/>
                <w:tab w:val="left" w:pos="7513"/>
              </w:tabs>
              <w:spacing w:before="120" w:after="120"/>
              <w:rPr>
                <w:rFonts w:cs="Calibri"/>
                <w:color w:val="002060"/>
                <w:sz w:val="20"/>
                <w:szCs w:val="20"/>
              </w:rPr>
            </w:pPr>
          </w:p>
        </w:tc>
        <w:tc>
          <w:tcPr>
            <w:tcW w:w="1980" w:type="dxa"/>
            <w:vMerge w:val="restart"/>
            <w:tcBorders>
              <w:top w:val="single" w:sz="4" w:space="0" w:color="8B1D20"/>
              <w:left w:val="single" w:sz="4" w:space="0" w:color="8B1D20"/>
              <w:bottom w:val="single" w:sz="4" w:space="0" w:color="8B1D20"/>
              <w:right w:val="single" w:sz="4" w:space="0" w:color="8B1D20"/>
            </w:tcBorders>
            <w:shd w:val="clear" w:color="auto" w:fill="auto"/>
            <w:vAlign w:val="center"/>
          </w:tcPr>
          <w:p w14:paraId="4BAD566E" w14:textId="77777777" w:rsidR="00B516DB" w:rsidRPr="00300B4C" w:rsidRDefault="00B516DB" w:rsidP="0019217B">
            <w:pPr>
              <w:tabs>
                <w:tab w:val="left" w:pos="4253"/>
                <w:tab w:val="left" w:pos="7513"/>
              </w:tabs>
              <w:spacing w:before="60" w:after="60"/>
              <w:rPr>
                <w:rFonts w:cs="Calibri"/>
                <w:sz w:val="20"/>
                <w:szCs w:val="20"/>
              </w:rPr>
            </w:pPr>
            <w:r w:rsidRPr="00300B4C">
              <w:rPr>
                <w:rFonts w:cs="Calibri"/>
                <w:sz w:val="20"/>
                <w:szCs w:val="20"/>
              </w:rPr>
              <w:t xml:space="preserve">Vibration mains et bras lors d’utilisation d’outils </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3D9A9FA" w14:textId="4C7E79DC" w:rsidR="00B516DB" w:rsidRPr="005E0432" w:rsidRDefault="00B516DB" w:rsidP="0019217B">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2B15C8A3" wp14:editId="7DBED546">
                  <wp:extent cx="411480" cy="411480"/>
                  <wp:effectExtent l="0" t="0" r="7620" b="7620"/>
                  <wp:docPr id="59763" name="Graphique 59763"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05ACADD" w14:textId="6B7219E4"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Lors d’un achat d’appareil, consulter les fabricants/spécifications des outils pour connaître les données d’exposition aux vibrations lors du choix d’un outil électrique afin de réduire l’exposition aux vibrations mains-bras</w:t>
            </w:r>
          </w:p>
        </w:tc>
      </w:tr>
      <w:tr w:rsidR="00B516DB" w14:paraId="65058189"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331902A0" w14:textId="3151349D" w:rsidR="00B516DB" w:rsidRDefault="00B516DB" w:rsidP="0019217B">
            <w:pPr>
              <w:tabs>
                <w:tab w:val="left" w:pos="4253"/>
                <w:tab w:val="left" w:pos="7513"/>
              </w:tabs>
              <w:spacing w:before="120" w:after="120"/>
              <w:rPr>
                <w:rFonts w:cs="Calibri"/>
                <w:color w:val="002060"/>
                <w:sz w:val="20"/>
                <w:szCs w:val="20"/>
              </w:rPr>
            </w:pPr>
          </w:p>
        </w:tc>
        <w:tc>
          <w:tcPr>
            <w:tcW w:w="1980" w:type="dxa"/>
            <w:vMerge/>
            <w:tcBorders>
              <w:top w:val="single" w:sz="4" w:space="0" w:color="8B1D20"/>
              <w:left w:val="single" w:sz="4" w:space="0" w:color="8B1D20"/>
              <w:bottom w:val="single" w:sz="4" w:space="0" w:color="8B1D20"/>
              <w:right w:val="single" w:sz="4" w:space="0" w:color="8B1D20"/>
            </w:tcBorders>
            <w:shd w:val="clear" w:color="auto" w:fill="auto"/>
            <w:vAlign w:val="center"/>
          </w:tcPr>
          <w:p w14:paraId="61867948" w14:textId="77777777" w:rsidR="00B516DB" w:rsidRPr="00300B4C" w:rsidRDefault="00B516DB"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EE7B218" w14:textId="49BEB79C" w:rsidR="00B516DB" w:rsidRPr="005E0432" w:rsidRDefault="00B516DB"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496C2A0" wp14:editId="16B53DA2">
                  <wp:extent cx="264725" cy="320040"/>
                  <wp:effectExtent l="0" t="0" r="2540" b="3810"/>
                  <wp:docPr id="59868" name="Image 5986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9A834FD" w14:textId="135836BE"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Établir un programme d’inspection et d’entretien préventif des appareils, outils et équipements</w:t>
            </w:r>
          </w:p>
        </w:tc>
      </w:tr>
      <w:tr w:rsidR="004C5220" w:rsidRPr="00BD667F" w14:paraId="15187B19"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1F474461" w14:textId="361EFF88" w:rsidR="004C5220" w:rsidRDefault="004C5220" w:rsidP="0019217B">
            <w:pPr>
              <w:tabs>
                <w:tab w:val="left" w:pos="4253"/>
                <w:tab w:val="left" w:pos="7513"/>
              </w:tabs>
              <w:spacing w:before="120" w:after="120"/>
              <w:rPr>
                <w:rFonts w:cs="Calibri"/>
                <w:color w:val="002060"/>
                <w:sz w:val="20"/>
                <w:szCs w:val="20"/>
              </w:rPr>
            </w:pPr>
          </w:p>
        </w:tc>
        <w:tc>
          <w:tcPr>
            <w:tcW w:w="1980" w:type="dxa"/>
            <w:vMerge w:val="restart"/>
            <w:tcBorders>
              <w:top w:val="single" w:sz="4" w:space="0" w:color="8B1D20"/>
              <w:left w:val="single" w:sz="4" w:space="0" w:color="8B1D20"/>
              <w:right w:val="single" w:sz="4" w:space="0" w:color="8B1D20"/>
            </w:tcBorders>
            <w:shd w:val="clear" w:color="auto" w:fill="auto"/>
            <w:vAlign w:val="center"/>
          </w:tcPr>
          <w:p w14:paraId="0C170E64" w14:textId="77777777" w:rsidR="004C5220" w:rsidRPr="00300B4C" w:rsidRDefault="004C5220" w:rsidP="0019217B">
            <w:pPr>
              <w:tabs>
                <w:tab w:val="left" w:pos="4253"/>
                <w:tab w:val="left" w:pos="7513"/>
              </w:tabs>
              <w:spacing w:before="60" w:after="60"/>
              <w:rPr>
                <w:rFonts w:cs="Calibri"/>
                <w:sz w:val="20"/>
                <w:szCs w:val="20"/>
              </w:rPr>
            </w:pPr>
            <w:r w:rsidRPr="00300B4C">
              <w:rPr>
                <w:rFonts w:cs="Calibri"/>
                <w:sz w:val="20"/>
                <w:szCs w:val="20"/>
              </w:rPr>
              <w:t>Zone dangereuse accessible (pièce en mouvement des machines-outils)</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B8FBAF0" w14:textId="3368CBAC" w:rsidR="004C5220" w:rsidRPr="00BD667F" w:rsidRDefault="004C5220"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65A6012" wp14:editId="64248387">
                  <wp:extent cx="411480" cy="411480"/>
                  <wp:effectExtent l="0" t="0" r="7620" b="0"/>
                  <wp:docPr id="59774" name="Graphique 59774"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4037444" w14:textId="3A38D4B1" w:rsidR="004C5220" w:rsidRPr="004741F6" w:rsidRDefault="004C5220" w:rsidP="0019217B">
            <w:pPr>
              <w:tabs>
                <w:tab w:val="left" w:pos="4253"/>
                <w:tab w:val="left" w:pos="7513"/>
              </w:tabs>
              <w:spacing w:before="120" w:after="60"/>
              <w:rPr>
                <w:rFonts w:cs="Calibri"/>
                <w:sz w:val="20"/>
                <w:szCs w:val="20"/>
              </w:rPr>
            </w:pPr>
            <w:r w:rsidRPr="004741F6">
              <w:rPr>
                <w:rFonts w:cs="Calibri"/>
                <w:sz w:val="20"/>
                <w:szCs w:val="20"/>
              </w:rPr>
              <w:t>Installer des protecteurs ou dispositifs de protection aux endroits présentant des zones de coincement, des angles entrants et des pièces en mouvement</w:t>
            </w:r>
          </w:p>
          <w:p w14:paraId="138FF78C" w14:textId="77777777" w:rsidR="004C5220" w:rsidRPr="004741F6" w:rsidRDefault="005A658A" w:rsidP="0019217B">
            <w:pPr>
              <w:tabs>
                <w:tab w:val="left" w:pos="4253"/>
                <w:tab w:val="left" w:pos="7513"/>
              </w:tabs>
              <w:spacing w:before="60" w:after="120"/>
              <w:rPr>
                <w:rFonts w:cs="Calibri"/>
                <w:sz w:val="20"/>
                <w:szCs w:val="20"/>
              </w:rPr>
            </w:pPr>
            <w:hyperlink r:id="rId104" w:history="1">
              <w:r w:rsidR="004C5220" w:rsidRPr="004741F6">
                <w:rPr>
                  <w:rFonts w:ascii="Calibri" w:eastAsia="Times New Roman" w:hAnsi="Calibri" w:cs="Calibri"/>
                  <w:color w:val="8B1D20"/>
                  <w:sz w:val="16"/>
                  <w:szCs w:val="16"/>
                  <w:u w:val="single"/>
                  <w:lang w:eastAsia="fr-CA"/>
                </w:rPr>
                <w:t>https://www.apsam.com/theme/risques-la-securite-ou-mecaniques/machines-et-equipements</w:t>
              </w:r>
            </w:hyperlink>
          </w:p>
        </w:tc>
      </w:tr>
      <w:tr w:rsidR="004C5220" w:rsidRPr="00BD667F" w14:paraId="47709273"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476"/>
          <w:jc w:val="center"/>
        </w:trPr>
        <w:tc>
          <w:tcPr>
            <w:tcW w:w="1978" w:type="dxa"/>
            <w:vMerge/>
            <w:tcBorders>
              <w:left w:val="single" w:sz="4" w:space="0" w:color="8B1D20"/>
              <w:right w:val="single" w:sz="4" w:space="0" w:color="8B1D20"/>
            </w:tcBorders>
            <w:shd w:val="clear" w:color="auto" w:fill="auto"/>
            <w:vAlign w:val="center"/>
          </w:tcPr>
          <w:p w14:paraId="67371B43" w14:textId="771E97A4" w:rsidR="004C5220" w:rsidRDefault="004C5220" w:rsidP="0019217B">
            <w:pPr>
              <w:tabs>
                <w:tab w:val="left" w:pos="4253"/>
                <w:tab w:val="left" w:pos="7513"/>
              </w:tabs>
              <w:spacing w:before="120" w:after="120"/>
              <w:rPr>
                <w:rFonts w:cs="Calibri"/>
                <w:color w:val="002060"/>
                <w:sz w:val="20"/>
                <w:szCs w:val="20"/>
              </w:rPr>
            </w:pPr>
          </w:p>
        </w:tc>
        <w:tc>
          <w:tcPr>
            <w:tcW w:w="1980" w:type="dxa"/>
            <w:vMerge/>
            <w:tcBorders>
              <w:left w:val="single" w:sz="4" w:space="0" w:color="8B1D20"/>
              <w:right w:val="single" w:sz="4" w:space="0" w:color="8B1D20"/>
            </w:tcBorders>
            <w:shd w:val="clear" w:color="auto" w:fill="auto"/>
            <w:vAlign w:val="center"/>
          </w:tcPr>
          <w:p w14:paraId="481DC77C" w14:textId="090AF275" w:rsidR="004C5220" w:rsidRPr="00866C44" w:rsidRDefault="004C5220" w:rsidP="0019217B">
            <w:pPr>
              <w:tabs>
                <w:tab w:val="left" w:pos="4253"/>
                <w:tab w:val="left" w:pos="7513"/>
              </w:tabs>
              <w:spacing w:before="60" w:after="60"/>
              <w:rPr>
                <w:rFonts w:cs="Calibri"/>
                <w:i/>
                <w:iCs/>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397ABA56" w14:textId="5A1FEFE8" w:rsidR="004C5220" w:rsidRPr="00BD667F" w:rsidRDefault="004C5220"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6438D25" wp14:editId="388A9391">
                  <wp:extent cx="264725" cy="320040"/>
                  <wp:effectExtent l="0" t="0" r="2540" b="3810"/>
                  <wp:docPr id="59869" name="Image 5986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344B4A5D" w14:textId="179D8B62" w:rsidR="004C5220" w:rsidRPr="004741F6" w:rsidRDefault="004C5220" w:rsidP="0019217B">
            <w:pPr>
              <w:tabs>
                <w:tab w:val="left" w:pos="4253"/>
                <w:tab w:val="left" w:pos="7513"/>
              </w:tabs>
              <w:spacing w:before="120" w:after="120"/>
              <w:rPr>
                <w:rFonts w:cs="Calibri"/>
                <w:sz w:val="20"/>
                <w:szCs w:val="20"/>
              </w:rPr>
            </w:pPr>
            <w:r w:rsidRPr="004741F6">
              <w:rPr>
                <w:rFonts w:cs="Calibri"/>
                <w:sz w:val="20"/>
                <w:szCs w:val="20"/>
              </w:rPr>
              <w:t>Établir un programme d’inspection et d’entretien préventif des équipement</w:t>
            </w:r>
            <w:r>
              <w:rPr>
                <w:rFonts w:cs="Calibri"/>
                <w:sz w:val="20"/>
                <w:szCs w:val="20"/>
              </w:rPr>
              <w:t>s</w:t>
            </w:r>
            <w:r w:rsidRPr="004741F6">
              <w:rPr>
                <w:rFonts w:cs="Calibri"/>
                <w:sz w:val="20"/>
                <w:szCs w:val="20"/>
              </w:rPr>
              <w:t xml:space="preserve"> </w:t>
            </w:r>
          </w:p>
        </w:tc>
      </w:tr>
      <w:tr w:rsidR="004C5220" w:rsidRPr="00BD667F" w14:paraId="502996F9"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44AF1640" w14:textId="77777777" w:rsidR="004C5220" w:rsidRDefault="004C5220" w:rsidP="0019217B">
            <w:pPr>
              <w:tabs>
                <w:tab w:val="left" w:pos="4253"/>
                <w:tab w:val="left" w:pos="7513"/>
              </w:tabs>
              <w:spacing w:before="120" w:after="120"/>
              <w:jc w:val="center"/>
              <w:rPr>
                <w:rFonts w:cs="Calibri"/>
                <w:color w:val="002060"/>
                <w:sz w:val="20"/>
                <w:szCs w:val="20"/>
              </w:rPr>
            </w:pPr>
          </w:p>
        </w:tc>
        <w:tc>
          <w:tcPr>
            <w:tcW w:w="1980" w:type="dxa"/>
            <w:vMerge/>
            <w:tcBorders>
              <w:left w:val="single" w:sz="4" w:space="0" w:color="8B1D20"/>
              <w:right w:val="single" w:sz="4" w:space="0" w:color="8B1D20"/>
            </w:tcBorders>
            <w:shd w:val="clear" w:color="auto" w:fill="auto"/>
            <w:vAlign w:val="center"/>
          </w:tcPr>
          <w:p w14:paraId="0BF5723D" w14:textId="77777777" w:rsidR="004C5220" w:rsidRPr="00300B4C" w:rsidRDefault="004C5220"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22C5198" w14:textId="085631CB" w:rsidR="004C5220" w:rsidRPr="00BD667F" w:rsidRDefault="004C5220"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6DC0DDE8" wp14:editId="1B0E1115">
                  <wp:extent cx="264725" cy="320040"/>
                  <wp:effectExtent l="0" t="0" r="2540" b="3810"/>
                  <wp:docPr id="59870" name="Image 5987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9432057" w14:textId="24D44C82" w:rsidR="004C5220" w:rsidRPr="004741F6" w:rsidRDefault="004C5220" w:rsidP="0019217B">
            <w:pPr>
              <w:tabs>
                <w:tab w:val="left" w:pos="4253"/>
                <w:tab w:val="left" w:pos="7513"/>
              </w:tabs>
              <w:spacing w:before="120" w:after="60"/>
              <w:rPr>
                <w:rFonts w:cs="Calibri"/>
                <w:sz w:val="20"/>
                <w:szCs w:val="20"/>
              </w:rPr>
            </w:pPr>
            <w:r w:rsidRPr="004741F6">
              <w:rPr>
                <w:rFonts w:cs="Calibri"/>
                <w:sz w:val="20"/>
                <w:szCs w:val="20"/>
              </w:rPr>
              <w:t>Établir une procédure de maitrise des énergies dangereuses (ex. : cadenassage) pour les activités d’entretien ou de déblocage</w:t>
            </w:r>
          </w:p>
          <w:p w14:paraId="7F3C8790" w14:textId="77777777" w:rsidR="004C5220" w:rsidRPr="004741F6" w:rsidRDefault="005A658A" w:rsidP="0019217B">
            <w:pPr>
              <w:tabs>
                <w:tab w:val="left" w:pos="4253"/>
                <w:tab w:val="left" w:pos="7513"/>
              </w:tabs>
              <w:spacing w:before="60" w:after="120"/>
              <w:rPr>
                <w:rFonts w:cs="Calibri"/>
                <w:sz w:val="20"/>
                <w:szCs w:val="20"/>
              </w:rPr>
            </w:pPr>
            <w:hyperlink r:id="rId105" w:history="1">
              <w:r w:rsidR="004C5220" w:rsidRPr="004741F6">
                <w:rPr>
                  <w:rFonts w:ascii="Calibri" w:eastAsia="Times New Roman" w:hAnsi="Calibri" w:cs="Calibri"/>
                  <w:color w:val="8B1D20"/>
                  <w:sz w:val="16"/>
                  <w:szCs w:val="16"/>
                  <w:u w:val="single"/>
                  <w:lang w:eastAsia="fr-CA"/>
                </w:rPr>
                <w:t>https://www.apsam.com/theme/risques-la-securite-ou-mecaniques/cadenassage</w:t>
              </w:r>
            </w:hyperlink>
          </w:p>
        </w:tc>
      </w:tr>
      <w:tr w:rsidR="004C5220" w:rsidRPr="00BD667F" w14:paraId="692CD373"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27610A07" w14:textId="77777777" w:rsidR="004C5220" w:rsidRDefault="004C5220" w:rsidP="0019217B">
            <w:pPr>
              <w:tabs>
                <w:tab w:val="left" w:pos="4253"/>
                <w:tab w:val="left" w:pos="7513"/>
              </w:tabs>
              <w:spacing w:before="120" w:after="120"/>
              <w:jc w:val="center"/>
              <w:rPr>
                <w:rFonts w:cs="Calibri"/>
                <w:color w:val="002060"/>
                <w:sz w:val="20"/>
                <w:szCs w:val="20"/>
              </w:rPr>
            </w:pPr>
          </w:p>
        </w:tc>
        <w:tc>
          <w:tcPr>
            <w:tcW w:w="1980" w:type="dxa"/>
            <w:vMerge/>
            <w:tcBorders>
              <w:left w:val="single" w:sz="4" w:space="0" w:color="8B1D20"/>
              <w:bottom w:val="single" w:sz="4" w:space="0" w:color="8B1D20"/>
              <w:right w:val="single" w:sz="4" w:space="0" w:color="8B1D20"/>
            </w:tcBorders>
            <w:shd w:val="clear" w:color="auto" w:fill="auto"/>
            <w:vAlign w:val="center"/>
          </w:tcPr>
          <w:p w14:paraId="50CA641E" w14:textId="77777777" w:rsidR="004C5220" w:rsidRPr="00300B4C" w:rsidRDefault="004C5220"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F6FA7DD" w14:textId="1A91F942" w:rsidR="004C5220" w:rsidRPr="005E0432" w:rsidRDefault="004C5220" w:rsidP="001921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6D142314" wp14:editId="3892A8C2">
                  <wp:extent cx="411480" cy="411480"/>
                  <wp:effectExtent l="0" t="0" r="7620" b="7620"/>
                  <wp:docPr id="59920" name="Image 59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987C8BC" w14:textId="11F8F8DC" w:rsidR="004C5220" w:rsidRPr="004741F6" w:rsidRDefault="004C5220" w:rsidP="0019217B">
            <w:pPr>
              <w:tabs>
                <w:tab w:val="left" w:pos="4253"/>
                <w:tab w:val="left" w:pos="7513"/>
              </w:tabs>
              <w:spacing w:before="120" w:after="120"/>
              <w:rPr>
                <w:rFonts w:cs="Calibri"/>
                <w:sz w:val="20"/>
                <w:szCs w:val="20"/>
              </w:rPr>
            </w:pPr>
            <w:r w:rsidRPr="004741F6">
              <w:rPr>
                <w:rFonts w:cs="Calibri"/>
                <w:sz w:val="20"/>
                <w:szCs w:val="20"/>
              </w:rPr>
              <w:t>Former et informer les travailleurs sur l’utilisation sécuritaire des machines-outils</w:t>
            </w:r>
          </w:p>
        </w:tc>
      </w:tr>
      <w:tr w:rsidR="00B516DB" w:rsidRPr="00BD667F" w14:paraId="41835CAF"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5C20E08E" w14:textId="77777777" w:rsidR="00B516DB" w:rsidRDefault="00B516DB" w:rsidP="0019217B">
            <w:pPr>
              <w:tabs>
                <w:tab w:val="left" w:pos="4253"/>
                <w:tab w:val="left" w:pos="7513"/>
              </w:tabs>
              <w:spacing w:before="120" w:after="120"/>
              <w:jc w:val="center"/>
              <w:rPr>
                <w:rFonts w:cs="Calibri"/>
                <w:color w:val="002060"/>
                <w:sz w:val="20"/>
                <w:szCs w:val="20"/>
              </w:rPr>
            </w:pPr>
          </w:p>
        </w:tc>
        <w:tc>
          <w:tcPr>
            <w:tcW w:w="1980" w:type="dxa"/>
            <w:vMerge w:val="restart"/>
            <w:tcBorders>
              <w:top w:val="single" w:sz="4" w:space="0" w:color="8B1D20"/>
              <w:left w:val="single" w:sz="4" w:space="0" w:color="8B1D20"/>
              <w:right w:val="single" w:sz="4" w:space="0" w:color="8B1D20"/>
            </w:tcBorders>
            <w:shd w:val="clear" w:color="auto" w:fill="auto"/>
            <w:vAlign w:val="center"/>
          </w:tcPr>
          <w:p w14:paraId="74537C54" w14:textId="7EBEAE53" w:rsidR="00B516DB" w:rsidRPr="00300B4C" w:rsidRDefault="00B516DB" w:rsidP="0019217B">
            <w:pPr>
              <w:tabs>
                <w:tab w:val="left" w:pos="4253"/>
                <w:tab w:val="left" w:pos="7513"/>
              </w:tabs>
              <w:spacing w:before="60" w:after="60"/>
              <w:rPr>
                <w:rFonts w:cs="Calibri"/>
                <w:sz w:val="20"/>
                <w:szCs w:val="20"/>
              </w:rPr>
            </w:pPr>
            <w:r w:rsidRPr="00300B4C">
              <w:rPr>
                <w:rFonts w:cs="Calibri"/>
                <w:sz w:val="20"/>
                <w:szCs w:val="20"/>
              </w:rPr>
              <w:t>Contact avec un élément ou composante sous tension (panneau électrique, lumière)</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41D58D10" w14:textId="2D2EE6D9" w:rsidR="00B516DB" w:rsidRPr="005E0432" w:rsidRDefault="00B516DB"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7B5AE3AD" wp14:editId="68DD63AC">
                  <wp:extent cx="264725" cy="320040"/>
                  <wp:effectExtent l="0" t="0" r="2540" b="3810"/>
                  <wp:docPr id="59871" name="Image 5987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3A7A03CE" w14:textId="176FC3A0" w:rsidR="00B516DB" w:rsidRPr="004741F6" w:rsidRDefault="00B516DB" w:rsidP="0019217B">
            <w:pPr>
              <w:tabs>
                <w:tab w:val="left" w:pos="4253"/>
                <w:tab w:val="left" w:pos="7513"/>
              </w:tabs>
              <w:spacing w:before="120" w:after="60"/>
              <w:rPr>
                <w:rFonts w:cs="Calibri"/>
                <w:sz w:val="20"/>
                <w:szCs w:val="20"/>
              </w:rPr>
            </w:pPr>
            <w:r w:rsidRPr="004741F6">
              <w:rPr>
                <w:rFonts w:cs="Calibri"/>
                <w:sz w:val="20"/>
                <w:szCs w:val="20"/>
              </w:rPr>
              <w:t>Se référer au plan d’action « Programme de sécurité électrique »</w:t>
            </w:r>
          </w:p>
          <w:p w14:paraId="3891840B" w14:textId="75F0C6AE" w:rsidR="00B516DB" w:rsidRPr="004741F6" w:rsidRDefault="005A658A" w:rsidP="0019217B">
            <w:pPr>
              <w:tabs>
                <w:tab w:val="left" w:pos="4253"/>
                <w:tab w:val="left" w:pos="7513"/>
              </w:tabs>
              <w:spacing w:before="60" w:after="120"/>
              <w:rPr>
                <w:rFonts w:cs="Calibri"/>
                <w:sz w:val="20"/>
                <w:szCs w:val="20"/>
              </w:rPr>
            </w:pPr>
            <w:hyperlink r:id="rId106" w:history="1">
              <w:r w:rsidR="00B516DB" w:rsidRPr="004741F6">
                <w:rPr>
                  <w:rFonts w:ascii="Calibri" w:eastAsia="Times New Roman" w:hAnsi="Calibri" w:cs="Calibri"/>
                  <w:color w:val="8B1D20"/>
                  <w:sz w:val="16"/>
                  <w:szCs w:val="16"/>
                  <w:u w:val="single"/>
                  <w:lang w:eastAsia="fr-CA"/>
                </w:rPr>
                <w:t>https://www.apsam.com/theme/risques-la-securite-ou-mecaniques/electricite/moyens-de-prevention</w:t>
              </w:r>
            </w:hyperlink>
          </w:p>
        </w:tc>
      </w:tr>
      <w:tr w:rsidR="00B516DB" w:rsidRPr="00BD667F" w14:paraId="1888CFD9"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510BB837" w14:textId="77777777" w:rsidR="00B516DB" w:rsidRDefault="00B516DB" w:rsidP="0019217B">
            <w:pPr>
              <w:tabs>
                <w:tab w:val="left" w:pos="4253"/>
                <w:tab w:val="left" w:pos="7513"/>
              </w:tabs>
              <w:spacing w:before="120" w:after="120"/>
              <w:jc w:val="center"/>
              <w:rPr>
                <w:rFonts w:cs="Calibri"/>
                <w:color w:val="002060"/>
                <w:sz w:val="20"/>
                <w:szCs w:val="20"/>
              </w:rPr>
            </w:pPr>
          </w:p>
        </w:tc>
        <w:tc>
          <w:tcPr>
            <w:tcW w:w="1980" w:type="dxa"/>
            <w:vMerge/>
            <w:tcBorders>
              <w:left w:val="single" w:sz="4" w:space="0" w:color="8B1D20"/>
              <w:bottom w:val="single" w:sz="4" w:space="0" w:color="8B1D20"/>
              <w:right w:val="single" w:sz="4" w:space="0" w:color="8B1D20"/>
            </w:tcBorders>
            <w:shd w:val="clear" w:color="auto" w:fill="auto"/>
            <w:vAlign w:val="center"/>
          </w:tcPr>
          <w:p w14:paraId="49A7095F" w14:textId="77777777" w:rsidR="00B516DB" w:rsidRPr="00300B4C" w:rsidRDefault="00B516DB"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281F50DD" w14:textId="659159E1" w:rsidR="00B516DB" w:rsidRPr="005E0432" w:rsidRDefault="00B516DB" w:rsidP="001921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4320201" wp14:editId="5D839E1A">
                  <wp:extent cx="411480" cy="411480"/>
                  <wp:effectExtent l="0" t="0" r="7620" b="7620"/>
                  <wp:docPr id="59921" name="Image 59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46DEF79" w14:textId="35B09157" w:rsidR="00B516DB" w:rsidRPr="004741F6" w:rsidRDefault="00B516DB" w:rsidP="0019217B">
            <w:pPr>
              <w:tabs>
                <w:tab w:val="left" w:pos="4253"/>
                <w:tab w:val="left" w:pos="7513"/>
              </w:tabs>
              <w:spacing w:before="120" w:after="120"/>
              <w:rPr>
                <w:rFonts w:cs="Calibri"/>
                <w:sz w:val="20"/>
                <w:szCs w:val="20"/>
              </w:rPr>
            </w:pPr>
            <w:r w:rsidRPr="004741F6">
              <w:rPr>
                <w:rFonts w:cs="Calibri"/>
                <w:sz w:val="20"/>
                <w:szCs w:val="20"/>
              </w:rPr>
              <w:t>Former et informer les travailleurs sur les risques électriques et les mesures de prévention exigées</w:t>
            </w:r>
          </w:p>
        </w:tc>
      </w:tr>
      <w:tr w:rsidR="00B516DB" w:rsidRPr="00BD667F" w14:paraId="3276A13D"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096BB650" w14:textId="77777777" w:rsidR="00B516DB" w:rsidRDefault="00B516DB" w:rsidP="0019217B">
            <w:pPr>
              <w:tabs>
                <w:tab w:val="left" w:pos="4253"/>
                <w:tab w:val="left" w:pos="7513"/>
              </w:tabs>
              <w:spacing w:before="120" w:after="120"/>
              <w:jc w:val="center"/>
              <w:rPr>
                <w:rFonts w:cs="Calibri"/>
                <w:color w:val="002060"/>
                <w:sz w:val="20"/>
                <w:szCs w:val="20"/>
              </w:rPr>
            </w:pPr>
          </w:p>
        </w:tc>
        <w:tc>
          <w:tcPr>
            <w:tcW w:w="198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43DC780" w14:textId="110E87CE" w:rsidR="00B516DB" w:rsidRPr="00300B4C" w:rsidRDefault="00B516DB" w:rsidP="0019217B">
            <w:pPr>
              <w:tabs>
                <w:tab w:val="left" w:pos="4253"/>
                <w:tab w:val="left" w:pos="7513"/>
              </w:tabs>
              <w:spacing w:before="60" w:after="60"/>
              <w:rPr>
                <w:rFonts w:cs="Calibri"/>
                <w:sz w:val="20"/>
                <w:szCs w:val="20"/>
              </w:rPr>
            </w:pPr>
            <w:r w:rsidRPr="00300B4C">
              <w:rPr>
                <w:rFonts w:cs="Calibri"/>
                <w:sz w:val="20"/>
                <w:szCs w:val="20"/>
              </w:rPr>
              <w:t>Travail isolé</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11B21F6" w14:textId="75E8A3DE" w:rsidR="00B516DB" w:rsidRPr="005E0432" w:rsidRDefault="00B516DB"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78E3813E" wp14:editId="4AE222A1">
                  <wp:extent cx="264725" cy="320040"/>
                  <wp:effectExtent l="0" t="0" r="2540" b="3810"/>
                  <wp:docPr id="59872" name="Image 5987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2ED00311" w14:textId="51C483A2" w:rsidR="00B516DB" w:rsidRPr="004741F6" w:rsidRDefault="00B516DB" w:rsidP="0019217B">
            <w:pPr>
              <w:tabs>
                <w:tab w:val="left" w:pos="4253"/>
                <w:tab w:val="left" w:pos="7513"/>
              </w:tabs>
              <w:spacing w:before="120" w:after="60"/>
              <w:rPr>
                <w:rFonts w:cs="Calibri"/>
                <w:sz w:val="20"/>
                <w:szCs w:val="20"/>
              </w:rPr>
            </w:pPr>
            <w:r w:rsidRPr="004741F6">
              <w:rPr>
                <w:rFonts w:cs="Calibri"/>
                <w:sz w:val="20"/>
                <w:szCs w:val="20"/>
              </w:rPr>
              <w:t xml:space="preserve">Établir une méthode de surveillance efficace, intermittente ou continue avec les employés </w:t>
            </w:r>
          </w:p>
          <w:p w14:paraId="18F2B781" w14:textId="7D1272D2" w:rsidR="00B516DB" w:rsidRPr="004741F6" w:rsidRDefault="005A658A" w:rsidP="0019217B">
            <w:pPr>
              <w:tabs>
                <w:tab w:val="left" w:pos="4253"/>
                <w:tab w:val="left" w:pos="7513"/>
              </w:tabs>
              <w:spacing w:before="60" w:after="120"/>
              <w:rPr>
                <w:rFonts w:cs="Calibri"/>
                <w:sz w:val="20"/>
                <w:szCs w:val="20"/>
              </w:rPr>
            </w:pPr>
            <w:hyperlink r:id="rId107" w:history="1">
              <w:r w:rsidR="00B516DB" w:rsidRPr="004741F6">
                <w:rPr>
                  <w:rFonts w:ascii="Calibri" w:eastAsia="Times New Roman" w:hAnsi="Calibri" w:cs="Calibri"/>
                  <w:color w:val="8B1D20"/>
                  <w:sz w:val="16"/>
                  <w:szCs w:val="16"/>
                  <w:u w:val="single"/>
                  <w:lang w:eastAsia="fr-CA"/>
                </w:rPr>
                <w:t>https://www.apsam.com/theme/types-de-travail/travail-en-lieu-isole</w:t>
              </w:r>
            </w:hyperlink>
            <w:r w:rsidR="00B516DB" w:rsidRPr="00A71141">
              <w:rPr>
                <w:rFonts w:ascii="Calibri" w:eastAsia="Times New Roman" w:hAnsi="Calibri" w:cs="Calibri"/>
                <w:color w:val="8B1D20"/>
                <w:sz w:val="16"/>
                <w:szCs w:val="16"/>
                <w:u w:val="single"/>
                <w:lang w:eastAsia="fr-CA"/>
              </w:rPr>
              <w:br/>
            </w:r>
            <w:hyperlink r:id="rId108" w:history="1">
              <w:r w:rsidR="00B516DB" w:rsidRPr="004741F6">
                <w:rPr>
                  <w:rFonts w:ascii="Calibri" w:eastAsia="Times New Roman" w:hAnsi="Calibri" w:cs="Calibri"/>
                  <w:color w:val="8B1D20"/>
                  <w:sz w:val="16"/>
                  <w:szCs w:val="16"/>
                  <w:u w:val="single"/>
                  <w:lang w:eastAsia="fr-CA"/>
                </w:rPr>
                <w:t>https://www.apsam.com/theme/types-de-travail/travail-en-lieu-isole/prevention-arena</w:t>
              </w:r>
            </w:hyperlink>
          </w:p>
        </w:tc>
      </w:tr>
      <w:tr w:rsidR="0078479E" w:rsidRPr="00BD667F" w14:paraId="12EAC996"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769"/>
          <w:jc w:val="center"/>
        </w:trPr>
        <w:tc>
          <w:tcPr>
            <w:tcW w:w="1978" w:type="dxa"/>
            <w:tcBorders>
              <w:left w:val="nil"/>
              <w:bottom w:val="nil"/>
              <w:right w:val="nil"/>
            </w:tcBorders>
            <w:shd w:val="clear" w:color="auto" w:fill="auto"/>
            <w:vAlign w:val="center"/>
          </w:tcPr>
          <w:p w14:paraId="2CB017DE" w14:textId="77777777" w:rsidR="0078479E" w:rsidRDefault="0078479E" w:rsidP="0019217B">
            <w:pPr>
              <w:tabs>
                <w:tab w:val="left" w:pos="4253"/>
                <w:tab w:val="left" w:pos="7513"/>
              </w:tabs>
              <w:spacing w:before="60" w:after="60"/>
              <w:rPr>
                <w:rFonts w:cs="Calibri"/>
                <w:b/>
                <w:bCs/>
                <w:sz w:val="20"/>
                <w:szCs w:val="20"/>
              </w:rPr>
            </w:pPr>
          </w:p>
        </w:tc>
        <w:tc>
          <w:tcPr>
            <w:tcW w:w="8097" w:type="dxa"/>
            <w:gridSpan w:val="3"/>
            <w:tcBorders>
              <w:top w:val="single" w:sz="4" w:space="0" w:color="8B1D20"/>
              <w:left w:val="nil"/>
              <w:bottom w:val="nil"/>
              <w:right w:val="nil"/>
            </w:tcBorders>
            <w:shd w:val="clear" w:color="auto" w:fill="auto"/>
            <w:vAlign w:val="center"/>
          </w:tcPr>
          <w:p w14:paraId="58A61748" w14:textId="77777777" w:rsidR="0078479E" w:rsidRDefault="0078479E" w:rsidP="0019217B">
            <w:pPr>
              <w:tabs>
                <w:tab w:val="left" w:pos="4253"/>
                <w:tab w:val="left" w:pos="7513"/>
              </w:tabs>
              <w:spacing w:before="120" w:after="120"/>
              <w:rPr>
                <w:rFonts w:cs="Calibri"/>
                <w:b/>
                <w:bCs/>
                <w:sz w:val="20"/>
                <w:szCs w:val="20"/>
                <w:u w:val="single"/>
              </w:rPr>
            </w:pPr>
          </w:p>
          <w:p w14:paraId="571F1127" w14:textId="77777777" w:rsidR="0078479E" w:rsidRDefault="0078479E" w:rsidP="0019217B">
            <w:pPr>
              <w:tabs>
                <w:tab w:val="left" w:pos="4253"/>
                <w:tab w:val="left" w:pos="7513"/>
              </w:tabs>
              <w:spacing w:before="120" w:after="120"/>
              <w:rPr>
                <w:rFonts w:cs="Calibri"/>
                <w:b/>
                <w:bCs/>
                <w:sz w:val="20"/>
                <w:szCs w:val="20"/>
                <w:u w:val="single"/>
              </w:rPr>
            </w:pPr>
          </w:p>
          <w:p w14:paraId="3F3A8A1F" w14:textId="77777777" w:rsidR="0078479E" w:rsidRDefault="0078479E" w:rsidP="0019217B">
            <w:pPr>
              <w:tabs>
                <w:tab w:val="left" w:pos="4253"/>
                <w:tab w:val="left" w:pos="7513"/>
              </w:tabs>
              <w:spacing w:before="120" w:after="120"/>
              <w:rPr>
                <w:rFonts w:cs="Calibri"/>
                <w:b/>
                <w:bCs/>
                <w:sz w:val="20"/>
                <w:szCs w:val="20"/>
                <w:u w:val="single"/>
              </w:rPr>
            </w:pPr>
          </w:p>
          <w:p w14:paraId="5A1E8B23" w14:textId="77777777" w:rsidR="0078479E" w:rsidRDefault="0078479E" w:rsidP="0019217B">
            <w:pPr>
              <w:tabs>
                <w:tab w:val="left" w:pos="4253"/>
                <w:tab w:val="left" w:pos="7513"/>
              </w:tabs>
              <w:spacing w:before="120" w:after="120"/>
              <w:rPr>
                <w:rFonts w:cs="Calibri"/>
                <w:b/>
                <w:bCs/>
                <w:sz w:val="20"/>
                <w:szCs w:val="20"/>
                <w:u w:val="single"/>
              </w:rPr>
            </w:pPr>
          </w:p>
          <w:p w14:paraId="7A907523" w14:textId="43D193C3" w:rsidR="0078479E" w:rsidRPr="00C04E9B" w:rsidRDefault="0078479E" w:rsidP="0019217B">
            <w:pPr>
              <w:tabs>
                <w:tab w:val="left" w:pos="4253"/>
                <w:tab w:val="left" w:pos="7513"/>
              </w:tabs>
              <w:spacing w:before="120" w:after="120"/>
              <w:rPr>
                <w:rFonts w:cs="Calibri"/>
                <w:b/>
                <w:bCs/>
                <w:sz w:val="20"/>
                <w:szCs w:val="20"/>
                <w:u w:val="single"/>
              </w:rPr>
            </w:pPr>
          </w:p>
        </w:tc>
      </w:tr>
      <w:tr w:rsidR="00EA052D" w:rsidRPr="00BD667F" w14:paraId="04DB9E89"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769"/>
          <w:jc w:val="center"/>
        </w:trPr>
        <w:tc>
          <w:tcPr>
            <w:tcW w:w="1978" w:type="dxa"/>
            <w:vMerge w:val="restart"/>
            <w:tcBorders>
              <w:top w:val="nil"/>
              <w:left w:val="single" w:sz="4" w:space="0" w:color="8B1D20"/>
              <w:right w:val="single" w:sz="4" w:space="0" w:color="8B1D20"/>
            </w:tcBorders>
            <w:shd w:val="clear" w:color="auto" w:fill="auto"/>
            <w:vAlign w:val="center"/>
          </w:tcPr>
          <w:p w14:paraId="68FBE3B6" w14:textId="09EC1C56" w:rsidR="00EA052D" w:rsidRPr="00A71141" w:rsidRDefault="00EA052D" w:rsidP="0019217B">
            <w:pPr>
              <w:tabs>
                <w:tab w:val="left" w:pos="4253"/>
                <w:tab w:val="left" w:pos="7513"/>
              </w:tabs>
              <w:spacing w:before="60" w:after="60"/>
              <w:rPr>
                <w:rFonts w:cs="Calibri"/>
                <w:i/>
                <w:iCs/>
                <w:color w:val="002060"/>
                <w:sz w:val="20"/>
                <w:szCs w:val="20"/>
              </w:rPr>
            </w:pPr>
            <w:r w:rsidRPr="004B435B">
              <w:rPr>
                <w:rFonts w:cs="Calibri"/>
                <w:b/>
                <w:bCs/>
                <w:sz w:val="20"/>
                <w:szCs w:val="20"/>
              </w:rPr>
              <w:lastRenderedPageBreak/>
              <w:t>Travaux d’entretien des compresseurs et systèmes de ventilation</w:t>
            </w:r>
          </w:p>
        </w:tc>
        <w:tc>
          <w:tcPr>
            <w:tcW w:w="8097" w:type="dxa"/>
            <w:gridSpan w:val="3"/>
            <w:tcBorders>
              <w:top w:val="nil"/>
              <w:left w:val="single" w:sz="4" w:space="0" w:color="8B1D20"/>
              <w:bottom w:val="single" w:sz="4" w:space="0" w:color="8B1D20"/>
              <w:right w:val="single" w:sz="4" w:space="0" w:color="8B1D20"/>
            </w:tcBorders>
            <w:shd w:val="clear" w:color="auto" w:fill="auto"/>
            <w:vAlign w:val="center"/>
          </w:tcPr>
          <w:p w14:paraId="2271DA97" w14:textId="7AFAAD33" w:rsidR="00EA052D" w:rsidRPr="004741F6" w:rsidRDefault="00EA052D" w:rsidP="0019217B">
            <w:pPr>
              <w:tabs>
                <w:tab w:val="left" w:pos="4253"/>
                <w:tab w:val="left" w:pos="7513"/>
              </w:tabs>
              <w:spacing w:before="60" w:after="60"/>
              <w:rPr>
                <w:rFonts w:cs="Calibri"/>
                <w:sz w:val="20"/>
                <w:szCs w:val="20"/>
              </w:rPr>
            </w:pPr>
            <w:r w:rsidRPr="00C04E9B">
              <w:rPr>
                <w:rFonts w:cs="Calibri"/>
                <w:b/>
                <w:bCs/>
                <w:sz w:val="20"/>
                <w:szCs w:val="20"/>
                <w:u w:val="single"/>
              </w:rPr>
              <w:t>ATTENTION</w:t>
            </w:r>
            <w:r w:rsidRPr="00300B4C">
              <w:rPr>
                <w:rFonts w:cs="Calibri"/>
                <w:sz w:val="20"/>
                <w:szCs w:val="20"/>
              </w:rPr>
              <w:t> : L’entretien et les interventions réalisés sur certains systèmes de ventilation doivent être faits par du personnel autorisé, tel que les mécaniciens de machineries fixes et des frigoristes. Il est essentiel de se référer aux règlements applicables et de respecter les prescriptions</w:t>
            </w:r>
          </w:p>
        </w:tc>
      </w:tr>
      <w:tr w:rsidR="00EA052D" w:rsidRPr="00BD667F" w14:paraId="15CB61E4"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4F0A287A" w14:textId="77777777" w:rsidR="00EA052D" w:rsidRDefault="00EA052D" w:rsidP="0019217B">
            <w:pPr>
              <w:tabs>
                <w:tab w:val="left" w:pos="4253"/>
                <w:tab w:val="left" w:pos="7513"/>
              </w:tabs>
              <w:spacing w:before="120" w:after="120"/>
              <w:jc w:val="center"/>
              <w:rPr>
                <w:rFonts w:cs="Calibri"/>
                <w:color w:val="002060"/>
                <w:sz w:val="20"/>
                <w:szCs w:val="20"/>
              </w:rPr>
            </w:pPr>
          </w:p>
        </w:tc>
        <w:tc>
          <w:tcPr>
            <w:tcW w:w="198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3BFA86F" w14:textId="1894A9DF" w:rsidR="00ED3689" w:rsidRPr="00300B4C" w:rsidRDefault="00EA052D" w:rsidP="0019217B">
            <w:pPr>
              <w:tabs>
                <w:tab w:val="left" w:pos="4253"/>
                <w:tab w:val="left" w:pos="7513"/>
              </w:tabs>
              <w:spacing w:before="60" w:after="60"/>
              <w:rPr>
                <w:rFonts w:cs="Calibri"/>
                <w:sz w:val="20"/>
                <w:szCs w:val="20"/>
              </w:rPr>
            </w:pPr>
            <w:r>
              <w:rPr>
                <w:bCs/>
                <w:sz w:val="20"/>
              </w:rPr>
              <w:t>Bactéries dans les systèmes de ventilation (légionellose)</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AAD9B8A" w14:textId="45C5AEA9" w:rsidR="00EA052D" w:rsidRPr="00662922" w:rsidRDefault="00CE4BD2"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BCA65EE" wp14:editId="2EB541D0">
                  <wp:extent cx="264725" cy="320040"/>
                  <wp:effectExtent l="0" t="0" r="2540" b="3810"/>
                  <wp:docPr id="59873" name="Image 5987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7134E894" w14:textId="64870485" w:rsidR="00E77004" w:rsidRPr="004741F6" w:rsidRDefault="00EA052D" w:rsidP="0019217B">
            <w:pPr>
              <w:tabs>
                <w:tab w:val="left" w:pos="4253"/>
                <w:tab w:val="left" w:pos="7513"/>
              </w:tabs>
              <w:spacing w:before="120" w:after="120"/>
              <w:rPr>
                <w:rFonts w:cs="Calibri"/>
                <w:sz w:val="20"/>
                <w:szCs w:val="20"/>
              </w:rPr>
            </w:pPr>
            <w:r w:rsidRPr="004741F6">
              <w:rPr>
                <w:rFonts w:cs="Calibri"/>
                <w:sz w:val="20"/>
                <w:szCs w:val="20"/>
              </w:rPr>
              <w:t>Établir un programme d’inspection et d’entretien préventif des tours de refroidissements et les circuits d’eau (voir Chapitre 4 du Guide)</w:t>
            </w:r>
          </w:p>
        </w:tc>
      </w:tr>
      <w:tr w:rsidR="00EA052D" w:rsidRPr="00BD667F" w14:paraId="247B89DC"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49B21E46" w14:textId="77777777" w:rsidR="00EA052D" w:rsidRDefault="00EA052D" w:rsidP="0019217B">
            <w:pPr>
              <w:tabs>
                <w:tab w:val="left" w:pos="4253"/>
                <w:tab w:val="left" w:pos="7513"/>
              </w:tabs>
              <w:spacing w:before="120" w:after="120"/>
              <w:jc w:val="center"/>
              <w:rPr>
                <w:rFonts w:cs="Calibri"/>
                <w:color w:val="002060"/>
                <w:sz w:val="20"/>
                <w:szCs w:val="20"/>
              </w:rPr>
            </w:pPr>
          </w:p>
        </w:tc>
        <w:tc>
          <w:tcPr>
            <w:tcW w:w="198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1405073" w14:textId="5FE63F6A" w:rsidR="00EA052D" w:rsidRPr="00300B4C" w:rsidRDefault="00EA052D" w:rsidP="0019217B">
            <w:pPr>
              <w:tabs>
                <w:tab w:val="left" w:pos="4253"/>
                <w:tab w:val="left" w:pos="7513"/>
              </w:tabs>
              <w:spacing w:before="60" w:after="60"/>
              <w:rPr>
                <w:rFonts w:cs="Calibri"/>
                <w:sz w:val="20"/>
                <w:szCs w:val="20"/>
              </w:rPr>
            </w:pPr>
            <w:r w:rsidRPr="00E46558">
              <w:rPr>
                <w:bCs/>
                <w:sz w:val="20"/>
              </w:rPr>
              <w:t>Travail isolé</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2B5B30A2" w14:textId="05C34C43" w:rsidR="00EA052D" w:rsidRPr="00662922" w:rsidRDefault="00CE4BD2"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0515E8A" wp14:editId="3CA4A772">
                  <wp:extent cx="264725" cy="320040"/>
                  <wp:effectExtent l="0" t="0" r="2540" b="3810"/>
                  <wp:docPr id="59874" name="Image 5987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B4D7BFD" w14:textId="31D98B4E" w:rsidR="00EA052D" w:rsidRPr="004741F6" w:rsidRDefault="00EA052D" w:rsidP="0019217B">
            <w:pPr>
              <w:tabs>
                <w:tab w:val="left" w:pos="4253"/>
                <w:tab w:val="left" w:pos="7513"/>
              </w:tabs>
              <w:spacing w:before="120" w:after="60"/>
              <w:rPr>
                <w:rFonts w:cs="Calibri"/>
                <w:sz w:val="20"/>
                <w:szCs w:val="20"/>
              </w:rPr>
            </w:pPr>
            <w:r w:rsidRPr="004741F6">
              <w:rPr>
                <w:rFonts w:cs="Calibri"/>
                <w:sz w:val="20"/>
                <w:szCs w:val="20"/>
              </w:rPr>
              <w:t xml:space="preserve">Établir une méthode de surveillance efficace, intermittente ou continue avec les employés </w:t>
            </w:r>
          </w:p>
          <w:p w14:paraId="64657D0F" w14:textId="469A7825" w:rsidR="00EA052D" w:rsidRPr="004741F6" w:rsidRDefault="005A658A" w:rsidP="0019217B">
            <w:pPr>
              <w:tabs>
                <w:tab w:val="left" w:pos="4253"/>
                <w:tab w:val="left" w:pos="7513"/>
              </w:tabs>
              <w:spacing w:before="60" w:after="120"/>
              <w:rPr>
                <w:rFonts w:cs="Calibri"/>
                <w:sz w:val="20"/>
                <w:szCs w:val="20"/>
              </w:rPr>
            </w:pPr>
            <w:hyperlink r:id="rId109" w:history="1">
              <w:r w:rsidR="00EA052D" w:rsidRPr="004741F6">
                <w:rPr>
                  <w:rFonts w:ascii="Calibri" w:eastAsia="Times New Roman" w:hAnsi="Calibri" w:cs="Calibri"/>
                  <w:color w:val="8B1D20"/>
                  <w:sz w:val="16"/>
                  <w:szCs w:val="16"/>
                  <w:u w:val="single"/>
                  <w:lang w:eastAsia="fr-CA"/>
                </w:rPr>
                <w:t>https://www.apsam.com/theme/types-de-travail/travail-en-lieu-isole</w:t>
              </w:r>
            </w:hyperlink>
            <w:r w:rsidR="00EA052D" w:rsidRPr="004741F6">
              <w:rPr>
                <w:rFonts w:ascii="Calibri" w:eastAsia="Times New Roman" w:hAnsi="Calibri" w:cs="Calibri"/>
                <w:color w:val="8B1D20"/>
                <w:sz w:val="16"/>
                <w:szCs w:val="16"/>
                <w:u w:val="single"/>
                <w:lang w:eastAsia="fr-CA"/>
              </w:rPr>
              <w:br/>
            </w:r>
            <w:hyperlink r:id="rId110" w:history="1">
              <w:r w:rsidR="00EA052D" w:rsidRPr="004741F6">
                <w:rPr>
                  <w:rFonts w:ascii="Calibri" w:eastAsia="Times New Roman" w:hAnsi="Calibri" w:cs="Calibri"/>
                  <w:color w:val="8B1D20"/>
                  <w:sz w:val="16"/>
                  <w:szCs w:val="16"/>
                  <w:u w:val="single"/>
                  <w:lang w:eastAsia="fr-CA"/>
                </w:rPr>
                <w:t>https://www.apsam.com/theme/types-de-travail/travail-en-lieu-isole/prevention-arena</w:t>
              </w:r>
            </w:hyperlink>
          </w:p>
        </w:tc>
      </w:tr>
      <w:tr w:rsidR="00E831A3" w:rsidRPr="00BD667F" w14:paraId="726FE506"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517"/>
          <w:jc w:val="center"/>
        </w:trPr>
        <w:tc>
          <w:tcPr>
            <w:tcW w:w="1978" w:type="dxa"/>
            <w:vMerge w:val="restart"/>
            <w:tcBorders>
              <w:left w:val="single" w:sz="4" w:space="0" w:color="8B1D20"/>
              <w:right w:val="single" w:sz="4" w:space="0" w:color="8B1D20"/>
            </w:tcBorders>
            <w:shd w:val="clear" w:color="auto" w:fill="auto"/>
            <w:vAlign w:val="center"/>
          </w:tcPr>
          <w:p w14:paraId="56C92262" w14:textId="168BC992" w:rsidR="00E831A3" w:rsidRPr="006E516E" w:rsidRDefault="00E831A3" w:rsidP="0019217B">
            <w:pPr>
              <w:tabs>
                <w:tab w:val="left" w:pos="4253"/>
                <w:tab w:val="left" w:pos="7513"/>
              </w:tabs>
              <w:spacing w:before="60" w:after="60"/>
              <w:rPr>
                <w:rFonts w:cs="Calibri"/>
                <w:b/>
                <w:bCs/>
                <w:sz w:val="20"/>
                <w:szCs w:val="20"/>
              </w:rPr>
            </w:pPr>
            <w:r w:rsidRPr="006E516E">
              <w:rPr>
                <w:rFonts w:cs="Calibri"/>
                <w:b/>
                <w:bCs/>
                <w:sz w:val="20"/>
                <w:szCs w:val="20"/>
              </w:rPr>
              <w:t>Travaux d’entretien préventif des machines</w:t>
            </w:r>
          </w:p>
          <w:p w14:paraId="7D38EB28" w14:textId="49209E15" w:rsidR="00E831A3" w:rsidRDefault="00E831A3" w:rsidP="0019217B">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6E516E">
              <w:rPr>
                <w:rFonts w:cs="Calibri"/>
                <w:sz w:val="20"/>
                <w:szCs w:val="20"/>
              </w:rPr>
              <w:t>Mécanique générale : graissage, changement d’huile</w:t>
            </w:r>
          </w:p>
          <w:p w14:paraId="577D180A" w14:textId="31F274AE" w:rsidR="00E831A3" w:rsidRPr="005935F0" w:rsidRDefault="00E831A3" w:rsidP="0019217B">
            <w:pPr>
              <w:pStyle w:val="Paragraphedeliste"/>
              <w:numPr>
                <w:ilvl w:val="0"/>
                <w:numId w:val="20"/>
              </w:numPr>
              <w:tabs>
                <w:tab w:val="left" w:pos="4253"/>
                <w:tab w:val="left" w:pos="5529"/>
              </w:tabs>
              <w:spacing w:before="60" w:after="60"/>
              <w:ind w:left="150" w:hanging="158"/>
              <w:contextualSpacing w:val="0"/>
              <w:rPr>
                <w:rFonts w:cs="Calibri"/>
                <w:b/>
                <w:bCs/>
                <w:sz w:val="20"/>
                <w:szCs w:val="20"/>
              </w:rPr>
            </w:pPr>
            <w:r w:rsidRPr="006E516E">
              <w:rPr>
                <w:rFonts w:cs="Calibri"/>
                <w:sz w:val="20"/>
                <w:szCs w:val="20"/>
              </w:rPr>
              <w:t xml:space="preserve">Entretien de diverses machines (ex. : polisseuse, </w:t>
            </w:r>
            <w:proofErr w:type="spellStart"/>
            <w:r w:rsidRPr="006E516E">
              <w:rPr>
                <w:rFonts w:cs="Calibri"/>
                <w:sz w:val="20"/>
                <w:szCs w:val="20"/>
              </w:rPr>
              <w:t>récureuse</w:t>
            </w:r>
            <w:proofErr w:type="spellEnd"/>
            <w:r w:rsidRPr="006E516E">
              <w:rPr>
                <w:rFonts w:cs="Calibri"/>
                <w:sz w:val="20"/>
                <w:szCs w:val="20"/>
              </w:rPr>
              <w:t>)</w:t>
            </w:r>
          </w:p>
        </w:tc>
        <w:tc>
          <w:tcPr>
            <w:tcW w:w="8097" w:type="dxa"/>
            <w:gridSpan w:val="3"/>
            <w:tcBorders>
              <w:top w:val="single" w:sz="4" w:space="0" w:color="8B1D20"/>
              <w:left w:val="single" w:sz="4" w:space="0" w:color="8B1D20"/>
              <w:bottom w:val="single" w:sz="4" w:space="0" w:color="8B1D20"/>
              <w:right w:val="single" w:sz="4" w:space="0" w:color="8B1D20"/>
            </w:tcBorders>
            <w:shd w:val="clear" w:color="auto" w:fill="auto"/>
            <w:vAlign w:val="center"/>
          </w:tcPr>
          <w:p w14:paraId="23905093" w14:textId="01C1FD7E" w:rsidR="00E831A3" w:rsidRPr="004741F6" w:rsidRDefault="00E831A3" w:rsidP="0019217B">
            <w:pPr>
              <w:tabs>
                <w:tab w:val="left" w:pos="4253"/>
                <w:tab w:val="left" w:pos="7513"/>
              </w:tabs>
              <w:spacing w:before="60" w:after="60"/>
              <w:rPr>
                <w:rFonts w:cs="Calibri"/>
                <w:sz w:val="20"/>
                <w:szCs w:val="20"/>
              </w:rPr>
            </w:pPr>
            <w:r w:rsidRPr="004E1563">
              <w:rPr>
                <w:rFonts w:cs="Calibri"/>
                <w:b/>
                <w:bCs/>
                <w:sz w:val="20"/>
                <w:szCs w:val="20"/>
                <w:u w:val="single"/>
              </w:rPr>
              <w:t>ATTENTION</w:t>
            </w:r>
            <w:r w:rsidRPr="00300B4C">
              <w:rPr>
                <w:rFonts w:cs="Calibri"/>
                <w:sz w:val="20"/>
                <w:szCs w:val="20"/>
              </w:rPr>
              <w:t> :  Référez-vous aux instructions des manufacturiers pour connaître les particularités concernant l’entretien des équipements</w:t>
            </w:r>
          </w:p>
        </w:tc>
      </w:tr>
      <w:tr w:rsidR="00B81B25" w:rsidRPr="00BD667F" w14:paraId="0C9FEEC4"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492A16E2" w14:textId="77777777" w:rsidR="00B81B25" w:rsidRDefault="00B81B25" w:rsidP="0019217B">
            <w:pPr>
              <w:tabs>
                <w:tab w:val="left" w:pos="4253"/>
                <w:tab w:val="left" w:pos="7513"/>
              </w:tabs>
              <w:spacing w:before="120" w:after="120"/>
              <w:jc w:val="center"/>
              <w:rPr>
                <w:rFonts w:cs="Calibri"/>
                <w:color w:val="002060"/>
                <w:sz w:val="20"/>
                <w:szCs w:val="20"/>
              </w:rPr>
            </w:pPr>
          </w:p>
        </w:tc>
        <w:tc>
          <w:tcPr>
            <w:tcW w:w="1980" w:type="dxa"/>
            <w:vMerge w:val="restart"/>
            <w:tcBorders>
              <w:top w:val="single" w:sz="4" w:space="0" w:color="8B1D20"/>
              <w:left w:val="single" w:sz="4" w:space="0" w:color="8B1D20"/>
              <w:right w:val="single" w:sz="4" w:space="0" w:color="8B1D20"/>
            </w:tcBorders>
            <w:shd w:val="clear" w:color="auto" w:fill="auto"/>
            <w:vAlign w:val="center"/>
          </w:tcPr>
          <w:p w14:paraId="22CE2AD2" w14:textId="77777777" w:rsidR="00B81B25" w:rsidRPr="00300B4C" w:rsidRDefault="00B81B25" w:rsidP="0019217B">
            <w:pPr>
              <w:tabs>
                <w:tab w:val="left" w:pos="4253"/>
                <w:tab w:val="left" w:pos="7513"/>
              </w:tabs>
              <w:spacing w:before="60" w:after="60"/>
              <w:rPr>
                <w:rFonts w:cs="Calibri"/>
                <w:sz w:val="20"/>
                <w:szCs w:val="20"/>
              </w:rPr>
            </w:pPr>
            <w:r w:rsidRPr="00300B4C">
              <w:rPr>
                <w:rFonts w:cs="Calibri"/>
                <w:sz w:val="20"/>
                <w:szCs w:val="20"/>
              </w:rPr>
              <w:t>Zone dangereuse accessible (pièce en mouvement des machines-outils)</w:t>
            </w:r>
          </w:p>
          <w:p w14:paraId="6EBCBAF5" w14:textId="77777777" w:rsidR="00B81B25" w:rsidRPr="00300B4C" w:rsidRDefault="00B81B25"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95D478E" w14:textId="702E8F09" w:rsidR="00B81B25" w:rsidRPr="00662922" w:rsidRDefault="00CE4BD2"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5324E1F" wp14:editId="35EBCCDC">
                  <wp:extent cx="264725" cy="320040"/>
                  <wp:effectExtent l="0" t="0" r="2540" b="3810"/>
                  <wp:docPr id="59875" name="Image 5987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A8F0AD8" w14:textId="0A266933" w:rsidR="00B81B25" w:rsidRPr="004741F6" w:rsidRDefault="00B81B25" w:rsidP="0019217B">
            <w:pPr>
              <w:tabs>
                <w:tab w:val="left" w:pos="4253"/>
                <w:tab w:val="left" w:pos="7513"/>
              </w:tabs>
              <w:spacing w:before="120" w:after="120"/>
              <w:rPr>
                <w:rFonts w:cs="Calibri"/>
                <w:sz w:val="20"/>
                <w:szCs w:val="20"/>
              </w:rPr>
            </w:pPr>
            <w:r w:rsidRPr="004741F6">
              <w:rPr>
                <w:rFonts w:cs="Calibri"/>
                <w:sz w:val="20"/>
                <w:szCs w:val="20"/>
              </w:rPr>
              <w:t xml:space="preserve">Établir un programme d’inspection et d’entretien préventif des équipements </w:t>
            </w:r>
          </w:p>
        </w:tc>
      </w:tr>
      <w:tr w:rsidR="00B81B25" w:rsidRPr="00BD667F" w14:paraId="442E8ED3"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40065110" w14:textId="77777777" w:rsidR="00B81B25" w:rsidRDefault="00B81B25" w:rsidP="0019217B">
            <w:pPr>
              <w:tabs>
                <w:tab w:val="left" w:pos="4253"/>
                <w:tab w:val="left" w:pos="7513"/>
              </w:tabs>
              <w:spacing w:before="120" w:after="120"/>
              <w:jc w:val="center"/>
              <w:rPr>
                <w:rFonts w:cs="Calibri"/>
                <w:color w:val="002060"/>
                <w:sz w:val="20"/>
                <w:szCs w:val="20"/>
              </w:rPr>
            </w:pPr>
          </w:p>
        </w:tc>
        <w:tc>
          <w:tcPr>
            <w:tcW w:w="1980" w:type="dxa"/>
            <w:vMerge/>
            <w:tcBorders>
              <w:left w:val="single" w:sz="4" w:space="0" w:color="8B1D20"/>
              <w:bottom w:val="single" w:sz="4" w:space="0" w:color="8B1D20"/>
              <w:right w:val="single" w:sz="4" w:space="0" w:color="8B1D20"/>
            </w:tcBorders>
            <w:shd w:val="clear" w:color="auto" w:fill="auto"/>
            <w:vAlign w:val="center"/>
          </w:tcPr>
          <w:p w14:paraId="4D60B112" w14:textId="77777777" w:rsidR="00B81B25" w:rsidRPr="00300B4C" w:rsidRDefault="00B81B25"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175ECB6" w14:textId="4FBE3456" w:rsidR="00B81B25" w:rsidRPr="00662922" w:rsidRDefault="00CE4BD2"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EEA965E" wp14:editId="189766CC">
                  <wp:extent cx="264725" cy="320040"/>
                  <wp:effectExtent l="0" t="0" r="2540" b="3810"/>
                  <wp:docPr id="59876" name="Image 5987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0046E40" w14:textId="7E9E7343" w:rsidR="00B81B25" w:rsidRPr="004741F6" w:rsidRDefault="00B81B25" w:rsidP="0019217B">
            <w:pPr>
              <w:tabs>
                <w:tab w:val="left" w:pos="4253"/>
                <w:tab w:val="left" w:pos="7513"/>
              </w:tabs>
              <w:spacing w:before="120" w:after="60"/>
              <w:rPr>
                <w:rFonts w:cs="Calibri"/>
                <w:sz w:val="20"/>
                <w:szCs w:val="20"/>
              </w:rPr>
            </w:pPr>
            <w:r w:rsidRPr="004741F6">
              <w:rPr>
                <w:rFonts w:cs="Calibri"/>
                <w:sz w:val="20"/>
                <w:szCs w:val="20"/>
              </w:rPr>
              <w:t>Établir une procédure de maitrise des énergies dangereuses (ex. : cadenassage) pour les activités d’entretien</w:t>
            </w:r>
          </w:p>
          <w:p w14:paraId="7406CE8B" w14:textId="55067673" w:rsidR="00B81B25" w:rsidRPr="004741F6" w:rsidRDefault="005A658A" w:rsidP="0019217B">
            <w:pPr>
              <w:tabs>
                <w:tab w:val="left" w:pos="4253"/>
                <w:tab w:val="left" w:pos="7513"/>
              </w:tabs>
              <w:spacing w:before="60" w:after="120"/>
              <w:rPr>
                <w:rFonts w:cs="Calibri"/>
                <w:sz w:val="20"/>
                <w:szCs w:val="20"/>
              </w:rPr>
            </w:pPr>
            <w:hyperlink r:id="rId111" w:history="1">
              <w:r w:rsidR="00B81B25" w:rsidRPr="004741F6">
                <w:rPr>
                  <w:rFonts w:ascii="Calibri" w:eastAsia="Times New Roman" w:hAnsi="Calibri" w:cs="Calibri"/>
                  <w:color w:val="8B1D20"/>
                  <w:sz w:val="16"/>
                  <w:szCs w:val="16"/>
                  <w:u w:val="single"/>
                  <w:lang w:eastAsia="fr-CA"/>
                </w:rPr>
                <w:t>https://www.apsam.com/theme/risques-la-securite-ou-mecaniques/cadenassage</w:t>
              </w:r>
            </w:hyperlink>
          </w:p>
        </w:tc>
      </w:tr>
      <w:tr w:rsidR="00E831A3" w:rsidRPr="00BD667F" w14:paraId="208BDF8C"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973"/>
          <w:jc w:val="center"/>
        </w:trPr>
        <w:tc>
          <w:tcPr>
            <w:tcW w:w="1978" w:type="dxa"/>
            <w:vMerge/>
            <w:tcBorders>
              <w:left w:val="single" w:sz="4" w:space="0" w:color="8B1D20"/>
              <w:right w:val="single" w:sz="4" w:space="0" w:color="8B1D20"/>
            </w:tcBorders>
            <w:shd w:val="clear" w:color="auto" w:fill="auto"/>
            <w:vAlign w:val="center"/>
          </w:tcPr>
          <w:p w14:paraId="553D22EE" w14:textId="77777777" w:rsidR="00E831A3" w:rsidRDefault="00E831A3" w:rsidP="0019217B">
            <w:pPr>
              <w:tabs>
                <w:tab w:val="left" w:pos="4253"/>
                <w:tab w:val="left" w:pos="7513"/>
              </w:tabs>
              <w:spacing w:before="120" w:after="120"/>
              <w:jc w:val="center"/>
              <w:rPr>
                <w:rFonts w:cs="Calibri"/>
                <w:color w:val="002060"/>
                <w:sz w:val="20"/>
                <w:szCs w:val="20"/>
              </w:rPr>
            </w:pPr>
          </w:p>
        </w:tc>
        <w:tc>
          <w:tcPr>
            <w:tcW w:w="1980" w:type="dxa"/>
            <w:vMerge w:val="restart"/>
            <w:tcBorders>
              <w:top w:val="single" w:sz="4" w:space="0" w:color="8B1D20"/>
              <w:left w:val="single" w:sz="4" w:space="0" w:color="8B1D20"/>
              <w:right w:val="single" w:sz="4" w:space="0" w:color="8B1D20"/>
            </w:tcBorders>
            <w:shd w:val="clear" w:color="auto" w:fill="auto"/>
            <w:vAlign w:val="center"/>
          </w:tcPr>
          <w:p w14:paraId="20D2A40B" w14:textId="7972D65A" w:rsidR="00E831A3" w:rsidRDefault="00E831A3" w:rsidP="0019217B">
            <w:pPr>
              <w:tabs>
                <w:tab w:val="left" w:pos="4253"/>
                <w:tab w:val="left" w:pos="7513"/>
              </w:tabs>
              <w:spacing w:before="60" w:after="60"/>
              <w:rPr>
                <w:rFonts w:cs="Calibri"/>
                <w:sz w:val="20"/>
                <w:szCs w:val="20"/>
              </w:rPr>
            </w:pPr>
            <w:r w:rsidRPr="00300B4C">
              <w:rPr>
                <w:rFonts w:cs="Calibri"/>
                <w:sz w:val="20"/>
                <w:szCs w:val="20"/>
              </w:rPr>
              <w:t>Produits chimiques</w:t>
            </w:r>
          </w:p>
          <w:p w14:paraId="2571DA08" w14:textId="186CCC57" w:rsidR="00DD7241" w:rsidRPr="00DD7241" w:rsidRDefault="00DD7241" w:rsidP="0019217B">
            <w:pPr>
              <w:tabs>
                <w:tab w:val="left" w:pos="4253"/>
                <w:tab w:val="left" w:pos="7513"/>
              </w:tabs>
              <w:spacing w:before="60" w:after="60"/>
              <w:rPr>
                <w:rFonts w:cs="Calibri"/>
                <w:i/>
                <w:iCs/>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BC62905" w14:textId="1B0538D5" w:rsidR="00E831A3" w:rsidRPr="003051D2" w:rsidRDefault="00CE4BD2"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261F582" wp14:editId="7314438E">
                  <wp:extent cx="264725" cy="320040"/>
                  <wp:effectExtent l="0" t="0" r="2540" b="3810"/>
                  <wp:docPr id="59877" name="Image 5987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184EF97" w14:textId="65967927" w:rsidR="00E831A3" w:rsidRDefault="00E831A3" w:rsidP="0019217B">
            <w:pPr>
              <w:tabs>
                <w:tab w:val="left" w:pos="4253"/>
                <w:tab w:val="left" w:pos="7513"/>
              </w:tabs>
              <w:spacing w:before="120" w:after="60"/>
              <w:rPr>
                <w:rFonts w:cs="Calibri"/>
                <w:sz w:val="20"/>
                <w:szCs w:val="20"/>
              </w:rPr>
            </w:pPr>
            <w:r w:rsidRPr="004741F6">
              <w:rPr>
                <w:rFonts w:cs="Calibri"/>
                <w:sz w:val="20"/>
                <w:szCs w:val="20"/>
              </w:rPr>
              <w:t>Se référer au plan d’action « La gestion des matières dangereuses et résiduelles » ainsi que le document de support au plan d’actio</w:t>
            </w:r>
            <w:r w:rsidR="004329CB">
              <w:rPr>
                <w:rFonts w:cs="Calibri"/>
                <w:sz w:val="20"/>
                <w:szCs w:val="20"/>
              </w:rPr>
              <w:t>n</w:t>
            </w:r>
          </w:p>
          <w:p w14:paraId="1C205C91" w14:textId="33E81D97" w:rsidR="00E831A3" w:rsidRPr="004741F6" w:rsidRDefault="005A658A" w:rsidP="0019217B">
            <w:pPr>
              <w:tabs>
                <w:tab w:val="left" w:pos="4253"/>
                <w:tab w:val="left" w:pos="7513"/>
              </w:tabs>
              <w:spacing w:before="60" w:after="120"/>
              <w:rPr>
                <w:rFonts w:cs="Calibri"/>
                <w:sz w:val="20"/>
                <w:szCs w:val="20"/>
              </w:rPr>
            </w:pPr>
            <w:hyperlink r:id="rId112" w:history="1">
              <w:r w:rsidR="00E831A3" w:rsidRPr="004741F6">
                <w:rPr>
                  <w:rFonts w:ascii="Calibri" w:eastAsia="Times New Roman" w:hAnsi="Calibri" w:cs="Calibri"/>
                  <w:color w:val="8B1D20"/>
                  <w:sz w:val="16"/>
                  <w:szCs w:val="16"/>
                  <w:u w:val="single"/>
                  <w:lang w:eastAsia="fr-CA"/>
                </w:rPr>
                <w:t>https://www.apsam.com/theme/risques-chimiques/matieres-dangereuses</w:t>
              </w:r>
            </w:hyperlink>
          </w:p>
        </w:tc>
      </w:tr>
      <w:tr w:rsidR="00E831A3" w:rsidRPr="00BD667F" w14:paraId="5DAD9AF3"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3D4E6060" w14:textId="77777777" w:rsidR="00E831A3" w:rsidRDefault="00E831A3" w:rsidP="0019217B">
            <w:pPr>
              <w:tabs>
                <w:tab w:val="left" w:pos="4253"/>
                <w:tab w:val="left" w:pos="7513"/>
              </w:tabs>
              <w:spacing w:before="120" w:after="120"/>
              <w:jc w:val="center"/>
              <w:rPr>
                <w:rFonts w:cs="Calibri"/>
                <w:color w:val="002060"/>
                <w:sz w:val="20"/>
                <w:szCs w:val="20"/>
              </w:rPr>
            </w:pPr>
          </w:p>
        </w:tc>
        <w:tc>
          <w:tcPr>
            <w:tcW w:w="1980" w:type="dxa"/>
            <w:vMerge/>
            <w:tcBorders>
              <w:left w:val="single" w:sz="4" w:space="0" w:color="8B1D20"/>
              <w:right w:val="single" w:sz="4" w:space="0" w:color="8B1D20"/>
            </w:tcBorders>
            <w:shd w:val="clear" w:color="auto" w:fill="auto"/>
            <w:vAlign w:val="center"/>
          </w:tcPr>
          <w:p w14:paraId="02D4112E" w14:textId="77777777" w:rsidR="00E831A3" w:rsidRPr="00300B4C" w:rsidRDefault="00E831A3"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CA3BE12" w14:textId="03AEC3C8" w:rsidR="00E831A3" w:rsidRPr="003051D2" w:rsidRDefault="00CE4BD2" w:rsidP="0019217B">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6299853A" wp14:editId="3698FD67">
                  <wp:extent cx="411480" cy="411480"/>
                  <wp:effectExtent l="0" t="0" r="7620" b="7620"/>
                  <wp:docPr id="59922" name="Image 59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50BF8066" w14:textId="58B2A74E" w:rsidR="00E831A3" w:rsidRPr="004741F6" w:rsidRDefault="00E831A3" w:rsidP="0019217B">
            <w:pPr>
              <w:tabs>
                <w:tab w:val="left" w:pos="4253"/>
                <w:tab w:val="left" w:pos="7513"/>
              </w:tabs>
              <w:spacing w:before="120" w:after="120"/>
              <w:rPr>
                <w:rFonts w:cs="Calibri"/>
                <w:sz w:val="20"/>
                <w:szCs w:val="20"/>
              </w:rPr>
            </w:pPr>
            <w:r w:rsidRPr="004741F6">
              <w:rPr>
                <w:rFonts w:cs="Calibri"/>
                <w:sz w:val="20"/>
                <w:szCs w:val="20"/>
              </w:rPr>
              <w:t xml:space="preserve">Former et informer les travailleurs sur les mesures de prévention exigées dans les fiches de données de sécurité de chaque produit ainsi que les renseignements en cas d’urgence </w:t>
            </w:r>
          </w:p>
        </w:tc>
      </w:tr>
      <w:tr w:rsidR="00E831A3" w:rsidRPr="00BD667F" w14:paraId="27F6664B"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58426E85" w14:textId="77777777" w:rsidR="00E831A3" w:rsidRDefault="00E831A3" w:rsidP="0019217B">
            <w:pPr>
              <w:tabs>
                <w:tab w:val="left" w:pos="4253"/>
                <w:tab w:val="left" w:pos="7513"/>
              </w:tabs>
              <w:spacing w:before="120" w:after="120"/>
              <w:jc w:val="center"/>
              <w:rPr>
                <w:rFonts w:cs="Calibri"/>
                <w:color w:val="002060"/>
                <w:sz w:val="20"/>
                <w:szCs w:val="20"/>
              </w:rPr>
            </w:pPr>
          </w:p>
        </w:tc>
        <w:tc>
          <w:tcPr>
            <w:tcW w:w="1980" w:type="dxa"/>
            <w:vMerge w:val="restart"/>
            <w:tcBorders>
              <w:left w:val="single" w:sz="4" w:space="0" w:color="8B1D20"/>
              <w:right w:val="single" w:sz="4" w:space="0" w:color="8B1D20"/>
            </w:tcBorders>
            <w:shd w:val="clear" w:color="auto" w:fill="auto"/>
            <w:vAlign w:val="center"/>
          </w:tcPr>
          <w:p w14:paraId="0796D157" w14:textId="61FEC79B" w:rsidR="00E831A3" w:rsidRPr="00300B4C" w:rsidRDefault="00E831A3" w:rsidP="0019217B">
            <w:pPr>
              <w:tabs>
                <w:tab w:val="left" w:pos="4253"/>
                <w:tab w:val="left" w:pos="7513"/>
              </w:tabs>
              <w:spacing w:before="60" w:after="60"/>
              <w:rPr>
                <w:rFonts w:cs="Calibri"/>
                <w:sz w:val="20"/>
                <w:szCs w:val="20"/>
              </w:rPr>
            </w:pPr>
            <w:r w:rsidRPr="00300B4C">
              <w:rPr>
                <w:rFonts w:cs="Calibri"/>
                <w:sz w:val="20"/>
                <w:szCs w:val="20"/>
              </w:rPr>
              <w:t>Posture contraignante</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3FE9B519" w14:textId="08A906CE" w:rsidR="00E831A3" w:rsidRPr="0056657C" w:rsidRDefault="00CE4BD2"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776CE66" wp14:editId="03D8F66D">
                  <wp:extent cx="411480" cy="411480"/>
                  <wp:effectExtent l="0" t="0" r="7620" b="7620"/>
                  <wp:docPr id="59803" name="Graphique 59803"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03D5464B" w14:textId="58C948E1" w:rsidR="00E831A3" w:rsidRPr="004741F6" w:rsidRDefault="00E831A3" w:rsidP="0019217B">
            <w:pPr>
              <w:tabs>
                <w:tab w:val="left" w:pos="4253"/>
                <w:tab w:val="left" w:pos="7513"/>
              </w:tabs>
              <w:spacing w:before="120" w:after="120"/>
              <w:rPr>
                <w:rFonts w:cs="Calibri"/>
                <w:sz w:val="20"/>
                <w:szCs w:val="20"/>
              </w:rPr>
            </w:pPr>
            <w:r w:rsidRPr="004741F6">
              <w:rPr>
                <w:rFonts w:cs="Calibri"/>
                <w:sz w:val="20"/>
                <w:szCs w:val="20"/>
              </w:rPr>
              <w:t>Favoriser l’utilisation de matelas ou coussins pour réduire l’exposition aux points de pressions sur les tissus mous lors de travaux sous la surfaceuse</w:t>
            </w:r>
          </w:p>
        </w:tc>
      </w:tr>
      <w:tr w:rsidR="00E831A3" w:rsidRPr="00BD667F" w14:paraId="6D15F8E4"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3517E7D3" w14:textId="77777777" w:rsidR="00E831A3" w:rsidRDefault="00E831A3" w:rsidP="0019217B">
            <w:pPr>
              <w:tabs>
                <w:tab w:val="left" w:pos="4253"/>
                <w:tab w:val="left" w:pos="7513"/>
              </w:tabs>
              <w:spacing w:before="120" w:after="120"/>
              <w:jc w:val="center"/>
              <w:rPr>
                <w:rFonts w:cs="Calibri"/>
                <w:color w:val="002060"/>
                <w:sz w:val="20"/>
                <w:szCs w:val="20"/>
              </w:rPr>
            </w:pPr>
          </w:p>
        </w:tc>
        <w:tc>
          <w:tcPr>
            <w:tcW w:w="1980" w:type="dxa"/>
            <w:vMerge/>
            <w:tcBorders>
              <w:left w:val="single" w:sz="4" w:space="0" w:color="8B1D20"/>
              <w:right w:val="single" w:sz="4" w:space="0" w:color="8B1D20"/>
            </w:tcBorders>
            <w:shd w:val="clear" w:color="auto" w:fill="auto"/>
          </w:tcPr>
          <w:p w14:paraId="712567E9" w14:textId="77777777" w:rsidR="00E831A3" w:rsidRPr="00300B4C" w:rsidRDefault="00E831A3" w:rsidP="0019217B">
            <w:pPr>
              <w:tabs>
                <w:tab w:val="left" w:pos="4253"/>
                <w:tab w:val="left" w:pos="7513"/>
              </w:tabs>
              <w:spacing w:before="60" w:after="60"/>
              <w:rPr>
                <w:rFonts w:cs="Calibri"/>
                <w:sz w:val="20"/>
                <w:szCs w:val="20"/>
              </w:rPr>
            </w:pP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431042D1" w14:textId="60287055" w:rsidR="00E831A3" w:rsidRPr="0056657C" w:rsidRDefault="00CE4BD2" w:rsidP="0019217B">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0A6A588E" wp14:editId="2CD3F3BD">
                  <wp:extent cx="411480" cy="411480"/>
                  <wp:effectExtent l="0" t="0" r="7620" b="7620"/>
                  <wp:docPr id="59822" name="Graphique 59822"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61E0186D" w14:textId="79B0FAE6" w:rsidR="00E831A3" w:rsidRPr="004741F6" w:rsidRDefault="00E831A3" w:rsidP="0019217B">
            <w:pPr>
              <w:tabs>
                <w:tab w:val="left" w:pos="4253"/>
                <w:tab w:val="left" w:pos="7513"/>
              </w:tabs>
              <w:spacing w:before="120" w:after="120"/>
              <w:rPr>
                <w:rFonts w:cs="Calibri"/>
                <w:sz w:val="20"/>
                <w:szCs w:val="20"/>
              </w:rPr>
            </w:pPr>
            <w:r w:rsidRPr="004741F6">
              <w:rPr>
                <w:rFonts w:cs="Calibri"/>
                <w:sz w:val="20"/>
                <w:szCs w:val="20"/>
              </w:rPr>
              <w:t xml:space="preserve">Organiser les horaires de travail afin de prévoir des pauses plus fréquentes pour réduire la fatigue musculaire </w:t>
            </w:r>
            <w:r w:rsidR="00B44320">
              <w:rPr>
                <w:rFonts w:cs="Calibri"/>
                <w:sz w:val="20"/>
                <w:szCs w:val="20"/>
              </w:rPr>
              <w:br/>
            </w:r>
            <w:r w:rsidRPr="004741F6">
              <w:rPr>
                <w:rFonts w:cs="Calibri"/>
                <w:sz w:val="20"/>
                <w:szCs w:val="20"/>
              </w:rPr>
              <w:t xml:space="preserve">(ex. : prévoir une rotation du personnel, revoir le rythme ou la cadence de la tâche, alterner les tâches, faire des </w:t>
            </w:r>
            <w:proofErr w:type="spellStart"/>
            <w:r w:rsidRPr="004741F6">
              <w:rPr>
                <w:rFonts w:cs="Calibri"/>
                <w:sz w:val="20"/>
                <w:szCs w:val="20"/>
              </w:rPr>
              <w:t>micropauses</w:t>
            </w:r>
            <w:proofErr w:type="spellEnd"/>
            <w:r w:rsidRPr="004741F6">
              <w:rPr>
                <w:rFonts w:cs="Calibri"/>
                <w:sz w:val="20"/>
                <w:szCs w:val="20"/>
              </w:rPr>
              <w:t>)</w:t>
            </w:r>
          </w:p>
        </w:tc>
      </w:tr>
      <w:tr w:rsidR="00E831A3" w:rsidRPr="00BD667F" w14:paraId="501CC986" w14:textId="77777777" w:rsidTr="0019217B">
        <w:tblPrEx>
          <w:tblBorders>
            <w:top w:val="single" w:sz="4" w:space="0" w:color="B33F42"/>
            <w:left w:val="single" w:sz="4" w:space="0" w:color="B33F42"/>
            <w:bottom w:val="single" w:sz="4" w:space="0" w:color="B33F42"/>
            <w:right w:val="single" w:sz="4" w:space="0" w:color="B33F42"/>
            <w:insideH w:val="single" w:sz="4" w:space="0" w:color="B33F42"/>
            <w:insideV w:val="single" w:sz="4" w:space="0" w:color="B33F42"/>
          </w:tblBorders>
        </w:tblPrEx>
        <w:trPr>
          <w:trHeight w:val="183"/>
          <w:jc w:val="center"/>
        </w:trPr>
        <w:tc>
          <w:tcPr>
            <w:tcW w:w="1978" w:type="dxa"/>
            <w:vMerge/>
            <w:tcBorders>
              <w:left w:val="single" w:sz="4" w:space="0" w:color="8B1D20"/>
              <w:right w:val="single" w:sz="4" w:space="0" w:color="8B1D20"/>
            </w:tcBorders>
            <w:shd w:val="clear" w:color="auto" w:fill="auto"/>
            <w:vAlign w:val="center"/>
          </w:tcPr>
          <w:p w14:paraId="70F71D00" w14:textId="77777777" w:rsidR="00E831A3" w:rsidRDefault="00E831A3" w:rsidP="0019217B">
            <w:pPr>
              <w:tabs>
                <w:tab w:val="left" w:pos="4253"/>
                <w:tab w:val="left" w:pos="7513"/>
              </w:tabs>
              <w:spacing w:before="120" w:after="120"/>
              <w:jc w:val="center"/>
              <w:rPr>
                <w:rFonts w:cs="Calibri"/>
                <w:color w:val="002060"/>
                <w:sz w:val="20"/>
                <w:szCs w:val="20"/>
              </w:rPr>
            </w:pPr>
          </w:p>
        </w:tc>
        <w:tc>
          <w:tcPr>
            <w:tcW w:w="1980" w:type="dxa"/>
            <w:tcBorders>
              <w:left w:val="single" w:sz="4" w:space="0" w:color="8B1D20"/>
              <w:right w:val="single" w:sz="4" w:space="0" w:color="8B1D20"/>
            </w:tcBorders>
            <w:shd w:val="clear" w:color="auto" w:fill="auto"/>
            <w:vAlign w:val="center"/>
          </w:tcPr>
          <w:p w14:paraId="53206B9B" w14:textId="348EEF1E" w:rsidR="00E831A3" w:rsidRPr="00300B4C" w:rsidRDefault="00E831A3" w:rsidP="0019217B">
            <w:pPr>
              <w:tabs>
                <w:tab w:val="left" w:pos="4253"/>
                <w:tab w:val="left" w:pos="7513"/>
              </w:tabs>
              <w:spacing w:before="60" w:after="60"/>
              <w:rPr>
                <w:rFonts w:cs="Calibri"/>
                <w:sz w:val="20"/>
                <w:szCs w:val="20"/>
              </w:rPr>
            </w:pPr>
            <w:r w:rsidRPr="00300B4C">
              <w:rPr>
                <w:rFonts w:cs="Calibri"/>
                <w:sz w:val="20"/>
                <w:szCs w:val="20"/>
              </w:rPr>
              <w:t>Travail isolé</w:t>
            </w:r>
          </w:p>
        </w:tc>
        <w:tc>
          <w:tcPr>
            <w:tcW w:w="990"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DCCF4A6" w14:textId="2E48E733" w:rsidR="00E831A3" w:rsidRPr="0056657C" w:rsidRDefault="00CE4BD2" w:rsidP="0019217B">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3DDA4AF2" wp14:editId="7A7A0153">
                  <wp:extent cx="264725" cy="320040"/>
                  <wp:effectExtent l="0" t="0" r="2540" b="3810"/>
                  <wp:docPr id="59878" name="Image 5987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27" w:type="dxa"/>
            <w:tcBorders>
              <w:top w:val="single" w:sz="4" w:space="0" w:color="8B1D20"/>
              <w:left w:val="single" w:sz="4" w:space="0" w:color="8B1D20"/>
              <w:bottom w:val="single" w:sz="4" w:space="0" w:color="8B1D20"/>
              <w:right w:val="single" w:sz="4" w:space="0" w:color="8B1D20"/>
            </w:tcBorders>
            <w:shd w:val="clear" w:color="auto" w:fill="auto"/>
            <w:vAlign w:val="center"/>
          </w:tcPr>
          <w:p w14:paraId="18955D0A" w14:textId="25C16414" w:rsidR="00E831A3" w:rsidRPr="004741F6" w:rsidRDefault="00E831A3" w:rsidP="0019217B">
            <w:pPr>
              <w:tabs>
                <w:tab w:val="left" w:pos="4253"/>
                <w:tab w:val="left" w:pos="7513"/>
              </w:tabs>
              <w:spacing w:before="120" w:after="60"/>
              <w:rPr>
                <w:rFonts w:cs="Calibri"/>
                <w:sz w:val="20"/>
                <w:szCs w:val="20"/>
              </w:rPr>
            </w:pPr>
            <w:r w:rsidRPr="004741F6">
              <w:rPr>
                <w:rFonts w:cs="Calibri"/>
                <w:sz w:val="20"/>
                <w:szCs w:val="20"/>
              </w:rPr>
              <w:t xml:space="preserve">Établir une méthode de surveillance efficace, intermittente ou continue avec les employés </w:t>
            </w:r>
          </w:p>
          <w:p w14:paraId="5AD247E4" w14:textId="351F167C" w:rsidR="00E831A3" w:rsidRPr="004741F6" w:rsidRDefault="005A658A" w:rsidP="0019217B">
            <w:pPr>
              <w:tabs>
                <w:tab w:val="left" w:pos="4253"/>
                <w:tab w:val="left" w:pos="7513"/>
              </w:tabs>
              <w:spacing w:before="60" w:after="120"/>
              <w:rPr>
                <w:rFonts w:cs="Calibri"/>
                <w:sz w:val="20"/>
                <w:szCs w:val="20"/>
              </w:rPr>
            </w:pPr>
            <w:hyperlink r:id="rId113" w:history="1">
              <w:r w:rsidR="00E831A3" w:rsidRPr="004741F6">
                <w:rPr>
                  <w:rFonts w:ascii="Calibri" w:eastAsia="Times New Roman" w:hAnsi="Calibri" w:cs="Calibri"/>
                  <w:color w:val="8B1D20"/>
                  <w:sz w:val="16"/>
                  <w:szCs w:val="16"/>
                  <w:u w:val="single"/>
                  <w:lang w:eastAsia="fr-CA"/>
                </w:rPr>
                <w:t>https://www.apsam.com/theme/types-de-travail/travail-en-lieu-isole</w:t>
              </w:r>
            </w:hyperlink>
            <w:r w:rsidR="00E831A3" w:rsidRPr="004741F6">
              <w:rPr>
                <w:rFonts w:ascii="Calibri" w:eastAsia="Times New Roman" w:hAnsi="Calibri" w:cs="Calibri"/>
                <w:color w:val="8B1D20"/>
                <w:sz w:val="16"/>
                <w:szCs w:val="16"/>
                <w:u w:val="single"/>
                <w:lang w:eastAsia="fr-CA"/>
              </w:rPr>
              <w:br/>
            </w:r>
            <w:hyperlink r:id="rId114" w:history="1">
              <w:r w:rsidR="00E831A3" w:rsidRPr="004741F6">
                <w:rPr>
                  <w:rFonts w:ascii="Calibri" w:eastAsia="Times New Roman" w:hAnsi="Calibri" w:cs="Calibri"/>
                  <w:color w:val="8B1D20"/>
                  <w:sz w:val="16"/>
                  <w:szCs w:val="16"/>
                  <w:u w:val="single"/>
                  <w:lang w:eastAsia="fr-CA"/>
                </w:rPr>
                <w:t>https://www.apsam.com/theme/types-de-travail/travail-en-lieu-isole/prevention-arena</w:t>
              </w:r>
            </w:hyperlink>
          </w:p>
        </w:tc>
      </w:tr>
    </w:tbl>
    <w:p w14:paraId="7A61ABF6" w14:textId="226D1E53" w:rsidR="006C4E9B" w:rsidRDefault="008B3CA4" w:rsidP="004A7FA6">
      <w:pPr>
        <w:pStyle w:val="Titreniveau2"/>
        <w:numPr>
          <w:ilvl w:val="0"/>
          <w:numId w:val="0"/>
        </w:numPr>
      </w:pPr>
      <w:bookmarkStart w:id="6" w:name="_Toc74755133"/>
      <w:r>
        <w:lastRenderedPageBreak/>
        <w:t>SERVICE À LA CLI</w:t>
      </w:r>
      <w:r w:rsidR="00BF017E">
        <w:t>ENTÈLE ET GESTION DE FOULE</w:t>
      </w:r>
      <w:bookmarkEnd w:id="6"/>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75"/>
        <w:gridCol w:w="1980"/>
        <w:gridCol w:w="990"/>
        <w:gridCol w:w="5130"/>
      </w:tblGrid>
      <w:tr w:rsidR="00D405D1" w:rsidRPr="004F0339" w14:paraId="2FECA0F0" w14:textId="77777777" w:rsidTr="003A5F0D">
        <w:trPr>
          <w:trHeight w:val="481"/>
          <w:jc w:val="center"/>
        </w:trPr>
        <w:tc>
          <w:tcPr>
            <w:tcW w:w="1975" w:type="dxa"/>
            <w:shd w:val="clear" w:color="auto" w:fill="8B1D20"/>
            <w:vAlign w:val="center"/>
          </w:tcPr>
          <w:p w14:paraId="72D5A3FB" w14:textId="715445E4" w:rsidR="00D405D1" w:rsidRPr="00D405D1" w:rsidRDefault="00D405D1" w:rsidP="003A5F0D">
            <w:pPr>
              <w:tabs>
                <w:tab w:val="left" w:pos="4253"/>
                <w:tab w:val="left" w:pos="7513"/>
              </w:tabs>
              <w:jc w:val="center"/>
              <w:rPr>
                <w:rFonts w:cs="Calibri"/>
                <w:color w:val="FFFFFF" w:themeColor="background1"/>
                <w:szCs w:val="20"/>
              </w:rPr>
            </w:pPr>
            <w:r w:rsidRPr="00D405D1">
              <w:rPr>
                <w:rFonts w:cs="Calibri"/>
                <w:b/>
                <w:color w:val="FFFFFF" w:themeColor="background1"/>
                <w:szCs w:val="20"/>
              </w:rPr>
              <w:t>COMPOSANTES DE LA TÂCHE</w:t>
            </w:r>
          </w:p>
        </w:tc>
        <w:tc>
          <w:tcPr>
            <w:tcW w:w="1980" w:type="dxa"/>
            <w:shd w:val="clear" w:color="auto" w:fill="8B1D20"/>
            <w:vAlign w:val="center"/>
          </w:tcPr>
          <w:p w14:paraId="0900D8F6" w14:textId="2532B8BF" w:rsidR="00D405D1" w:rsidRPr="00D405D1" w:rsidRDefault="00D405D1" w:rsidP="003A5F0D">
            <w:pPr>
              <w:tabs>
                <w:tab w:val="left" w:pos="4253"/>
                <w:tab w:val="left" w:pos="7513"/>
              </w:tabs>
              <w:jc w:val="center"/>
              <w:rPr>
                <w:rFonts w:cs="Calibri"/>
                <w:b/>
                <w:color w:val="FFFFFF" w:themeColor="background1"/>
                <w:szCs w:val="20"/>
              </w:rPr>
            </w:pPr>
            <w:r w:rsidRPr="00D405D1">
              <w:rPr>
                <w:rFonts w:cs="Calibri"/>
                <w:b/>
                <w:color w:val="FFFFFF" w:themeColor="background1"/>
                <w:szCs w:val="20"/>
              </w:rPr>
              <w:t>RISQUES</w:t>
            </w:r>
          </w:p>
        </w:tc>
        <w:tc>
          <w:tcPr>
            <w:tcW w:w="6120" w:type="dxa"/>
            <w:gridSpan w:val="2"/>
            <w:shd w:val="clear" w:color="auto" w:fill="8B1D20"/>
            <w:vAlign w:val="center"/>
          </w:tcPr>
          <w:p w14:paraId="009003C1" w14:textId="6266EC0E" w:rsidR="00D405D1" w:rsidRPr="00D405D1" w:rsidRDefault="00D405D1" w:rsidP="003A5F0D">
            <w:pPr>
              <w:tabs>
                <w:tab w:val="left" w:pos="4253"/>
                <w:tab w:val="left" w:pos="7513"/>
              </w:tabs>
              <w:jc w:val="center"/>
              <w:rPr>
                <w:rFonts w:cs="Calibri"/>
                <w:b/>
                <w:color w:val="FFFFFF" w:themeColor="background1"/>
                <w:szCs w:val="20"/>
              </w:rPr>
            </w:pPr>
            <w:r w:rsidRPr="00D405D1">
              <w:rPr>
                <w:rFonts w:cs="Calibri"/>
                <w:b/>
                <w:color w:val="FFFFFF" w:themeColor="background1"/>
                <w:szCs w:val="20"/>
              </w:rPr>
              <w:t>MESURES DE PRÉVENTION ET RÉFÉRENCES SUGGÉRÉES</w:t>
            </w:r>
          </w:p>
        </w:tc>
      </w:tr>
      <w:tr w:rsidR="00D405D1" w:rsidRPr="004F0339" w14:paraId="49F56367" w14:textId="77777777" w:rsidTr="003A5F0D">
        <w:trPr>
          <w:trHeight w:val="183"/>
          <w:jc w:val="center"/>
        </w:trPr>
        <w:tc>
          <w:tcPr>
            <w:tcW w:w="1975" w:type="dxa"/>
            <w:vMerge w:val="restart"/>
            <w:shd w:val="clear" w:color="auto" w:fill="auto"/>
            <w:vAlign w:val="center"/>
          </w:tcPr>
          <w:p w14:paraId="23E6D5E8" w14:textId="77777777" w:rsidR="00D405D1" w:rsidRPr="00D405D1" w:rsidRDefault="00D405D1" w:rsidP="003A5F0D">
            <w:pPr>
              <w:tabs>
                <w:tab w:val="left" w:pos="4253"/>
                <w:tab w:val="left" w:pos="7513"/>
              </w:tabs>
              <w:spacing w:before="60" w:after="60"/>
              <w:rPr>
                <w:rFonts w:cs="Calibri"/>
                <w:b/>
                <w:bCs/>
                <w:sz w:val="20"/>
                <w:szCs w:val="20"/>
              </w:rPr>
            </w:pPr>
            <w:r w:rsidRPr="00D405D1">
              <w:rPr>
                <w:rFonts w:cs="Calibri"/>
                <w:b/>
                <w:bCs/>
                <w:sz w:val="20"/>
                <w:szCs w:val="20"/>
              </w:rPr>
              <w:t>Tâches administratives</w:t>
            </w:r>
          </w:p>
          <w:p w14:paraId="69A8E588" w14:textId="77777777" w:rsidR="00D405D1" w:rsidRPr="001D4AC3" w:rsidRDefault="00D405D1"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1D4AC3">
              <w:rPr>
                <w:rFonts w:cs="Calibri"/>
                <w:sz w:val="20"/>
                <w:szCs w:val="20"/>
              </w:rPr>
              <w:t xml:space="preserve">Dans les bureaux </w:t>
            </w:r>
          </w:p>
          <w:p w14:paraId="0F7A761A" w14:textId="77777777" w:rsidR="00D405D1" w:rsidRPr="001D4AC3" w:rsidRDefault="00D405D1"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1D4AC3">
              <w:rPr>
                <w:rFonts w:cs="Calibri"/>
                <w:sz w:val="20"/>
                <w:szCs w:val="20"/>
              </w:rPr>
              <w:t>Au poste d’accueil</w:t>
            </w:r>
          </w:p>
          <w:p w14:paraId="68117D96" w14:textId="77777777" w:rsidR="00D405D1" w:rsidRPr="00D405D1" w:rsidRDefault="00D405D1"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1D4AC3">
              <w:rPr>
                <w:rFonts w:cs="Calibri"/>
                <w:sz w:val="20"/>
                <w:szCs w:val="20"/>
              </w:rPr>
              <w:t>Lors d’événements avec perception d’argent</w:t>
            </w:r>
          </w:p>
          <w:p w14:paraId="020BE1E6" w14:textId="77777777" w:rsidR="00D405D1" w:rsidRDefault="00D405D1" w:rsidP="003A5F0D">
            <w:pPr>
              <w:pStyle w:val="Paragraphedeliste"/>
              <w:tabs>
                <w:tab w:val="left" w:pos="4253"/>
                <w:tab w:val="left" w:pos="5529"/>
              </w:tabs>
              <w:spacing w:after="60"/>
              <w:ind w:left="158"/>
              <w:contextualSpacing w:val="0"/>
              <w:rPr>
                <w:rFonts w:cs="Calibri"/>
                <w:sz w:val="20"/>
                <w:szCs w:val="20"/>
              </w:rPr>
            </w:pPr>
          </w:p>
          <w:p w14:paraId="1CE5F871" w14:textId="77777777" w:rsidR="00D405D1" w:rsidRPr="00D405D1" w:rsidRDefault="00D405D1" w:rsidP="003A5F0D">
            <w:pPr>
              <w:tabs>
                <w:tab w:val="left" w:pos="4253"/>
                <w:tab w:val="left" w:pos="7513"/>
              </w:tabs>
              <w:spacing w:before="60" w:after="60"/>
              <w:rPr>
                <w:rFonts w:cs="Calibri"/>
                <w:b/>
                <w:bCs/>
                <w:sz w:val="20"/>
                <w:szCs w:val="20"/>
              </w:rPr>
            </w:pPr>
            <w:r w:rsidRPr="00D405D1">
              <w:rPr>
                <w:rFonts w:cs="Calibri"/>
                <w:b/>
                <w:bCs/>
                <w:sz w:val="20"/>
                <w:szCs w:val="20"/>
              </w:rPr>
              <w:t>Gestion de foule et surveillance du site</w:t>
            </w:r>
          </w:p>
          <w:p w14:paraId="3D78D042" w14:textId="3742060D" w:rsidR="00D405D1" w:rsidRPr="00D405D1" w:rsidRDefault="00D405D1"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9C4A27">
              <w:rPr>
                <w:rFonts w:cs="Calibri"/>
                <w:sz w:val="20"/>
                <w:szCs w:val="20"/>
              </w:rPr>
              <w:t xml:space="preserve">Assurer une vigie des lieux </w:t>
            </w:r>
            <w:r w:rsidR="00D352FA">
              <w:rPr>
                <w:rFonts w:cs="Calibri"/>
                <w:sz w:val="20"/>
                <w:szCs w:val="20"/>
              </w:rPr>
              <w:br/>
            </w:r>
            <w:r w:rsidRPr="009C4A27">
              <w:rPr>
                <w:rFonts w:cs="Calibri"/>
                <w:sz w:val="20"/>
                <w:szCs w:val="20"/>
              </w:rPr>
              <w:t xml:space="preserve">(ex. : portes barrées, </w:t>
            </w:r>
            <w:proofErr w:type="spellStart"/>
            <w:r w:rsidRPr="009C4A27">
              <w:rPr>
                <w:rFonts w:cs="Calibri"/>
                <w:sz w:val="20"/>
                <w:szCs w:val="20"/>
              </w:rPr>
              <w:t>fl</w:t>
            </w:r>
            <w:r>
              <w:rPr>
                <w:rFonts w:cs="Calibri"/>
                <w:sz w:val="20"/>
                <w:szCs w:val="20"/>
              </w:rPr>
              <w:t>â</w:t>
            </w:r>
            <w:r w:rsidRPr="009C4A27">
              <w:rPr>
                <w:rFonts w:cs="Calibri"/>
                <w:sz w:val="20"/>
                <w:szCs w:val="20"/>
              </w:rPr>
              <w:t>n</w:t>
            </w:r>
            <w:r>
              <w:rPr>
                <w:rFonts w:cs="Calibri"/>
                <w:sz w:val="20"/>
                <w:szCs w:val="20"/>
              </w:rPr>
              <w:t>a</w:t>
            </w:r>
            <w:r w:rsidRPr="009C4A27">
              <w:rPr>
                <w:rFonts w:cs="Calibri"/>
                <w:sz w:val="20"/>
                <w:szCs w:val="20"/>
              </w:rPr>
              <w:t>ge</w:t>
            </w:r>
            <w:proofErr w:type="spellEnd"/>
            <w:r w:rsidRPr="00C345D7">
              <w:rPr>
                <w:rFonts w:cs="Calibri"/>
                <w:sz w:val="20"/>
                <w:szCs w:val="20"/>
              </w:rPr>
              <w:t>)</w:t>
            </w:r>
          </w:p>
          <w:p w14:paraId="5EDA5036" w14:textId="77777777" w:rsidR="00D405D1" w:rsidRPr="00D405D1" w:rsidRDefault="00D405D1"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Pr>
                <w:rFonts w:cs="Calibri"/>
                <w:sz w:val="20"/>
                <w:szCs w:val="20"/>
              </w:rPr>
              <w:t xml:space="preserve">Fermer ou ouvrir le site (ex. : barrer les portes) </w:t>
            </w:r>
          </w:p>
          <w:p w14:paraId="78441875" w14:textId="77777777" w:rsidR="00D405D1" w:rsidRPr="00D405D1" w:rsidRDefault="00D405D1"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Pr>
                <w:rFonts w:cs="Calibri"/>
                <w:sz w:val="20"/>
                <w:szCs w:val="20"/>
              </w:rPr>
              <w:t>Contrôler l’extérieur du site (ex. : autour du bâtiment et stationnement)</w:t>
            </w:r>
          </w:p>
          <w:p w14:paraId="676B2F78" w14:textId="77777777" w:rsidR="00D405D1" w:rsidRPr="00C345D7" w:rsidRDefault="00D405D1" w:rsidP="003A5F0D">
            <w:pPr>
              <w:pStyle w:val="Paragraphedeliste"/>
              <w:numPr>
                <w:ilvl w:val="0"/>
                <w:numId w:val="20"/>
              </w:numPr>
              <w:tabs>
                <w:tab w:val="left" w:pos="4253"/>
                <w:tab w:val="left" w:pos="5529"/>
              </w:tabs>
              <w:spacing w:before="60" w:after="60"/>
              <w:ind w:left="150" w:hanging="158"/>
              <w:contextualSpacing w:val="0"/>
              <w:rPr>
                <w:rFonts w:cs="Calibri"/>
                <w:b/>
                <w:bCs/>
                <w:color w:val="002060"/>
                <w:sz w:val="20"/>
                <w:szCs w:val="20"/>
              </w:rPr>
            </w:pPr>
            <w:r>
              <w:rPr>
                <w:rFonts w:cs="Calibri"/>
                <w:sz w:val="20"/>
                <w:szCs w:val="20"/>
              </w:rPr>
              <w:t>Contrôler les personnes du public</w:t>
            </w:r>
          </w:p>
        </w:tc>
        <w:tc>
          <w:tcPr>
            <w:tcW w:w="1980" w:type="dxa"/>
            <w:vMerge w:val="restart"/>
            <w:shd w:val="clear" w:color="auto" w:fill="auto"/>
            <w:vAlign w:val="center"/>
          </w:tcPr>
          <w:p w14:paraId="16090F40" w14:textId="77777777" w:rsidR="00D405D1" w:rsidRPr="00D405D1" w:rsidRDefault="00D405D1" w:rsidP="003A5F0D">
            <w:pPr>
              <w:tabs>
                <w:tab w:val="left" w:pos="4253"/>
                <w:tab w:val="left" w:pos="7513"/>
              </w:tabs>
              <w:spacing w:before="60" w:after="60"/>
              <w:rPr>
                <w:rFonts w:cs="Calibri"/>
                <w:sz w:val="20"/>
                <w:szCs w:val="20"/>
              </w:rPr>
            </w:pPr>
            <w:r w:rsidRPr="00D405D1">
              <w:rPr>
                <w:rFonts w:cs="Calibri"/>
                <w:sz w:val="20"/>
                <w:szCs w:val="20"/>
              </w:rPr>
              <w:t>Travail statique (posture debout ou assise prolongée)</w:t>
            </w:r>
          </w:p>
        </w:tc>
        <w:tc>
          <w:tcPr>
            <w:tcW w:w="990" w:type="dxa"/>
            <w:shd w:val="clear" w:color="auto" w:fill="auto"/>
            <w:vAlign w:val="center"/>
          </w:tcPr>
          <w:p w14:paraId="749AB901" w14:textId="488F8820" w:rsidR="00D405D1" w:rsidRPr="004F0339" w:rsidRDefault="00CE4BD2" w:rsidP="003A5F0D">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4566054C" wp14:editId="75E60DFF">
                  <wp:extent cx="411480" cy="411480"/>
                  <wp:effectExtent l="0" t="0" r="7620" b="7620"/>
                  <wp:docPr id="59764" name="Graphique 59764"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EB84263" w14:textId="072919ED" w:rsidR="00D405D1" w:rsidRPr="00D405D1" w:rsidRDefault="00D405D1" w:rsidP="003A5F0D">
            <w:pPr>
              <w:tabs>
                <w:tab w:val="left" w:pos="4253"/>
                <w:tab w:val="left" w:pos="7513"/>
              </w:tabs>
              <w:spacing w:before="60" w:after="60"/>
              <w:rPr>
                <w:rFonts w:cs="Calibri"/>
                <w:sz w:val="20"/>
                <w:szCs w:val="20"/>
              </w:rPr>
            </w:pPr>
            <w:r w:rsidRPr="00D405D1">
              <w:rPr>
                <w:rFonts w:cs="Calibri"/>
                <w:sz w:val="20"/>
                <w:szCs w:val="20"/>
              </w:rPr>
              <w:t xml:space="preserve">Aménager de manière ergonomique les postes de travail </w:t>
            </w:r>
          </w:p>
          <w:p w14:paraId="2DD7C6E1" w14:textId="77777777" w:rsidR="00D405D1" w:rsidRPr="00D405D1" w:rsidRDefault="005A658A" w:rsidP="003A5F0D">
            <w:pPr>
              <w:tabs>
                <w:tab w:val="left" w:pos="4253"/>
                <w:tab w:val="left" w:pos="7513"/>
              </w:tabs>
              <w:spacing w:before="60" w:after="120"/>
              <w:rPr>
                <w:rFonts w:cs="Calibri"/>
                <w:sz w:val="20"/>
                <w:szCs w:val="20"/>
              </w:rPr>
            </w:pPr>
            <w:hyperlink r:id="rId115" w:history="1">
              <w:r w:rsidR="00D405D1" w:rsidRPr="00D405D1">
                <w:rPr>
                  <w:rFonts w:ascii="Calibri" w:eastAsia="Times New Roman" w:hAnsi="Calibri" w:cs="Calibri"/>
                  <w:color w:val="8B1D20"/>
                  <w:sz w:val="16"/>
                  <w:szCs w:val="16"/>
                  <w:u w:val="single"/>
                  <w:lang w:eastAsia="fr-CA"/>
                </w:rPr>
                <w:t>https://www.apsam.com/theme/ergonomie/poste-de-travail-informatise</w:t>
              </w:r>
            </w:hyperlink>
          </w:p>
        </w:tc>
      </w:tr>
      <w:tr w:rsidR="00D405D1" w:rsidRPr="004F0339" w14:paraId="13B97C34" w14:textId="77777777" w:rsidTr="003A5F0D">
        <w:trPr>
          <w:trHeight w:val="183"/>
          <w:jc w:val="center"/>
        </w:trPr>
        <w:tc>
          <w:tcPr>
            <w:tcW w:w="1975" w:type="dxa"/>
            <w:vMerge/>
            <w:shd w:val="clear" w:color="auto" w:fill="auto"/>
            <w:vAlign w:val="center"/>
          </w:tcPr>
          <w:p w14:paraId="65F35310" w14:textId="77777777" w:rsidR="00D405D1" w:rsidRDefault="00D405D1" w:rsidP="003A5F0D">
            <w:pPr>
              <w:tabs>
                <w:tab w:val="left" w:pos="4253"/>
                <w:tab w:val="left" w:pos="7513"/>
              </w:tabs>
              <w:spacing w:before="120" w:after="120"/>
              <w:jc w:val="center"/>
              <w:rPr>
                <w:rFonts w:cs="Calibri"/>
                <w:color w:val="002060"/>
                <w:sz w:val="20"/>
                <w:szCs w:val="20"/>
                <w:highlight w:val="yellow"/>
              </w:rPr>
            </w:pPr>
          </w:p>
        </w:tc>
        <w:tc>
          <w:tcPr>
            <w:tcW w:w="1980" w:type="dxa"/>
            <w:vMerge/>
            <w:shd w:val="clear" w:color="auto" w:fill="auto"/>
            <w:vAlign w:val="center"/>
          </w:tcPr>
          <w:p w14:paraId="42C67530" w14:textId="77777777" w:rsidR="00D405D1" w:rsidRPr="00D405D1" w:rsidRDefault="00D405D1" w:rsidP="003A5F0D">
            <w:pPr>
              <w:tabs>
                <w:tab w:val="left" w:pos="4253"/>
                <w:tab w:val="left" w:pos="7513"/>
              </w:tabs>
              <w:spacing w:before="60" w:after="60"/>
              <w:rPr>
                <w:rFonts w:cs="Calibri"/>
                <w:sz w:val="20"/>
                <w:szCs w:val="20"/>
              </w:rPr>
            </w:pPr>
          </w:p>
        </w:tc>
        <w:tc>
          <w:tcPr>
            <w:tcW w:w="990" w:type="dxa"/>
            <w:shd w:val="clear" w:color="auto" w:fill="auto"/>
            <w:vAlign w:val="center"/>
          </w:tcPr>
          <w:p w14:paraId="528A8D40" w14:textId="1012A4DD" w:rsidR="00D405D1" w:rsidRPr="004F0339"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364B7AE4" wp14:editId="08B6570C">
                  <wp:extent cx="411480" cy="411480"/>
                  <wp:effectExtent l="0" t="0" r="7620" b="7620"/>
                  <wp:docPr id="59923" name="Image 59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859AFC9" w14:textId="4ED45796" w:rsidR="00D405D1" w:rsidRPr="00D405D1" w:rsidRDefault="00D405D1" w:rsidP="003A5F0D">
            <w:pPr>
              <w:tabs>
                <w:tab w:val="left" w:pos="4253"/>
                <w:tab w:val="left" w:pos="7513"/>
              </w:tabs>
              <w:spacing w:before="120" w:after="120"/>
              <w:rPr>
                <w:rFonts w:cs="Calibri"/>
                <w:sz w:val="20"/>
                <w:szCs w:val="20"/>
              </w:rPr>
            </w:pPr>
            <w:r w:rsidRPr="00D405D1">
              <w:rPr>
                <w:rFonts w:cs="Calibri"/>
                <w:sz w:val="20"/>
                <w:szCs w:val="20"/>
              </w:rPr>
              <w:t xml:space="preserve">Former et informer le personnel aux risques liés à l’ergonomie de bureau </w:t>
            </w:r>
          </w:p>
        </w:tc>
      </w:tr>
      <w:tr w:rsidR="00D405D1" w:rsidRPr="00EE6C03" w14:paraId="4635FA57" w14:textId="77777777" w:rsidTr="003A5F0D">
        <w:trPr>
          <w:trHeight w:val="183"/>
          <w:jc w:val="center"/>
        </w:trPr>
        <w:tc>
          <w:tcPr>
            <w:tcW w:w="1975" w:type="dxa"/>
            <w:vMerge/>
            <w:shd w:val="clear" w:color="auto" w:fill="auto"/>
            <w:vAlign w:val="center"/>
          </w:tcPr>
          <w:p w14:paraId="4DDE839F" w14:textId="77777777" w:rsidR="00D405D1" w:rsidRPr="00CE1FBD" w:rsidRDefault="00D405D1" w:rsidP="003A5F0D">
            <w:pPr>
              <w:tabs>
                <w:tab w:val="left" w:pos="4253"/>
                <w:tab w:val="left" w:pos="7513"/>
              </w:tabs>
              <w:spacing w:before="120" w:after="120"/>
              <w:jc w:val="center"/>
              <w:rPr>
                <w:rFonts w:cs="Calibri"/>
                <w:color w:val="002060"/>
                <w:sz w:val="20"/>
                <w:szCs w:val="20"/>
                <w:highlight w:val="yellow"/>
              </w:rPr>
            </w:pPr>
          </w:p>
        </w:tc>
        <w:tc>
          <w:tcPr>
            <w:tcW w:w="1980" w:type="dxa"/>
            <w:vMerge w:val="restart"/>
            <w:shd w:val="clear" w:color="auto" w:fill="auto"/>
            <w:vAlign w:val="center"/>
          </w:tcPr>
          <w:p w14:paraId="6C6C5575" w14:textId="77777777" w:rsidR="00D405D1" w:rsidRPr="00D405D1" w:rsidRDefault="00D405D1" w:rsidP="003A5F0D">
            <w:pPr>
              <w:tabs>
                <w:tab w:val="left" w:pos="4253"/>
                <w:tab w:val="left" w:pos="7513"/>
              </w:tabs>
              <w:spacing w:before="60" w:after="60"/>
              <w:rPr>
                <w:rFonts w:cs="Calibri"/>
                <w:sz w:val="20"/>
                <w:szCs w:val="20"/>
              </w:rPr>
            </w:pPr>
            <w:r w:rsidRPr="00D405D1">
              <w:rPr>
                <w:rFonts w:cs="Calibri"/>
                <w:sz w:val="20"/>
                <w:szCs w:val="20"/>
              </w:rPr>
              <w:t>Violence verbale ou physique</w:t>
            </w:r>
          </w:p>
        </w:tc>
        <w:tc>
          <w:tcPr>
            <w:tcW w:w="990" w:type="dxa"/>
            <w:shd w:val="clear" w:color="auto" w:fill="auto"/>
            <w:vAlign w:val="center"/>
          </w:tcPr>
          <w:p w14:paraId="13175C86" w14:textId="1DECD6E8" w:rsidR="00D405D1" w:rsidRPr="00140ADC" w:rsidRDefault="00CE4BD2" w:rsidP="003A5F0D">
            <w:pPr>
              <w:tabs>
                <w:tab w:val="left" w:pos="4253"/>
                <w:tab w:val="left" w:pos="7513"/>
              </w:tabs>
              <w:spacing w:before="60" w:after="60"/>
              <w:jc w:val="center"/>
              <w:rPr>
                <w:b/>
                <w:sz w:val="20"/>
              </w:rPr>
            </w:pPr>
            <w:r>
              <w:rPr>
                <w:rFonts w:ascii="Calibri" w:eastAsia="Times New Roman" w:hAnsi="Calibri" w:cs="Times New Roman"/>
                <w:noProof/>
                <w:sz w:val="16"/>
                <w:szCs w:val="16"/>
                <w:lang w:eastAsia="fr-CA"/>
              </w:rPr>
              <w:drawing>
                <wp:inline distT="0" distB="0" distL="0" distR="0" wp14:anchorId="21FD43EC" wp14:editId="0C236CB6">
                  <wp:extent cx="264725" cy="320040"/>
                  <wp:effectExtent l="0" t="0" r="2540" b="3810"/>
                  <wp:docPr id="59879" name="Image 5987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02452D44" w14:textId="43310210" w:rsidR="00D405D1" w:rsidRPr="00D405D1" w:rsidRDefault="00D405D1" w:rsidP="003A5F0D">
            <w:pPr>
              <w:tabs>
                <w:tab w:val="left" w:pos="4253"/>
                <w:tab w:val="left" w:pos="7513"/>
              </w:tabs>
              <w:spacing w:before="120" w:after="60"/>
              <w:rPr>
                <w:rFonts w:cs="Calibri"/>
                <w:sz w:val="20"/>
                <w:szCs w:val="20"/>
              </w:rPr>
            </w:pPr>
            <w:r w:rsidRPr="00D405D1">
              <w:rPr>
                <w:rFonts w:cs="Calibri"/>
                <w:sz w:val="20"/>
                <w:szCs w:val="20"/>
              </w:rPr>
              <w:t>Mettre en place une politique de prévention de la violence dans les rapports avec la clientèle</w:t>
            </w:r>
          </w:p>
          <w:p w14:paraId="32E6401A" w14:textId="77777777" w:rsidR="00D405D1" w:rsidRPr="00D405D1" w:rsidRDefault="005A658A" w:rsidP="003A5F0D">
            <w:pPr>
              <w:tabs>
                <w:tab w:val="left" w:pos="4253"/>
                <w:tab w:val="left" w:pos="7513"/>
              </w:tabs>
              <w:spacing w:before="60" w:after="120"/>
              <w:rPr>
                <w:rFonts w:cs="Calibri"/>
                <w:sz w:val="20"/>
                <w:szCs w:val="20"/>
              </w:rPr>
            </w:pPr>
            <w:hyperlink r:id="rId116" w:history="1">
              <w:r w:rsidR="00D405D1" w:rsidRPr="00D405D1">
                <w:rPr>
                  <w:rFonts w:ascii="Calibri" w:eastAsia="Times New Roman" w:hAnsi="Calibri" w:cs="Calibri"/>
                  <w:color w:val="8B1D20"/>
                  <w:sz w:val="16"/>
                  <w:szCs w:val="16"/>
                  <w:u w:val="single"/>
                  <w:lang w:eastAsia="fr-CA"/>
                </w:rPr>
                <w:t>https://www.apsam.com/theme/sante-psychologique/violence</w:t>
              </w:r>
            </w:hyperlink>
          </w:p>
        </w:tc>
      </w:tr>
      <w:tr w:rsidR="00D405D1" w:rsidRPr="00140ADC" w14:paraId="4AB9F875" w14:textId="77777777" w:rsidTr="003A5F0D">
        <w:trPr>
          <w:trHeight w:val="183"/>
          <w:jc w:val="center"/>
        </w:trPr>
        <w:tc>
          <w:tcPr>
            <w:tcW w:w="1975" w:type="dxa"/>
            <w:vMerge/>
            <w:shd w:val="clear" w:color="auto" w:fill="auto"/>
            <w:vAlign w:val="center"/>
          </w:tcPr>
          <w:p w14:paraId="1FD1C4BB" w14:textId="77777777" w:rsidR="00D405D1" w:rsidRPr="00CE1FBD" w:rsidRDefault="00D405D1" w:rsidP="003A5F0D">
            <w:pPr>
              <w:tabs>
                <w:tab w:val="left" w:pos="4253"/>
                <w:tab w:val="left" w:pos="7513"/>
              </w:tabs>
              <w:spacing w:before="120" w:after="120"/>
              <w:jc w:val="center"/>
              <w:rPr>
                <w:rFonts w:cs="Calibri"/>
                <w:color w:val="002060"/>
                <w:sz w:val="20"/>
                <w:szCs w:val="20"/>
                <w:highlight w:val="yellow"/>
              </w:rPr>
            </w:pPr>
          </w:p>
        </w:tc>
        <w:tc>
          <w:tcPr>
            <w:tcW w:w="1980" w:type="dxa"/>
            <w:vMerge/>
            <w:shd w:val="clear" w:color="auto" w:fill="auto"/>
            <w:vAlign w:val="center"/>
          </w:tcPr>
          <w:p w14:paraId="4D750DB4" w14:textId="77777777" w:rsidR="00D405D1" w:rsidRPr="00D405D1" w:rsidRDefault="00D405D1" w:rsidP="003A5F0D">
            <w:pPr>
              <w:tabs>
                <w:tab w:val="left" w:pos="4253"/>
                <w:tab w:val="left" w:pos="7513"/>
              </w:tabs>
              <w:spacing w:before="60" w:after="60"/>
              <w:rPr>
                <w:rFonts w:cs="Calibri"/>
                <w:sz w:val="20"/>
                <w:szCs w:val="20"/>
              </w:rPr>
            </w:pPr>
          </w:p>
        </w:tc>
        <w:tc>
          <w:tcPr>
            <w:tcW w:w="990" w:type="dxa"/>
            <w:shd w:val="clear" w:color="auto" w:fill="auto"/>
            <w:vAlign w:val="center"/>
          </w:tcPr>
          <w:p w14:paraId="1E9B8F14" w14:textId="079C96ED" w:rsidR="00D405D1" w:rsidRPr="00140ADC"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D56C576" wp14:editId="24E1FEA9">
                  <wp:extent cx="264725" cy="320040"/>
                  <wp:effectExtent l="0" t="0" r="2540" b="3810"/>
                  <wp:docPr id="59880" name="Image 5988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0CCC031" w14:textId="4A290138" w:rsidR="00D405D1" w:rsidRPr="00D405D1" w:rsidRDefault="00D405D1" w:rsidP="003A5F0D">
            <w:pPr>
              <w:tabs>
                <w:tab w:val="left" w:pos="4253"/>
                <w:tab w:val="left" w:pos="7513"/>
              </w:tabs>
              <w:spacing w:before="120" w:after="60"/>
              <w:rPr>
                <w:rFonts w:cs="Calibri"/>
                <w:sz w:val="20"/>
                <w:szCs w:val="20"/>
              </w:rPr>
            </w:pPr>
            <w:r w:rsidRPr="00D405D1">
              <w:rPr>
                <w:rFonts w:cs="Calibri"/>
                <w:sz w:val="20"/>
                <w:szCs w:val="20"/>
              </w:rPr>
              <w:t>Établir les lignes directrices visant à orienter le personnel sur des comportements et des attitudes à privilégier lors de contact avec la clientèle ainsi que voir à l’aménagement sécuritaire des lieux</w:t>
            </w:r>
          </w:p>
          <w:p w14:paraId="59F5EE0B" w14:textId="77777777" w:rsidR="00D405D1" w:rsidRPr="00D405D1" w:rsidRDefault="005A658A" w:rsidP="003A5F0D">
            <w:pPr>
              <w:tabs>
                <w:tab w:val="left" w:pos="4253"/>
                <w:tab w:val="left" w:pos="7513"/>
              </w:tabs>
              <w:spacing w:before="60" w:after="120"/>
              <w:rPr>
                <w:rFonts w:cs="Calibri"/>
                <w:sz w:val="20"/>
                <w:szCs w:val="20"/>
              </w:rPr>
            </w:pPr>
            <w:hyperlink r:id="rId117" w:history="1">
              <w:r w:rsidR="00D405D1" w:rsidRPr="00D405D1">
                <w:rPr>
                  <w:rFonts w:ascii="Calibri" w:eastAsia="Times New Roman" w:hAnsi="Calibri" w:cs="Calibri"/>
                  <w:color w:val="8B1D20"/>
                  <w:sz w:val="16"/>
                  <w:szCs w:val="16"/>
                  <w:u w:val="single"/>
                  <w:lang w:eastAsia="fr-CA"/>
                </w:rPr>
                <w:t>https://www.apsam.com/theme/sante-psychologique/violence/lignes-directrices</w:t>
              </w:r>
            </w:hyperlink>
          </w:p>
        </w:tc>
      </w:tr>
      <w:tr w:rsidR="00D405D1" w:rsidRPr="00140ADC" w14:paraId="12049972" w14:textId="77777777" w:rsidTr="003A5F0D">
        <w:trPr>
          <w:trHeight w:val="183"/>
          <w:jc w:val="center"/>
        </w:trPr>
        <w:tc>
          <w:tcPr>
            <w:tcW w:w="1975" w:type="dxa"/>
            <w:vMerge/>
            <w:shd w:val="clear" w:color="auto" w:fill="auto"/>
            <w:vAlign w:val="center"/>
          </w:tcPr>
          <w:p w14:paraId="5B7D7FE3" w14:textId="77777777" w:rsidR="00D405D1" w:rsidRPr="00CE1FBD" w:rsidRDefault="00D405D1" w:rsidP="003A5F0D">
            <w:pPr>
              <w:tabs>
                <w:tab w:val="left" w:pos="4253"/>
                <w:tab w:val="left" w:pos="7513"/>
              </w:tabs>
              <w:spacing w:before="120" w:after="120"/>
              <w:jc w:val="center"/>
              <w:rPr>
                <w:rFonts w:cs="Calibri"/>
                <w:color w:val="002060"/>
                <w:sz w:val="20"/>
                <w:szCs w:val="20"/>
                <w:highlight w:val="yellow"/>
              </w:rPr>
            </w:pPr>
          </w:p>
        </w:tc>
        <w:tc>
          <w:tcPr>
            <w:tcW w:w="1980" w:type="dxa"/>
            <w:vMerge/>
            <w:shd w:val="clear" w:color="auto" w:fill="auto"/>
            <w:vAlign w:val="center"/>
          </w:tcPr>
          <w:p w14:paraId="78A00A11" w14:textId="77777777" w:rsidR="00D405D1" w:rsidRPr="00D405D1" w:rsidRDefault="00D405D1" w:rsidP="003A5F0D">
            <w:pPr>
              <w:tabs>
                <w:tab w:val="left" w:pos="4253"/>
                <w:tab w:val="left" w:pos="7513"/>
              </w:tabs>
              <w:spacing w:before="60" w:after="60"/>
              <w:rPr>
                <w:rFonts w:cs="Calibri"/>
                <w:sz w:val="20"/>
                <w:szCs w:val="20"/>
              </w:rPr>
            </w:pPr>
          </w:p>
        </w:tc>
        <w:tc>
          <w:tcPr>
            <w:tcW w:w="990" w:type="dxa"/>
            <w:shd w:val="clear" w:color="auto" w:fill="auto"/>
            <w:vAlign w:val="center"/>
          </w:tcPr>
          <w:p w14:paraId="2EAF2FE1" w14:textId="6E141239" w:rsidR="00D405D1" w:rsidRPr="00140ADC"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30BF3CB" wp14:editId="4C94798E">
                  <wp:extent cx="411480" cy="411480"/>
                  <wp:effectExtent l="0" t="0" r="7620" b="7620"/>
                  <wp:docPr id="59924" name="Image 59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1CC8E67" w14:textId="2220A048" w:rsidR="00D405D1" w:rsidRPr="00D405D1" w:rsidRDefault="00D405D1" w:rsidP="003A5F0D">
            <w:pPr>
              <w:tabs>
                <w:tab w:val="left" w:pos="4253"/>
                <w:tab w:val="left" w:pos="7513"/>
              </w:tabs>
              <w:spacing w:before="120" w:after="60"/>
              <w:rPr>
                <w:rFonts w:cs="Calibri"/>
                <w:sz w:val="20"/>
                <w:szCs w:val="20"/>
              </w:rPr>
            </w:pPr>
            <w:r w:rsidRPr="00D405D1">
              <w:rPr>
                <w:rFonts w:cs="Calibri"/>
                <w:sz w:val="20"/>
                <w:szCs w:val="20"/>
              </w:rPr>
              <w:t>Informer et former sur les façons d’intervenir en présence de clientèle difficile ou agressive</w:t>
            </w:r>
          </w:p>
          <w:p w14:paraId="6F7FB9B7" w14:textId="77777777" w:rsidR="00D405D1" w:rsidRPr="00D405D1" w:rsidRDefault="005A658A" w:rsidP="003A5F0D">
            <w:pPr>
              <w:tabs>
                <w:tab w:val="left" w:pos="4253"/>
                <w:tab w:val="left" w:pos="7513"/>
              </w:tabs>
              <w:spacing w:before="60" w:after="120"/>
              <w:rPr>
                <w:rFonts w:cs="Calibri"/>
                <w:sz w:val="20"/>
                <w:szCs w:val="20"/>
              </w:rPr>
            </w:pPr>
            <w:hyperlink r:id="rId118" w:history="1">
              <w:r w:rsidR="00D405D1" w:rsidRPr="00D405D1">
                <w:rPr>
                  <w:rFonts w:ascii="Calibri" w:eastAsia="Times New Roman" w:hAnsi="Calibri" w:cs="Calibri"/>
                  <w:color w:val="8B1D20"/>
                  <w:sz w:val="16"/>
                  <w:szCs w:val="16"/>
                  <w:u w:val="single"/>
                  <w:lang w:eastAsia="fr-CA"/>
                </w:rPr>
                <w:t>https://www.apsam.com/formation/liste-des-formations/clienteles-difficiles-ou-agressives</w:t>
              </w:r>
            </w:hyperlink>
          </w:p>
        </w:tc>
      </w:tr>
      <w:tr w:rsidR="00D405D1" w:rsidRPr="00CE1FBD" w14:paraId="0B0BB441" w14:textId="77777777" w:rsidTr="003A5F0D">
        <w:trPr>
          <w:trHeight w:val="183"/>
          <w:jc w:val="center"/>
        </w:trPr>
        <w:tc>
          <w:tcPr>
            <w:tcW w:w="1975" w:type="dxa"/>
            <w:vMerge/>
            <w:shd w:val="clear" w:color="auto" w:fill="auto"/>
            <w:vAlign w:val="center"/>
          </w:tcPr>
          <w:p w14:paraId="557F568C" w14:textId="77777777" w:rsidR="00D405D1" w:rsidRPr="00CE1FBD" w:rsidRDefault="00D405D1" w:rsidP="003A5F0D">
            <w:pPr>
              <w:tabs>
                <w:tab w:val="left" w:pos="4253"/>
                <w:tab w:val="left" w:pos="7513"/>
              </w:tabs>
              <w:spacing w:before="120" w:after="120"/>
              <w:jc w:val="center"/>
              <w:rPr>
                <w:rFonts w:cs="Calibri"/>
                <w:color w:val="002060"/>
                <w:sz w:val="20"/>
                <w:szCs w:val="20"/>
                <w:highlight w:val="yellow"/>
              </w:rPr>
            </w:pPr>
          </w:p>
        </w:tc>
        <w:tc>
          <w:tcPr>
            <w:tcW w:w="1980" w:type="dxa"/>
            <w:shd w:val="clear" w:color="auto" w:fill="auto"/>
            <w:vAlign w:val="center"/>
          </w:tcPr>
          <w:p w14:paraId="1128122D" w14:textId="77777777" w:rsidR="00D405D1" w:rsidRPr="00D405D1" w:rsidRDefault="00D405D1" w:rsidP="003A5F0D">
            <w:pPr>
              <w:tabs>
                <w:tab w:val="left" w:pos="4253"/>
                <w:tab w:val="left" w:pos="7513"/>
              </w:tabs>
              <w:spacing w:before="60" w:after="60"/>
              <w:rPr>
                <w:rFonts w:cs="Calibri"/>
                <w:sz w:val="20"/>
                <w:szCs w:val="20"/>
              </w:rPr>
            </w:pPr>
            <w:r w:rsidRPr="00D405D1">
              <w:rPr>
                <w:rFonts w:cs="Calibri"/>
                <w:sz w:val="20"/>
                <w:szCs w:val="20"/>
              </w:rPr>
              <w:t>Travail isolé</w:t>
            </w:r>
          </w:p>
        </w:tc>
        <w:tc>
          <w:tcPr>
            <w:tcW w:w="990" w:type="dxa"/>
            <w:shd w:val="clear" w:color="auto" w:fill="auto"/>
            <w:vAlign w:val="center"/>
          </w:tcPr>
          <w:p w14:paraId="494E0F9B" w14:textId="65936A55" w:rsidR="00D405D1" w:rsidRPr="00CE1FBD" w:rsidRDefault="00CE4BD2" w:rsidP="003A5F0D">
            <w:pPr>
              <w:tabs>
                <w:tab w:val="left" w:pos="4253"/>
                <w:tab w:val="left" w:pos="7513"/>
              </w:tabs>
              <w:spacing w:before="60" w:after="60"/>
              <w:jc w:val="center"/>
              <w:rPr>
                <w:rFonts w:cs="Calibri"/>
                <w:noProof/>
                <w:color w:val="17365D"/>
                <w:sz w:val="20"/>
                <w:szCs w:val="20"/>
                <w:highlight w:val="yellow"/>
                <w:lang w:eastAsia="fr-CA"/>
              </w:rPr>
            </w:pPr>
            <w:r>
              <w:rPr>
                <w:rFonts w:ascii="Calibri" w:eastAsia="Times New Roman" w:hAnsi="Calibri" w:cs="Times New Roman"/>
                <w:noProof/>
                <w:sz w:val="16"/>
                <w:szCs w:val="16"/>
                <w:lang w:eastAsia="fr-CA"/>
              </w:rPr>
              <w:drawing>
                <wp:inline distT="0" distB="0" distL="0" distR="0" wp14:anchorId="63633437" wp14:editId="6FD70D0D">
                  <wp:extent cx="264725" cy="320040"/>
                  <wp:effectExtent l="0" t="0" r="2540" b="3810"/>
                  <wp:docPr id="59881" name="Image 5988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2B97D2E" w14:textId="58B1A2F3" w:rsidR="00D405D1" w:rsidRPr="00D405D1" w:rsidRDefault="00D405D1" w:rsidP="003A5F0D">
            <w:pPr>
              <w:tabs>
                <w:tab w:val="left" w:pos="4253"/>
                <w:tab w:val="left" w:pos="7513"/>
              </w:tabs>
              <w:spacing w:before="60" w:after="60"/>
              <w:rPr>
                <w:rFonts w:cs="Calibri"/>
                <w:sz w:val="20"/>
                <w:szCs w:val="20"/>
              </w:rPr>
            </w:pPr>
            <w:r w:rsidRPr="00D405D1">
              <w:rPr>
                <w:rFonts w:cs="Calibri"/>
                <w:sz w:val="20"/>
                <w:szCs w:val="20"/>
              </w:rPr>
              <w:t xml:space="preserve">Établir une méthode de surveillance efficace, intermittente ou continue avec les employés </w:t>
            </w:r>
          </w:p>
          <w:p w14:paraId="31043FAE" w14:textId="77777777" w:rsidR="00D405D1" w:rsidRPr="00D405D1" w:rsidRDefault="005A658A" w:rsidP="003A5F0D">
            <w:pPr>
              <w:tabs>
                <w:tab w:val="left" w:pos="4253"/>
                <w:tab w:val="left" w:pos="7513"/>
              </w:tabs>
              <w:spacing w:before="60" w:after="120"/>
              <w:rPr>
                <w:rFonts w:cs="Calibri"/>
                <w:sz w:val="20"/>
                <w:szCs w:val="20"/>
              </w:rPr>
            </w:pPr>
            <w:hyperlink r:id="rId119" w:history="1">
              <w:r w:rsidR="00D405D1" w:rsidRPr="00D405D1">
                <w:rPr>
                  <w:rFonts w:ascii="Calibri" w:eastAsia="Times New Roman" w:hAnsi="Calibri" w:cs="Calibri"/>
                  <w:color w:val="8B1D20"/>
                  <w:sz w:val="16"/>
                  <w:szCs w:val="16"/>
                  <w:u w:val="single"/>
                  <w:lang w:eastAsia="fr-CA"/>
                </w:rPr>
                <w:t>https://www.apsam.com/theme/types-de-travail/travail-en-lieu-isole</w:t>
              </w:r>
            </w:hyperlink>
            <w:r w:rsidR="00D405D1" w:rsidRPr="00D405D1">
              <w:rPr>
                <w:rFonts w:ascii="Calibri" w:eastAsia="Times New Roman" w:hAnsi="Calibri" w:cs="Calibri"/>
                <w:color w:val="8B1D20"/>
                <w:sz w:val="16"/>
                <w:szCs w:val="16"/>
                <w:u w:val="single"/>
                <w:lang w:eastAsia="fr-CA"/>
              </w:rPr>
              <w:br/>
            </w:r>
            <w:hyperlink r:id="rId120" w:history="1">
              <w:r w:rsidR="00D405D1" w:rsidRPr="00D405D1">
                <w:rPr>
                  <w:rFonts w:ascii="Calibri" w:eastAsia="Times New Roman" w:hAnsi="Calibri" w:cs="Calibri"/>
                  <w:color w:val="8B1D20"/>
                  <w:sz w:val="16"/>
                  <w:szCs w:val="16"/>
                  <w:u w:val="single"/>
                  <w:lang w:eastAsia="fr-CA"/>
                </w:rPr>
                <w:t>https://www.apsam.com/theme/types-de-travail/travail-en-lieu-isole/prevention-arena</w:t>
              </w:r>
            </w:hyperlink>
          </w:p>
        </w:tc>
      </w:tr>
    </w:tbl>
    <w:p w14:paraId="4B53CF07" w14:textId="77777777" w:rsidR="003E3DED" w:rsidRDefault="003E3DED">
      <w:pPr>
        <w:spacing w:after="160" w:line="259" w:lineRule="auto"/>
        <w:rPr>
          <w:rFonts w:eastAsiaTheme="minorHAnsi" w:cstheme="minorHAnsi"/>
          <w:b/>
          <w:bCs/>
          <w:caps/>
          <w:color w:val="5A5E5F"/>
          <w:sz w:val="26"/>
          <w:szCs w:val="26"/>
          <w:u w:color="000000"/>
        </w:rPr>
      </w:pPr>
      <w:r>
        <w:br w:type="page"/>
      </w:r>
    </w:p>
    <w:p w14:paraId="3F97D1C9" w14:textId="3A2B9329" w:rsidR="00BF017E" w:rsidRDefault="003E3DED" w:rsidP="004A7FA6">
      <w:pPr>
        <w:pStyle w:val="Titreniveau2"/>
        <w:numPr>
          <w:ilvl w:val="0"/>
          <w:numId w:val="0"/>
        </w:numPr>
      </w:pPr>
      <w:bookmarkStart w:id="7" w:name="_Toc74755134"/>
      <w:r>
        <w:lastRenderedPageBreak/>
        <w:t>OPÉRER UN PRO-SHOP</w:t>
      </w:r>
      <w:bookmarkEnd w:id="7"/>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75"/>
        <w:gridCol w:w="1980"/>
        <w:gridCol w:w="990"/>
        <w:gridCol w:w="5130"/>
      </w:tblGrid>
      <w:tr w:rsidR="00B143AB" w:rsidRPr="00CB5D2D" w14:paraId="6F3C386F" w14:textId="77777777" w:rsidTr="003A5F0D">
        <w:trPr>
          <w:trHeight w:val="481"/>
          <w:jc w:val="center"/>
        </w:trPr>
        <w:tc>
          <w:tcPr>
            <w:tcW w:w="1975" w:type="dxa"/>
            <w:shd w:val="clear" w:color="auto" w:fill="8B1D20"/>
            <w:vAlign w:val="center"/>
          </w:tcPr>
          <w:p w14:paraId="11F56E29" w14:textId="7F4D0227" w:rsidR="00B143AB" w:rsidRPr="00B143AB" w:rsidRDefault="00B143AB" w:rsidP="003A5F0D">
            <w:pPr>
              <w:tabs>
                <w:tab w:val="left" w:pos="4253"/>
                <w:tab w:val="left" w:pos="7513"/>
              </w:tabs>
              <w:jc w:val="center"/>
              <w:rPr>
                <w:rFonts w:cs="Calibri"/>
                <w:color w:val="FFFFFF" w:themeColor="background1"/>
                <w:szCs w:val="20"/>
              </w:rPr>
            </w:pPr>
            <w:r w:rsidRPr="00B143AB">
              <w:rPr>
                <w:rFonts w:cs="Calibri"/>
                <w:b/>
                <w:color w:val="FFFFFF" w:themeColor="background1"/>
                <w:szCs w:val="20"/>
              </w:rPr>
              <w:t>COMPOSANTES DE LA TÂCHE</w:t>
            </w:r>
          </w:p>
        </w:tc>
        <w:tc>
          <w:tcPr>
            <w:tcW w:w="1980" w:type="dxa"/>
            <w:shd w:val="clear" w:color="auto" w:fill="8B1D20"/>
            <w:vAlign w:val="center"/>
          </w:tcPr>
          <w:p w14:paraId="0F8FD69E" w14:textId="0B163FB1" w:rsidR="00B143AB" w:rsidRPr="00B143AB" w:rsidRDefault="00B143AB" w:rsidP="003A5F0D">
            <w:pPr>
              <w:tabs>
                <w:tab w:val="left" w:pos="4253"/>
                <w:tab w:val="left" w:pos="7513"/>
              </w:tabs>
              <w:jc w:val="center"/>
              <w:rPr>
                <w:rFonts w:cs="Calibri"/>
                <w:b/>
                <w:color w:val="FFFFFF" w:themeColor="background1"/>
                <w:szCs w:val="20"/>
              </w:rPr>
            </w:pPr>
            <w:r w:rsidRPr="00B143AB">
              <w:rPr>
                <w:rFonts w:cs="Calibri"/>
                <w:b/>
                <w:color w:val="FFFFFF" w:themeColor="background1"/>
                <w:szCs w:val="20"/>
              </w:rPr>
              <w:t>RISQUES</w:t>
            </w:r>
          </w:p>
        </w:tc>
        <w:tc>
          <w:tcPr>
            <w:tcW w:w="6120" w:type="dxa"/>
            <w:gridSpan w:val="2"/>
            <w:shd w:val="clear" w:color="auto" w:fill="8B1D20"/>
            <w:vAlign w:val="center"/>
          </w:tcPr>
          <w:p w14:paraId="1C2915F6" w14:textId="40F49A7E" w:rsidR="00B143AB" w:rsidRPr="00B143AB" w:rsidRDefault="00B143AB" w:rsidP="003A5F0D">
            <w:pPr>
              <w:tabs>
                <w:tab w:val="left" w:pos="4253"/>
                <w:tab w:val="left" w:pos="7513"/>
              </w:tabs>
              <w:jc w:val="center"/>
              <w:rPr>
                <w:rFonts w:cs="Calibri"/>
                <w:b/>
                <w:color w:val="FFFFFF" w:themeColor="background1"/>
                <w:szCs w:val="20"/>
              </w:rPr>
            </w:pPr>
            <w:r w:rsidRPr="00B143AB">
              <w:rPr>
                <w:rFonts w:cs="Calibri"/>
                <w:b/>
                <w:color w:val="FFFFFF" w:themeColor="background1"/>
                <w:szCs w:val="20"/>
              </w:rPr>
              <w:t>MESURES DE PRÉVENTION ET RÉFÉRENCES SUGGÉRÉES</w:t>
            </w:r>
          </w:p>
        </w:tc>
      </w:tr>
      <w:tr w:rsidR="00B143AB" w:rsidRPr="002B2387" w14:paraId="106B7585" w14:textId="77777777" w:rsidTr="003A5F0D">
        <w:trPr>
          <w:trHeight w:val="183"/>
          <w:jc w:val="center"/>
        </w:trPr>
        <w:tc>
          <w:tcPr>
            <w:tcW w:w="1975" w:type="dxa"/>
            <w:vMerge w:val="restart"/>
            <w:shd w:val="clear" w:color="auto" w:fill="auto"/>
            <w:vAlign w:val="center"/>
          </w:tcPr>
          <w:p w14:paraId="744DF1C2" w14:textId="77777777" w:rsidR="00B143AB" w:rsidRPr="00B143AB" w:rsidRDefault="00B143AB" w:rsidP="003A5F0D">
            <w:pPr>
              <w:tabs>
                <w:tab w:val="left" w:pos="4253"/>
                <w:tab w:val="left" w:pos="7513"/>
              </w:tabs>
              <w:spacing w:before="60" w:after="60"/>
              <w:rPr>
                <w:rFonts w:cs="Calibri"/>
                <w:b/>
                <w:bCs/>
                <w:sz w:val="20"/>
                <w:szCs w:val="20"/>
              </w:rPr>
            </w:pPr>
            <w:r w:rsidRPr="00B143AB">
              <w:rPr>
                <w:rFonts w:cs="Calibri"/>
                <w:b/>
                <w:bCs/>
                <w:sz w:val="20"/>
                <w:szCs w:val="20"/>
              </w:rPr>
              <w:t>Aiguiser les patins</w:t>
            </w:r>
          </w:p>
          <w:p w14:paraId="6D408DFE" w14:textId="77777777" w:rsidR="00B143AB" w:rsidRPr="00B143AB" w:rsidRDefault="00B143AB" w:rsidP="003A5F0D">
            <w:pPr>
              <w:tabs>
                <w:tab w:val="left" w:pos="4253"/>
                <w:tab w:val="left" w:pos="7513"/>
              </w:tabs>
              <w:spacing w:before="60" w:after="60"/>
              <w:rPr>
                <w:rFonts w:cs="Calibri"/>
                <w:b/>
                <w:bCs/>
                <w:sz w:val="20"/>
                <w:szCs w:val="20"/>
              </w:rPr>
            </w:pPr>
          </w:p>
          <w:p w14:paraId="6094467A" w14:textId="77777777" w:rsidR="00B143AB" w:rsidRPr="00B143AB" w:rsidRDefault="00B143AB" w:rsidP="003A5F0D">
            <w:pPr>
              <w:tabs>
                <w:tab w:val="left" w:pos="4253"/>
                <w:tab w:val="left" w:pos="7513"/>
              </w:tabs>
              <w:spacing w:before="60" w:after="60"/>
              <w:rPr>
                <w:rFonts w:cs="Calibri"/>
                <w:b/>
                <w:bCs/>
                <w:sz w:val="20"/>
                <w:szCs w:val="20"/>
              </w:rPr>
            </w:pPr>
            <w:r w:rsidRPr="00B143AB">
              <w:rPr>
                <w:rFonts w:cs="Calibri"/>
                <w:b/>
                <w:bCs/>
                <w:sz w:val="20"/>
                <w:szCs w:val="20"/>
              </w:rPr>
              <w:t>Couper les bâtons</w:t>
            </w:r>
          </w:p>
          <w:p w14:paraId="3360A43E" w14:textId="77777777" w:rsidR="00B143AB" w:rsidRPr="00B143AB" w:rsidRDefault="00B143AB" w:rsidP="003A5F0D">
            <w:pPr>
              <w:tabs>
                <w:tab w:val="left" w:pos="4253"/>
                <w:tab w:val="left" w:pos="7513"/>
              </w:tabs>
              <w:spacing w:before="60" w:after="60"/>
              <w:rPr>
                <w:rFonts w:cs="Calibri"/>
                <w:b/>
                <w:bCs/>
                <w:sz w:val="20"/>
                <w:szCs w:val="20"/>
              </w:rPr>
            </w:pPr>
          </w:p>
          <w:p w14:paraId="1D89A3E9" w14:textId="77777777" w:rsidR="00B143AB" w:rsidRPr="008D05CF" w:rsidRDefault="00B143AB" w:rsidP="003A5F0D">
            <w:pPr>
              <w:tabs>
                <w:tab w:val="left" w:pos="4253"/>
                <w:tab w:val="left" w:pos="7513"/>
              </w:tabs>
              <w:spacing w:before="60" w:after="60"/>
              <w:rPr>
                <w:rFonts w:cs="Calibri"/>
                <w:b/>
                <w:bCs/>
                <w:color w:val="002060"/>
                <w:sz w:val="20"/>
                <w:szCs w:val="20"/>
              </w:rPr>
            </w:pPr>
            <w:r w:rsidRPr="00B143AB">
              <w:rPr>
                <w:rFonts w:cs="Calibri"/>
                <w:b/>
                <w:bCs/>
                <w:sz w:val="20"/>
                <w:szCs w:val="20"/>
              </w:rPr>
              <w:t>Effectuer de petits ajustements sur de l’équipement</w:t>
            </w:r>
          </w:p>
        </w:tc>
        <w:tc>
          <w:tcPr>
            <w:tcW w:w="1980" w:type="dxa"/>
            <w:vMerge w:val="restart"/>
            <w:shd w:val="clear" w:color="auto" w:fill="auto"/>
            <w:vAlign w:val="center"/>
          </w:tcPr>
          <w:p w14:paraId="4461DCC3" w14:textId="77777777" w:rsidR="00B143AB" w:rsidRPr="00B143AB" w:rsidRDefault="00B143AB" w:rsidP="003A5F0D">
            <w:pPr>
              <w:tabs>
                <w:tab w:val="left" w:pos="4253"/>
                <w:tab w:val="left" w:pos="7513"/>
              </w:tabs>
              <w:spacing w:before="60" w:after="60"/>
              <w:rPr>
                <w:rFonts w:cs="Calibri"/>
                <w:sz w:val="20"/>
                <w:szCs w:val="20"/>
              </w:rPr>
            </w:pPr>
            <w:r w:rsidRPr="00B143AB">
              <w:rPr>
                <w:rFonts w:cs="Calibri"/>
                <w:sz w:val="20"/>
                <w:szCs w:val="20"/>
              </w:rPr>
              <w:t>Zone dangereuse accessible (pièce en mouvement des machines-outils)</w:t>
            </w:r>
          </w:p>
        </w:tc>
        <w:tc>
          <w:tcPr>
            <w:tcW w:w="990" w:type="dxa"/>
            <w:shd w:val="clear" w:color="auto" w:fill="auto"/>
            <w:vAlign w:val="center"/>
          </w:tcPr>
          <w:p w14:paraId="795F0ABD" w14:textId="5E6FC5E8" w:rsidR="00B143AB" w:rsidRPr="00CB5D2D" w:rsidRDefault="00CE4BD2" w:rsidP="003A5F0D">
            <w:pPr>
              <w:tabs>
                <w:tab w:val="left" w:pos="4253"/>
                <w:tab w:val="left" w:pos="7513"/>
              </w:tabs>
              <w:spacing w:before="60" w:after="60"/>
              <w:jc w:val="center"/>
              <w:rPr>
                <w:b/>
                <w:sz w:val="20"/>
              </w:rPr>
            </w:pPr>
            <w:r>
              <w:rPr>
                <w:rFonts w:cs="Calibri"/>
                <w:noProof/>
                <w:color w:val="17365D"/>
                <w:sz w:val="20"/>
                <w:szCs w:val="20"/>
                <w:lang w:eastAsia="fr-CA"/>
              </w:rPr>
              <w:drawing>
                <wp:inline distT="0" distB="0" distL="0" distR="0" wp14:anchorId="010848E6" wp14:editId="35E15D72">
                  <wp:extent cx="411480" cy="411480"/>
                  <wp:effectExtent l="0" t="0" r="7620" b="0"/>
                  <wp:docPr id="59775" name="Graphique 59775" descr="Priso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Graphique 209" descr="Prison avec un remplissage uni"/>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E2BF610" w14:textId="31C53858" w:rsidR="00B143AB" w:rsidRPr="00B143AB" w:rsidRDefault="00B143AB" w:rsidP="003A5F0D">
            <w:pPr>
              <w:tabs>
                <w:tab w:val="left" w:pos="4253"/>
                <w:tab w:val="left" w:pos="7513"/>
              </w:tabs>
              <w:spacing w:before="120" w:after="60"/>
              <w:rPr>
                <w:rFonts w:cs="Calibri"/>
                <w:sz w:val="20"/>
                <w:szCs w:val="20"/>
              </w:rPr>
            </w:pPr>
            <w:r w:rsidRPr="00B143AB">
              <w:rPr>
                <w:rFonts w:cs="Calibri"/>
                <w:sz w:val="20"/>
                <w:szCs w:val="20"/>
              </w:rPr>
              <w:t>Installer des protecteurs ou dispositifs de protection aux endroits présentant des zones de coincement, des angles entrants et des pièces en mouvement</w:t>
            </w:r>
          </w:p>
          <w:p w14:paraId="078B91F7" w14:textId="77777777" w:rsidR="00B143AB" w:rsidRPr="00B143AB" w:rsidRDefault="005A658A" w:rsidP="003A5F0D">
            <w:pPr>
              <w:tabs>
                <w:tab w:val="left" w:pos="4253"/>
                <w:tab w:val="left" w:pos="7513"/>
              </w:tabs>
              <w:spacing w:before="60" w:after="120"/>
              <w:rPr>
                <w:rFonts w:cs="Calibri"/>
                <w:sz w:val="20"/>
                <w:szCs w:val="20"/>
              </w:rPr>
            </w:pPr>
            <w:hyperlink r:id="rId121" w:history="1">
              <w:r w:rsidR="00B143AB" w:rsidRPr="00B143AB">
                <w:rPr>
                  <w:rFonts w:ascii="Calibri" w:eastAsia="Times New Roman" w:hAnsi="Calibri" w:cs="Calibri"/>
                  <w:color w:val="8B1D20"/>
                  <w:sz w:val="16"/>
                  <w:szCs w:val="16"/>
                  <w:u w:val="single"/>
                  <w:lang w:eastAsia="fr-CA"/>
                </w:rPr>
                <w:t>https://www.apsam.com/theme/risques-la-securite-ou-mecaniques/machines-et-equipements</w:t>
              </w:r>
            </w:hyperlink>
          </w:p>
        </w:tc>
      </w:tr>
      <w:tr w:rsidR="00B143AB" w:rsidRPr="00CB5D2D" w14:paraId="53AB0575" w14:textId="77777777" w:rsidTr="003A5F0D">
        <w:trPr>
          <w:trHeight w:val="183"/>
          <w:jc w:val="center"/>
        </w:trPr>
        <w:tc>
          <w:tcPr>
            <w:tcW w:w="1975" w:type="dxa"/>
            <w:vMerge/>
            <w:shd w:val="clear" w:color="auto" w:fill="auto"/>
            <w:vAlign w:val="center"/>
          </w:tcPr>
          <w:p w14:paraId="0588190E" w14:textId="77777777" w:rsidR="00B143AB" w:rsidRPr="00CB5D2D" w:rsidRDefault="00B143AB" w:rsidP="003A5F0D">
            <w:pPr>
              <w:tabs>
                <w:tab w:val="left" w:pos="4253"/>
                <w:tab w:val="left" w:pos="7513"/>
              </w:tabs>
              <w:spacing w:before="60" w:after="60"/>
              <w:jc w:val="center"/>
              <w:rPr>
                <w:rFonts w:cs="Calibri"/>
                <w:sz w:val="20"/>
                <w:szCs w:val="20"/>
              </w:rPr>
            </w:pPr>
          </w:p>
        </w:tc>
        <w:tc>
          <w:tcPr>
            <w:tcW w:w="1980" w:type="dxa"/>
            <w:vMerge/>
            <w:shd w:val="clear" w:color="auto" w:fill="auto"/>
            <w:vAlign w:val="center"/>
          </w:tcPr>
          <w:p w14:paraId="5135E83B" w14:textId="77777777" w:rsidR="00B143AB" w:rsidRPr="00B143AB" w:rsidRDefault="00B143AB" w:rsidP="003A5F0D">
            <w:pPr>
              <w:tabs>
                <w:tab w:val="left" w:pos="4253"/>
                <w:tab w:val="left" w:pos="7513"/>
              </w:tabs>
              <w:spacing w:before="60" w:after="60"/>
              <w:rPr>
                <w:rFonts w:cs="Calibri"/>
                <w:sz w:val="20"/>
                <w:szCs w:val="20"/>
              </w:rPr>
            </w:pPr>
          </w:p>
        </w:tc>
        <w:tc>
          <w:tcPr>
            <w:tcW w:w="990" w:type="dxa"/>
            <w:shd w:val="clear" w:color="auto" w:fill="auto"/>
            <w:vAlign w:val="center"/>
          </w:tcPr>
          <w:p w14:paraId="1C1AF77A" w14:textId="75EAE229" w:rsidR="00B143AB" w:rsidRPr="00CB5D2D" w:rsidRDefault="00CE4BD2" w:rsidP="003A5F0D">
            <w:pPr>
              <w:tabs>
                <w:tab w:val="left" w:pos="4253"/>
                <w:tab w:val="left" w:pos="7513"/>
              </w:tabs>
              <w:spacing w:before="60" w:after="60"/>
              <w:jc w:val="center"/>
              <w:rPr>
                <w:b/>
                <w:sz w:val="20"/>
              </w:rPr>
            </w:pPr>
            <w:r>
              <w:rPr>
                <w:rFonts w:ascii="Calibri" w:eastAsia="Times New Roman" w:hAnsi="Calibri" w:cs="Times New Roman"/>
                <w:noProof/>
                <w:sz w:val="16"/>
                <w:szCs w:val="16"/>
                <w:lang w:eastAsia="fr-CA"/>
              </w:rPr>
              <w:drawing>
                <wp:inline distT="0" distB="0" distL="0" distR="0" wp14:anchorId="4EF32AA4" wp14:editId="61B7B735">
                  <wp:extent cx="264725" cy="320040"/>
                  <wp:effectExtent l="0" t="0" r="2540" b="3810"/>
                  <wp:docPr id="59882" name="Image 5988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5194C734" w14:textId="760F494E" w:rsidR="00B143AB" w:rsidRPr="00B143AB" w:rsidRDefault="00B143AB" w:rsidP="003A5F0D">
            <w:pPr>
              <w:tabs>
                <w:tab w:val="left" w:pos="4253"/>
                <w:tab w:val="left" w:pos="7513"/>
              </w:tabs>
              <w:spacing w:before="120" w:after="120"/>
              <w:rPr>
                <w:rFonts w:cs="Calibri"/>
                <w:sz w:val="20"/>
                <w:szCs w:val="20"/>
              </w:rPr>
            </w:pPr>
            <w:r w:rsidRPr="00B143AB">
              <w:rPr>
                <w:rFonts w:cs="Calibri"/>
                <w:sz w:val="20"/>
                <w:szCs w:val="20"/>
              </w:rPr>
              <w:t xml:space="preserve">Établir un programme d’inspection et d’entretien préventif des équipements </w:t>
            </w:r>
          </w:p>
        </w:tc>
      </w:tr>
      <w:tr w:rsidR="00B143AB" w:rsidRPr="00CB5D2D" w14:paraId="37F50E4D" w14:textId="77777777" w:rsidTr="003A5F0D">
        <w:trPr>
          <w:trHeight w:val="183"/>
          <w:jc w:val="center"/>
        </w:trPr>
        <w:tc>
          <w:tcPr>
            <w:tcW w:w="1975" w:type="dxa"/>
            <w:vMerge/>
            <w:shd w:val="clear" w:color="auto" w:fill="auto"/>
            <w:vAlign w:val="center"/>
          </w:tcPr>
          <w:p w14:paraId="62FD4519" w14:textId="77777777" w:rsidR="00B143AB" w:rsidRPr="00CB5D2D" w:rsidRDefault="00B143AB" w:rsidP="003A5F0D">
            <w:pPr>
              <w:tabs>
                <w:tab w:val="left" w:pos="4253"/>
                <w:tab w:val="left" w:pos="7513"/>
              </w:tabs>
              <w:spacing w:before="60" w:after="60"/>
              <w:jc w:val="center"/>
              <w:rPr>
                <w:rFonts w:cs="Calibri"/>
                <w:sz w:val="20"/>
                <w:szCs w:val="20"/>
              </w:rPr>
            </w:pPr>
          </w:p>
        </w:tc>
        <w:tc>
          <w:tcPr>
            <w:tcW w:w="1980" w:type="dxa"/>
            <w:vMerge/>
            <w:shd w:val="clear" w:color="auto" w:fill="auto"/>
            <w:vAlign w:val="center"/>
          </w:tcPr>
          <w:p w14:paraId="2950C9FE" w14:textId="77777777" w:rsidR="00B143AB" w:rsidRPr="00B143AB" w:rsidRDefault="00B143AB" w:rsidP="003A5F0D">
            <w:pPr>
              <w:tabs>
                <w:tab w:val="left" w:pos="4253"/>
                <w:tab w:val="left" w:pos="7513"/>
              </w:tabs>
              <w:spacing w:before="60" w:after="60"/>
              <w:rPr>
                <w:rFonts w:cs="Calibri"/>
                <w:sz w:val="20"/>
                <w:szCs w:val="20"/>
              </w:rPr>
            </w:pPr>
          </w:p>
        </w:tc>
        <w:tc>
          <w:tcPr>
            <w:tcW w:w="990" w:type="dxa"/>
            <w:shd w:val="clear" w:color="auto" w:fill="auto"/>
            <w:vAlign w:val="center"/>
          </w:tcPr>
          <w:p w14:paraId="1B61DD0F" w14:textId="7A2BB1F0" w:rsidR="00B143AB" w:rsidRPr="00CB5D2D"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79563D58" wp14:editId="7C7C4E3A">
                  <wp:extent cx="264725" cy="320040"/>
                  <wp:effectExtent l="0" t="0" r="2540" b="3810"/>
                  <wp:docPr id="59887" name="Image 5988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146A3C61" w14:textId="437C1E29" w:rsidR="00B143AB" w:rsidRPr="00B143AB" w:rsidRDefault="00B143AB" w:rsidP="003A5F0D">
            <w:pPr>
              <w:tabs>
                <w:tab w:val="left" w:pos="4253"/>
                <w:tab w:val="left" w:pos="7513"/>
              </w:tabs>
              <w:spacing w:before="120" w:after="60"/>
              <w:rPr>
                <w:rFonts w:cs="Calibri"/>
                <w:sz w:val="20"/>
                <w:szCs w:val="20"/>
              </w:rPr>
            </w:pPr>
            <w:r w:rsidRPr="00B143AB">
              <w:rPr>
                <w:rFonts w:cs="Calibri"/>
                <w:sz w:val="20"/>
                <w:szCs w:val="20"/>
              </w:rPr>
              <w:t>Établir une procédure de maitrise des énergies dangereuses (ex. : cadenassage) pour les activités d’entretien ou de déblocage</w:t>
            </w:r>
          </w:p>
          <w:p w14:paraId="4A9B03FE" w14:textId="77777777" w:rsidR="00B143AB" w:rsidRPr="00B143AB" w:rsidRDefault="005A658A" w:rsidP="003A5F0D">
            <w:pPr>
              <w:tabs>
                <w:tab w:val="left" w:pos="4253"/>
                <w:tab w:val="left" w:pos="7513"/>
              </w:tabs>
              <w:spacing w:before="60" w:after="120"/>
              <w:rPr>
                <w:rFonts w:cs="Calibri"/>
                <w:sz w:val="20"/>
                <w:szCs w:val="20"/>
              </w:rPr>
            </w:pPr>
            <w:hyperlink r:id="rId122" w:history="1">
              <w:r w:rsidR="00B143AB" w:rsidRPr="00B143AB">
                <w:rPr>
                  <w:rFonts w:ascii="Calibri" w:eastAsia="Times New Roman" w:hAnsi="Calibri" w:cs="Calibri"/>
                  <w:color w:val="8B1D20"/>
                  <w:sz w:val="16"/>
                  <w:szCs w:val="16"/>
                  <w:u w:val="single"/>
                  <w:lang w:eastAsia="fr-CA"/>
                </w:rPr>
                <w:t>https://www.apsam.com/theme/risques-la-securite-ou-mecaniques/cadenassage</w:t>
              </w:r>
            </w:hyperlink>
          </w:p>
        </w:tc>
      </w:tr>
      <w:tr w:rsidR="00B143AB" w:rsidRPr="00CB5D2D" w14:paraId="7D034862" w14:textId="77777777" w:rsidTr="003A5F0D">
        <w:trPr>
          <w:trHeight w:val="183"/>
          <w:jc w:val="center"/>
        </w:trPr>
        <w:tc>
          <w:tcPr>
            <w:tcW w:w="1975" w:type="dxa"/>
            <w:vMerge/>
            <w:shd w:val="clear" w:color="auto" w:fill="auto"/>
            <w:vAlign w:val="center"/>
          </w:tcPr>
          <w:p w14:paraId="4F327072" w14:textId="77777777" w:rsidR="00B143AB" w:rsidRPr="00CB5D2D" w:rsidRDefault="00B143AB" w:rsidP="003A5F0D">
            <w:pPr>
              <w:tabs>
                <w:tab w:val="left" w:pos="4253"/>
                <w:tab w:val="left" w:pos="7513"/>
              </w:tabs>
              <w:spacing w:before="60" w:after="60"/>
              <w:jc w:val="center"/>
              <w:rPr>
                <w:rFonts w:cs="Calibri"/>
                <w:sz w:val="20"/>
                <w:szCs w:val="20"/>
              </w:rPr>
            </w:pPr>
          </w:p>
        </w:tc>
        <w:tc>
          <w:tcPr>
            <w:tcW w:w="1980" w:type="dxa"/>
            <w:vMerge/>
            <w:shd w:val="clear" w:color="auto" w:fill="auto"/>
            <w:vAlign w:val="center"/>
          </w:tcPr>
          <w:p w14:paraId="5D10A266" w14:textId="77777777" w:rsidR="00B143AB" w:rsidRPr="00B143AB" w:rsidRDefault="00B143AB" w:rsidP="003A5F0D">
            <w:pPr>
              <w:tabs>
                <w:tab w:val="left" w:pos="4253"/>
                <w:tab w:val="left" w:pos="7513"/>
              </w:tabs>
              <w:spacing w:before="60" w:after="60"/>
              <w:rPr>
                <w:rFonts w:cs="Calibri"/>
                <w:sz w:val="20"/>
                <w:szCs w:val="20"/>
              </w:rPr>
            </w:pPr>
          </w:p>
        </w:tc>
        <w:tc>
          <w:tcPr>
            <w:tcW w:w="990" w:type="dxa"/>
            <w:shd w:val="clear" w:color="auto" w:fill="auto"/>
            <w:vAlign w:val="center"/>
          </w:tcPr>
          <w:p w14:paraId="62330CDA" w14:textId="44589F4E" w:rsidR="00B143AB" w:rsidRPr="00CB5D2D"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6E44B88" wp14:editId="4F324BDD">
                  <wp:extent cx="411480" cy="411480"/>
                  <wp:effectExtent l="0" t="0" r="7620" b="7620"/>
                  <wp:docPr id="59925" name="Image 59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B80F351" w14:textId="0B9DE93C" w:rsidR="00B143AB" w:rsidRPr="00B143AB" w:rsidRDefault="00B143AB" w:rsidP="003A5F0D">
            <w:pPr>
              <w:tabs>
                <w:tab w:val="left" w:pos="4253"/>
                <w:tab w:val="left" w:pos="7513"/>
              </w:tabs>
              <w:spacing w:before="120" w:after="120"/>
              <w:rPr>
                <w:rFonts w:cs="Calibri"/>
                <w:sz w:val="20"/>
                <w:szCs w:val="20"/>
              </w:rPr>
            </w:pPr>
            <w:r w:rsidRPr="00B143AB">
              <w:rPr>
                <w:rFonts w:cs="Calibri"/>
                <w:sz w:val="20"/>
                <w:szCs w:val="20"/>
              </w:rPr>
              <w:t>Former et informer les travailleurs sur l’utilisation sécuritaire des machines-outils</w:t>
            </w:r>
          </w:p>
        </w:tc>
      </w:tr>
      <w:tr w:rsidR="00B143AB" w14:paraId="667CCEEC" w14:textId="77777777" w:rsidTr="003A5F0D">
        <w:trPr>
          <w:trHeight w:val="183"/>
          <w:jc w:val="center"/>
        </w:trPr>
        <w:tc>
          <w:tcPr>
            <w:tcW w:w="1975" w:type="dxa"/>
            <w:vMerge w:val="restart"/>
            <w:shd w:val="clear" w:color="auto" w:fill="auto"/>
            <w:vAlign w:val="center"/>
          </w:tcPr>
          <w:p w14:paraId="01FCCF44" w14:textId="77777777" w:rsidR="00B143AB" w:rsidRPr="00CB5D2D" w:rsidRDefault="00B143AB" w:rsidP="003A5F0D">
            <w:pPr>
              <w:tabs>
                <w:tab w:val="left" w:pos="4253"/>
                <w:tab w:val="left" w:pos="7513"/>
              </w:tabs>
              <w:spacing w:before="60" w:after="60"/>
              <w:rPr>
                <w:rFonts w:cs="Calibri"/>
                <w:sz w:val="20"/>
                <w:szCs w:val="20"/>
              </w:rPr>
            </w:pPr>
            <w:r w:rsidRPr="00B143AB">
              <w:rPr>
                <w:rFonts w:cs="Calibri"/>
                <w:b/>
                <w:bCs/>
                <w:sz w:val="20"/>
                <w:szCs w:val="20"/>
              </w:rPr>
              <w:t>Vendre de l’équipement et du matériel</w:t>
            </w:r>
          </w:p>
        </w:tc>
        <w:tc>
          <w:tcPr>
            <w:tcW w:w="1980" w:type="dxa"/>
            <w:vMerge w:val="restart"/>
            <w:shd w:val="clear" w:color="auto" w:fill="auto"/>
            <w:vAlign w:val="center"/>
          </w:tcPr>
          <w:p w14:paraId="5AA81A53" w14:textId="77777777" w:rsidR="00B143AB" w:rsidRPr="00B143AB" w:rsidRDefault="00B143AB" w:rsidP="003A5F0D">
            <w:pPr>
              <w:tabs>
                <w:tab w:val="left" w:pos="4253"/>
                <w:tab w:val="left" w:pos="7513"/>
              </w:tabs>
              <w:spacing w:before="60" w:after="60"/>
              <w:rPr>
                <w:rFonts w:cs="Calibri"/>
                <w:sz w:val="20"/>
                <w:szCs w:val="20"/>
              </w:rPr>
            </w:pPr>
            <w:r w:rsidRPr="00B143AB">
              <w:rPr>
                <w:rFonts w:cs="Calibri"/>
                <w:sz w:val="20"/>
                <w:szCs w:val="20"/>
              </w:rPr>
              <w:t>Violence verbale ou physique</w:t>
            </w:r>
          </w:p>
        </w:tc>
        <w:tc>
          <w:tcPr>
            <w:tcW w:w="990" w:type="dxa"/>
            <w:shd w:val="clear" w:color="auto" w:fill="auto"/>
            <w:vAlign w:val="center"/>
          </w:tcPr>
          <w:p w14:paraId="7E06CBF3" w14:textId="5DE0F75C" w:rsidR="00B143AB" w:rsidRPr="003051D2"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A7E77E4" wp14:editId="00CA15C9">
                  <wp:extent cx="264725" cy="320040"/>
                  <wp:effectExtent l="0" t="0" r="2540" b="3810"/>
                  <wp:docPr id="59884" name="Image 5988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65CB2C66" w14:textId="44094A36" w:rsidR="00B143AB" w:rsidRPr="00B143AB" w:rsidRDefault="00B143AB" w:rsidP="003A5F0D">
            <w:pPr>
              <w:tabs>
                <w:tab w:val="left" w:pos="4253"/>
                <w:tab w:val="left" w:pos="7513"/>
              </w:tabs>
              <w:spacing w:before="120" w:after="60"/>
              <w:rPr>
                <w:rFonts w:cs="Calibri"/>
                <w:sz w:val="20"/>
                <w:szCs w:val="20"/>
              </w:rPr>
            </w:pPr>
            <w:r w:rsidRPr="00B143AB">
              <w:rPr>
                <w:rFonts w:cs="Calibri"/>
                <w:sz w:val="20"/>
                <w:szCs w:val="20"/>
              </w:rPr>
              <w:t>Mettre en place une politique de prévention de la violence dans les rapports avec la clientèle</w:t>
            </w:r>
          </w:p>
          <w:p w14:paraId="3E734076" w14:textId="77777777" w:rsidR="00B143AB" w:rsidRPr="00B143AB" w:rsidRDefault="005A658A" w:rsidP="003A5F0D">
            <w:pPr>
              <w:tabs>
                <w:tab w:val="left" w:pos="4253"/>
                <w:tab w:val="left" w:pos="7513"/>
              </w:tabs>
              <w:spacing w:before="60" w:after="120"/>
              <w:rPr>
                <w:rFonts w:cs="Calibri"/>
                <w:sz w:val="20"/>
                <w:szCs w:val="20"/>
              </w:rPr>
            </w:pPr>
            <w:hyperlink r:id="rId123" w:history="1">
              <w:r w:rsidR="00B143AB" w:rsidRPr="00B143AB">
                <w:rPr>
                  <w:rFonts w:ascii="Calibri" w:eastAsia="Times New Roman" w:hAnsi="Calibri" w:cs="Calibri"/>
                  <w:color w:val="8B1D20"/>
                  <w:sz w:val="16"/>
                  <w:szCs w:val="16"/>
                  <w:u w:val="single"/>
                  <w:lang w:eastAsia="fr-CA"/>
                </w:rPr>
                <w:t>https://www.apsam.com/theme/sante-psychologique/violence</w:t>
              </w:r>
            </w:hyperlink>
          </w:p>
        </w:tc>
      </w:tr>
      <w:tr w:rsidR="00B143AB" w14:paraId="691F68A1" w14:textId="77777777" w:rsidTr="003A5F0D">
        <w:trPr>
          <w:trHeight w:val="183"/>
          <w:jc w:val="center"/>
        </w:trPr>
        <w:tc>
          <w:tcPr>
            <w:tcW w:w="1975" w:type="dxa"/>
            <w:vMerge/>
            <w:shd w:val="clear" w:color="auto" w:fill="auto"/>
            <w:vAlign w:val="center"/>
          </w:tcPr>
          <w:p w14:paraId="5D1B2EB1" w14:textId="77777777" w:rsidR="00B143AB" w:rsidRPr="00DE3922" w:rsidRDefault="00B143AB"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76DB18E9" w14:textId="77777777" w:rsidR="00B143AB" w:rsidRPr="00B143AB" w:rsidRDefault="00B143AB" w:rsidP="003A5F0D">
            <w:pPr>
              <w:tabs>
                <w:tab w:val="left" w:pos="4253"/>
                <w:tab w:val="left" w:pos="7513"/>
              </w:tabs>
              <w:spacing w:before="60" w:after="60"/>
              <w:rPr>
                <w:rFonts w:cs="Calibri"/>
                <w:sz w:val="20"/>
                <w:szCs w:val="20"/>
              </w:rPr>
            </w:pPr>
          </w:p>
        </w:tc>
        <w:tc>
          <w:tcPr>
            <w:tcW w:w="990" w:type="dxa"/>
            <w:shd w:val="clear" w:color="auto" w:fill="auto"/>
            <w:vAlign w:val="center"/>
          </w:tcPr>
          <w:p w14:paraId="4E578FF7" w14:textId="00719B41" w:rsidR="00B143AB" w:rsidRPr="003051D2"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15DAAE3" wp14:editId="217188A1">
                  <wp:extent cx="264725" cy="320040"/>
                  <wp:effectExtent l="0" t="0" r="2540" b="3810"/>
                  <wp:docPr id="59885" name="Image 5988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103AD12C" w14:textId="3370C1ED" w:rsidR="00B143AB" w:rsidRPr="00B143AB" w:rsidRDefault="00B143AB" w:rsidP="003A5F0D">
            <w:pPr>
              <w:tabs>
                <w:tab w:val="left" w:pos="4253"/>
                <w:tab w:val="left" w:pos="7513"/>
              </w:tabs>
              <w:spacing w:before="120" w:after="60"/>
              <w:rPr>
                <w:rFonts w:cs="Calibri"/>
                <w:sz w:val="20"/>
                <w:szCs w:val="20"/>
              </w:rPr>
            </w:pPr>
            <w:r w:rsidRPr="00B143AB">
              <w:rPr>
                <w:rFonts w:cs="Calibri"/>
                <w:sz w:val="20"/>
                <w:szCs w:val="20"/>
              </w:rPr>
              <w:t>Établir les lignes directrices visant à orienter le personnel sur des comportements et des attitudes à privilégier lors de contact avec la clientèle ainsi que voir à l’aménagement sécuritaire des lieux</w:t>
            </w:r>
          </w:p>
          <w:p w14:paraId="3B7741AD" w14:textId="77777777" w:rsidR="00B143AB" w:rsidRPr="00B143AB" w:rsidRDefault="005A658A" w:rsidP="003A5F0D">
            <w:pPr>
              <w:tabs>
                <w:tab w:val="left" w:pos="4253"/>
                <w:tab w:val="left" w:pos="7513"/>
              </w:tabs>
              <w:spacing w:before="60" w:after="120"/>
              <w:rPr>
                <w:rFonts w:cs="Calibri"/>
                <w:sz w:val="20"/>
                <w:szCs w:val="20"/>
              </w:rPr>
            </w:pPr>
            <w:hyperlink r:id="rId124" w:history="1">
              <w:r w:rsidR="00B143AB" w:rsidRPr="00B143AB">
                <w:rPr>
                  <w:rFonts w:ascii="Calibri" w:eastAsia="Times New Roman" w:hAnsi="Calibri" w:cs="Calibri"/>
                  <w:color w:val="8B1D20"/>
                  <w:sz w:val="16"/>
                  <w:szCs w:val="16"/>
                  <w:u w:val="single"/>
                  <w:lang w:eastAsia="fr-CA"/>
                </w:rPr>
                <w:t>https://www.apsam.com/theme/sante-psychologique/violence/lignes-directrices</w:t>
              </w:r>
            </w:hyperlink>
          </w:p>
        </w:tc>
      </w:tr>
      <w:tr w:rsidR="00B143AB" w14:paraId="39F89ED5" w14:textId="77777777" w:rsidTr="003A5F0D">
        <w:trPr>
          <w:trHeight w:val="183"/>
          <w:jc w:val="center"/>
        </w:trPr>
        <w:tc>
          <w:tcPr>
            <w:tcW w:w="1975" w:type="dxa"/>
            <w:vMerge/>
            <w:shd w:val="clear" w:color="auto" w:fill="auto"/>
            <w:vAlign w:val="center"/>
          </w:tcPr>
          <w:p w14:paraId="74FDE012" w14:textId="77777777" w:rsidR="00B143AB" w:rsidRPr="00DE3922" w:rsidRDefault="00B143AB"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4A8A0ED8" w14:textId="77777777" w:rsidR="00B143AB" w:rsidRPr="00B143AB" w:rsidRDefault="00B143AB" w:rsidP="003A5F0D">
            <w:pPr>
              <w:tabs>
                <w:tab w:val="left" w:pos="4253"/>
                <w:tab w:val="left" w:pos="7513"/>
              </w:tabs>
              <w:spacing w:before="60" w:after="60"/>
              <w:rPr>
                <w:rFonts w:cs="Calibri"/>
                <w:sz w:val="20"/>
                <w:szCs w:val="20"/>
              </w:rPr>
            </w:pPr>
          </w:p>
        </w:tc>
        <w:tc>
          <w:tcPr>
            <w:tcW w:w="990" w:type="dxa"/>
            <w:shd w:val="clear" w:color="auto" w:fill="auto"/>
            <w:vAlign w:val="center"/>
          </w:tcPr>
          <w:p w14:paraId="2D685B7F" w14:textId="6030B3B9" w:rsidR="00B143AB" w:rsidRPr="003051D2"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476B9E3E" wp14:editId="06A288CB">
                  <wp:extent cx="411480" cy="411480"/>
                  <wp:effectExtent l="0" t="0" r="7620" b="7620"/>
                  <wp:docPr id="59926" name="Image 59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178AE79D" w14:textId="07CC5F71" w:rsidR="00B143AB" w:rsidRPr="00B143AB" w:rsidRDefault="00B143AB" w:rsidP="003A5F0D">
            <w:pPr>
              <w:tabs>
                <w:tab w:val="left" w:pos="4253"/>
                <w:tab w:val="left" w:pos="7513"/>
              </w:tabs>
              <w:spacing w:before="120" w:after="60"/>
              <w:rPr>
                <w:rFonts w:cs="Calibri"/>
                <w:sz w:val="20"/>
                <w:szCs w:val="20"/>
              </w:rPr>
            </w:pPr>
            <w:r w:rsidRPr="00B143AB">
              <w:rPr>
                <w:rFonts w:cs="Calibri"/>
                <w:sz w:val="20"/>
                <w:szCs w:val="20"/>
              </w:rPr>
              <w:t>Informer et former sur les façons d’intervenir en présence de clientèle difficile ou agressive</w:t>
            </w:r>
          </w:p>
          <w:p w14:paraId="46E428A8" w14:textId="77777777" w:rsidR="00B143AB" w:rsidRPr="00B143AB" w:rsidRDefault="005A658A" w:rsidP="003A5F0D">
            <w:pPr>
              <w:tabs>
                <w:tab w:val="left" w:pos="4253"/>
                <w:tab w:val="left" w:pos="7513"/>
              </w:tabs>
              <w:spacing w:before="60" w:after="120"/>
              <w:rPr>
                <w:rFonts w:cs="Calibri"/>
                <w:sz w:val="20"/>
                <w:szCs w:val="20"/>
              </w:rPr>
            </w:pPr>
            <w:hyperlink r:id="rId125" w:history="1">
              <w:r w:rsidR="00B143AB" w:rsidRPr="00B143AB">
                <w:rPr>
                  <w:rFonts w:ascii="Calibri" w:eastAsia="Times New Roman" w:hAnsi="Calibri" w:cs="Calibri"/>
                  <w:color w:val="8B1D20"/>
                  <w:sz w:val="16"/>
                  <w:szCs w:val="16"/>
                  <w:u w:val="single"/>
                  <w:lang w:eastAsia="fr-CA"/>
                </w:rPr>
                <w:t>https://www.apsam.com/formation/liste-des-formations/clienteles-difficiles-ou-agressives</w:t>
              </w:r>
            </w:hyperlink>
          </w:p>
        </w:tc>
      </w:tr>
      <w:tr w:rsidR="00B143AB" w14:paraId="1F4D0CED" w14:textId="77777777" w:rsidTr="003A5F0D">
        <w:trPr>
          <w:trHeight w:val="183"/>
          <w:jc w:val="center"/>
        </w:trPr>
        <w:tc>
          <w:tcPr>
            <w:tcW w:w="1975" w:type="dxa"/>
            <w:vMerge/>
            <w:shd w:val="clear" w:color="auto" w:fill="auto"/>
            <w:vAlign w:val="center"/>
          </w:tcPr>
          <w:p w14:paraId="11F21724" w14:textId="77777777" w:rsidR="00B143AB" w:rsidRPr="00DE3922" w:rsidRDefault="00B143AB" w:rsidP="003A5F0D">
            <w:pPr>
              <w:tabs>
                <w:tab w:val="left" w:pos="4253"/>
                <w:tab w:val="left" w:pos="7513"/>
              </w:tabs>
              <w:spacing w:before="120" w:after="120"/>
              <w:jc w:val="center"/>
              <w:rPr>
                <w:rFonts w:cs="Calibri"/>
                <w:b/>
                <w:bCs/>
                <w:color w:val="002060"/>
                <w:sz w:val="20"/>
                <w:szCs w:val="20"/>
              </w:rPr>
            </w:pPr>
          </w:p>
        </w:tc>
        <w:tc>
          <w:tcPr>
            <w:tcW w:w="1980" w:type="dxa"/>
            <w:shd w:val="clear" w:color="auto" w:fill="auto"/>
            <w:vAlign w:val="center"/>
          </w:tcPr>
          <w:p w14:paraId="0F6E77AE" w14:textId="77777777" w:rsidR="00B143AB" w:rsidRPr="00B143AB" w:rsidRDefault="00B143AB" w:rsidP="003A5F0D">
            <w:pPr>
              <w:tabs>
                <w:tab w:val="left" w:pos="4253"/>
                <w:tab w:val="left" w:pos="7513"/>
              </w:tabs>
              <w:spacing w:before="60" w:after="60"/>
              <w:rPr>
                <w:rFonts w:cs="Calibri"/>
                <w:sz w:val="20"/>
                <w:szCs w:val="20"/>
              </w:rPr>
            </w:pPr>
            <w:r w:rsidRPr="00B143AB">
              <w:rPr>
                <w:rFonts w:cs="Calibri"/>
                <w:sz w:val="20"/>
                <w:szCs w:val="20"/>
              </w:rPr>
              <w:t>Travail isolé</w:t>
            </w:r>
          </w:p>
        </w:tc>
        <w:tc>
          <w:tcPr>
            <w:tcW w:w="990" w:type="dxa"/>
            <w:shd w:val="clear" w:color="auto" w:fill="auto"/>
            <w:vAlign w:val="center"/>
          </w:tcPr>
          <w:p w14:paraId="1BF1F926" w14:textId="320FCEF0" w:rsidR="00B143AB" w:rsidRPr="003051D2"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2382A1DC" wp14:editId="65883223">
                  <wp:extent cx="264725" cy="320040"/>
                  <wp:effectExtent l="0" t="0" r="2540" b="3810"/>
                  <wp:docPr id="59886" name="Image 5988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2CEFDD5B" w14:textId="46762A52" w:rsidR="00B143AB" w:rsidRPr="00B143AB" w:rsidRDefault="00B143AB" w:rsidP="003A5F0D">
            <w:pPr>
              <w:tabs>
                <w:tab w:val="left" w:pos="4253"/>
                <w:tab w:val="left" w:pos="7513"/>
              </w:tabs>
              <w:spacing w:before="120" w:after="60"/>
              <w:rPr>
                <w:rFonts w:cs="Calibri"/>
                <w:sz w:val="20"/>
                <w:szCs w:val="20"/>
              </w:rPr>
            </w:pPr>
            <w:r w:rsidRPr="00B143AB">
              <w:rPr>
                <w:rFonts w:cs="Calibri"/>
                <w:sz w:val="20"/>
                <w:szCs w:val="20"/>
              </w:rPr>
              <w:t xml:space="preserve">Établir une méthode de surveillance efficace, intermittente ou continue avec les employés </w:t>
            </w:r>
          </w:p>
          <w:p w14:paraId="090BA888" w14:textId="77777777" w:rsidR="00B143AB" w:rsidRPr="00B143AB" w:rsidRDefault="005A658A" w:rsidP="003A5F0D">
            <w:pPr>
              <w:tabs>
                <w:tab w:val="left" w:pos="4253"/>
                <w:tab w:val="left" w:pos="7513"/>
              </w:tabs>
              <w:spacing w:before="60" w:after="120"/>
              <w:rPr>
                <w:rFonts w:cs="Calibri"/>
                <w:sz w:val="20"/>
                <w:szCs w:val="20"/>
              </w:rPr>
            </w:pPr>
            <w:hyperlink r:id="rId126" w:history="1">
              <w:r w:rsidR="00B143AB" w:rsidRPr="00B143AB">
                <w:rPr>
                  <w:rFonts w:ascii="Calibri" w:eastAsia="Times New Roman" w:hAnsi="Calibri" w:cs="Calibri"/>
                  <w:color w:val="8B1D20"/>
                  <w:sz w:val="16"/>
                  <w:szCs w:val="16"/>
                  <w:u w:val="single"/>
                  <w:lang w:eastAsia="fr-CA"/>
                </w:rPr>
                <w:t>https://www.apsam.com/theme/types-de-travail/travail-en-lieu-isole</w:t>
              </w:r>
            </w:hyperlink>
            <w:r w:rsidR="00B143AB" w:rsidRPr="00B143AB">
              <w:rPr>
                <w:rFonts w:ascii="Calibri" w:eastAsia="Times New Roman" w:hAnsi="Calibri" w:cs="Calibri"/>
                <w:color w:val="8B1D20"/>
                <w:sz w:val="16"/>
                <w:szCs w:val="16"/>
                <w:u w:val="single"/>
                <w:lang w:eastAsia="fr-CA"/>
              </w:rPr>
              <w:br/>
            </w:r>
            <w:hyperlink r:id="rId127" w:history="1">
              <w:r w:rsidR="00B143AB" w:rsidRPr="00B143AB">
                <w:rPr>
                  <w:rFonts w:ascii="Calibri" w:eastAsia="Times New Roman" w:hAnsi="Calibri" w:cs="Calibri"/>
                  <w:color w:val="8B1D20"/>
                  <w:sz w:val="16"/>
                  <w:szCs w:val="16"/>
                  <w:u w:val="single"/>
                  <w:lang w:eastAsia="fr-CA"/>
                </w:rPr>
                <w:t>https://www.apsam.com/theme/types-de-travail/travail-en-lieu-isole/prevention-arena</w:t>
              </w:r>
            </w:hyperlink>
          </w:p>
        </w:tc>
      </w:tr>
    </w:tbl>
    <w:p w14:paraId="34B9515B" w14:textId="4BD6B43D" w:rsidR="008A1EE5" w:rsidRDefault="008A1EE5" w:rsidP="004A7FA6">
      <w:pPr>
        <w:pStyle w:val="Titreniveau2"/>
        <w:numPr>
          <w:ilvl w:val="0"/>
          <w:numId w:val="0"/>
        </w:numPr>
      </w:pPr>
    </w:p>
    <w:p w14:paraId="06CD6E84" w14:textId="77777777" w:rsidR="008A1EE5" w:rsidRDefault="008A1EE5">
      <w:pPr>
        <w:spacing w:after="160" w:line="259" w:lineRule="auto"/>
        <w:rPr>
          <w:rFonts w:eastAsiaTheme="minorHAnsi" w:cstheme="minorHAnsi"/>
          <w:b/>
          <w:bCs/>
          <w:caps/>
          <w:color w:val="5A5E5F"/>
          <w:sz w:val="26"/>
          <w:szCs w:val="26"/>
          <w:u w:color="000000"/>
        </w:rPr>
      </w:pPr>
      <w:r>
        <w:br w:type="page"/>
      </w:r>
    </w:p>
    <w:p w14:paraId="6195D344" w14:textId="4762B0D6" w:rsidR="003E3DED" w:rsidRDefault="008A1EE5" w:rsidP="004A7FA6">
      <w:pPr>
        <w:pStyle w:val="Titreniveau2"/>
        <w:numPr>
          <w:ilvl w:val="0"/>
          <w:numId w:val="0"/>
        </w:numPr>
      </w:pPr>
      <w:bookmarkStart w:id="8" w:name="_Toc74755135"/>
      <w:r>
        <w:lastRenderedPageBreak/>
        <w:t>OPÉRER UN RESTAURANT</w:t>
      </w:r>
      <w:bookmarkEnd w:id="8"/>
    </w:p>
    <w:tbl>
      <w:tblPr>
        <w:tblW w:w="1007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1975"/>
        <w:gridCol w:w="1980"/>
        <w:gridCol w:w="990"/>
        <w:gridCol w:w="5130"/>
      </w:tblGrid>
      <w:tr w:rsidR="0039528D" w:rsidRPr="005C70E9" w14:paraId="7D0FD90C" w14:textId="77777777" w:rsidTr="003A5F0D">
        <w:trPr>
          <w:trHeight w:val="481"/>
          <w:tblHeader/>
          <w:jc w:val="center"/>
        </w:trPr>
        <w:tc>
          <w:tcPr>
            <w:tcW w:w="1975" w:type="dxa"/>
            <w:shd w:val="clear" w:color="auto" w:fill="8B1D20"/>
            <w:vAlign w:val="center"/>
          </w:tcPr>
          <w:p w14:paraId="451BA5D1" w14:textId="7A748351" w:rsidR="0039528D" w:rsidRPr="0039528D" w:rsidRDefault="0039528D" w:rsidP="003A5F0D">
            <w:pPr>
              <w:tabs>
                <w:tab w:val="left" w:pos="4253"/>
                <w:tab w:val="left" w:pos="7513"/>
              </w:tabs>
              <w:jc w:val="center"/>
              <w:rPr>
                <w:rFonts w:cs="Calibri"/>
                <w:color w:val="FFFFFF" w:themeColor="background1"/>
                <w:szCs w:val="20"/>
              </w:rPr>
            </w:pPr>
            <w:r w:rsidRPr="0039528D">
              <w:rPr>
                <w:rFonts w:cs="Calibri"/>
                <w:b/>
                <w:color w:val="FFFFFF" w:themeColor="background1"/>
                <w:szCs w:val="20"/>
              </w:rPr>
              <w:t>COMPOSANTES DE LA TÂCHE</w:t>
            </w:r>
          </w:p>
        </w:tc>
        <w:tc>
          <w:tcPr>
            <w:tcW w:w="1980" w:type="dxa"/>
            <w:shd w:val="clear" w:color="auto" w:fill="8B1D20"/>
            <w:vAlign w:val="center"/>
          </w:tcPr>
          <w:p w14:paraId="50B528E7" w14:textId="16B0188B" w:rsidR="0039528D" w:rsidRPr="0039528D" w:rsidRDefault="0039528D" w:rsidP="003A5F0D">
            <w:pPr>
              <w:tabs>
                <w:tab w:val="left" w:pos="4253"/>
                <w:tab w:val="left" w:pos="7513"/>
              </w:tabs>
              <w:jc w:val="center"/>
              <w:rPr>
                <w:rFonts w:cs="Calibri"/>
                <w:b/>
                <w:color w:val="FFFFFF" w:themeColor="background1"/>
                <w:szCs w:val="20"/>
              </w:rPr>
            </w:pPr>
            <w:r w:rsidRPr="0039528D">
              <w:rPr>
                <w:rFonts w:cs="Calibri"/>
                <w:b/>
                <w:color w:val="FFFFFF" w:themeColor="background1"/>
                <w:szCs w:val="20"/>
              </w:rPr>
              <w:t>RISQUES</w:t>
            </w:r>
          </w:p>
        </w:tc>
        <w:tc>
          <w:tcPr>
            <w:tcW w:w="6120" w:type="dxa"/>
            <w:gridSpan w:val="2"/>
            <w:shd w:val="clear" w:color="auto" w:fill="8B1D20"/>
            <w:vAlign w:val="center"/>
          </w:tcPr>
          <w:p w14:paraId="50EF07EC" w14:textId="7AA94F26" w:rsidR="0039528D" w:rsidRPr="0039528D" w:rsidRDefault="0039528D" w:rsidP="003A5F0D">
            <w:pPr>
              <w:tabs>
                <w:tab w:val="left" w:pos="4253"/>
                <w:tab w:val="left" w:pos="7513"/>
              </w:tabs>
              <w:jc w:val="center"/>
              <w:rPr>
                <w:rFonts w:cs="Calibri"/>
                <w:b/>
                <w:color w:val="FFFFFF" w:themeColor="background1"/>
                <w:szCs w:val="20"/>
              </w:rPr>
            </w:pPr>
            <w:r w:rsidRPr="0039528D">
              <w:rPr>
                <w:rFonts w:cs="Calibri"/>
                <w:b/>
                <w:color w:val="FFFFFF" w:themeColor="background1"/>
                <w:szCs w:val="20"/>
              </w:rPr>
              <w:t>MESURES DE PRÉVENTION ET FORMATIONS SUGGÉRÉES</w:t>
            </w:r>
          </w:p>
        </w:tc>
      </w:tr>
      <w:tr w:rsidR="0039528D" w:rsidRPr="00192C69" w14:paraId="4FBCE993" w14:textId="77777777" w:rsidTr="003A5F0D">
        <w:trPr>
          <w:trHeight w:val="183"/>
          <w:jc w:val="center"/>
        </w:trPr>
        <w:tc>
          <w:tcPr>
            <w:tcW w:w="1975" w:type="dxa"/>
            <w:vMerge w:val="restart"/>
            <w:shd w:val="clear" w:color="auto" w:fill="auto"/>
            <w:vAlign w:val="center"/>
          </w:tcPr>
          <w:p w14:paraId="01143005" w14:textId="77777777" w:rsidR="00D3440B" w:rsidRDefault="00D3440B" w:rsidP="003A5F0D">
            <w:pPr>
              <w:tabs>
                <w:tab w:val="left" w:pos="4253"/>
                <w:tab w:val="left" w:pos="7513"/>
              </w:tabs>
              <w:spacing w:before="60" w:after="60"/>
              <w:rPr>
                <w:rFonts w:cs="Calibri"/>
                <w:b/>
                <w:bCs/>
                <w:sz w:val="20"/>
                <w:szCs w:val="20"/>
              </w:rPr>
            </w:pPr>
          </w:p>
          <w:p w14:paraId="7EEBFF31" w14:textId="77777777" w:rsidR="00D3440B" w:rsidRDefault="00D3440B" w:rsidP="003A5F0D">
            <w:pPr>
              <w:tabs>
                <w:tab w:val="left" w:pos="4253"/>
                <w:tab w:val="left" w:pos="7513"/>
              </w:tabs>
              <w:spacing w:before="60" w:after="60"/>
              <w:rPr>
                <w:rFonts w:cs="Calibri"/>
                <w:b/>
                <w:bCs/>
                <w:sz w:val="20"/>
                <w:szCs w:val="20"/>
              </w:rPr>
            </w:pPr>
          </w:p>
          <w:p w14:paraId="185A3AC5" w14:textId="77777777" w:rsidR="00D3440B" w:rsidRDefault="00D3440B" w:rsidP="003A5F0D">
            <w:pPr>
              <w:tabs>
                <w:tab w:val="left" w:pos="4253"/>
                <w:tab w:val="left" w:pos="7513"/>
              </w:tabs>
              <w:spacing w:before="60" w:after="60"/>
              <w:rPr>
                <w:rFonts w:cs="Calibri"/>
                <w:b/>
                <w:bCs/>
                <w:sz w:val="20"/>
                <w:szCs w:val="20"/>
              </w:rPr>
            </w:pPr>
          </w:p>
          <w:p w14:paraId="4261B5B1" w14:textId="77777777" w:rsidR="00D3440B" w:rsidRDefault="00D3440B" w:rsidP="003A5F0D">
            <w:pPr>
              <w:tabs>
                <w:tab w:val="left" w:pos="4253"/>
                <w:tab w:val="left" w:pos="7513"/>
              </w:tabs>
              <w:spacing w:before="60" w:after="60"/>
              <w:rPr>
                <w:rFonts w:cs="Calibri"/>
                <w:b/>
                <w:bCs/>
                <w:sz w:val="20"/>
                <w:szCs w:val="20"/>
              </w:rPr>
            </w:pPr>
          </w:p>
          <w:p w14:paraId="1AA52E86" w14:textId="77777777" w:rsidR="00D3440B" w:rsidRDefault="00D3440B" w:rsidP="003A5F0D">
            <w:pPr>
              <w:tabs>
                <w:tab w:val="left" w:pos="4253"/>
                <w:tab w:val="left" w:pos="7513"/>
              </w:tabs>
              <w:spacing w:before="60" w:after="60"/>
              <w:rPr>
                <w:rFonts w:cs="Calibri"/>
                <w:b/>
                <w:bCs/>
                <w:sz w:val="20"/>
                <w:szCs w:val="20"/>
              </w:rPr>
            </w:pPr>
          </w:p>
          <w:p w14:paraId="059D2756" w14:textId="77777777" w:rsidR="00D3440B" w:rsidRDefault="00D3440B" w:rsidP="003A5F0D">
            <w:pPr>
              <w:tabs>
                <w:tab w:val="left" w:pos="4253"/>
                <w:tab w:val="left" w:pos="7513"/>
              </w:tabs>
              <w:spacing w:before="60" w:after="60"/>
              <w:rPr>
                <w:rFonts w:cs="Calibri"/>
                <w:b/>
                <w:bCs/>
                <w:sz w:val="20"/>
                <w:szCs w:val="20"/>
              </w:rPr>
            </w:pPr>
          </w:p>
          <w:p w14:paraId="44CCF9B3" w14:textId="77777777" w:rsidR="00D3440B" w:rsidRDefault="00D3440B" w:rsidP="003A5F0D">
            <w:pPr>
              <w:tabs>
                <w:tab w:val="left" w:pos="4253"/>
                <w:tab w:val="left" w:pos="7513"/>
              </w:tabs>
              <w:spacing w:before="60" w:after="60"/>
              <w:rPr>
                <w:rFonts w:cs="Calibri"/>
                <w:b/>
                <w:bCs/>
                <w:sz w:val="20"/>
                <w:szCs w:val="20"/>
              </w:rPr>
            </w:pPr>
          </w:p>
          <w:p w14:paraId="7C570E25" w14:textId="77777777" w:rsidR="00D3440B" w:rsidRDefault="00D3440B" w:rsidP="003A5F0D">
            <w:pPr>
              <w:tabs>
                <w:tab w:val="left" w:pos="4253"/>
                <w:tab w:val="left" w:pos="7513"/>
              </w:tabs>
              <w:spacing w:before="60" w:after="60"/>
              <w:rPr>
                <w:rFonts w:cs="Calibri"/>
                <w:b/>
                <w:bCs/>
                <w:sz w:val="20"/>
                <w:szCs w:val="20"/>
              </w:rPr>
            </w:pPr>
          </w:p>
          <w:p w14:paraId="076DDD20" w14:textId="77777777" w:rsidR="00D3440B" w:rsidRDefault="00D3440B" w:rsidP="003A5F0D">
            <w:pPr>
              <w:tabs>
                <w:tab w:val="left" w:pos="4253"/>
                <w:tab w:val="left" w:pos="7513"/>
              </w:tabs>
              <w:spacing w:before="60" w:after="60"/>
              <w:rPr>
                <w:rFonts w:cs="Calibri"/>
                <w:b/>
                <w:bCs/>
                <w:sz w:val="20"/>
                <w:szCs w:val="20"/>
              </w:rPr>
            </w:pPr>
          </w:p>
          <w:p w14:paraId="5E8335AD" w14:textId="77777777" w:rsidR="00D3440B" w:rsidRDefault="00D3440B" w:rsidP="003A5F0D">
            <w:pPr>
              <w:tabs>
                <w:tab w:val="left" w:pos="4253"/>
                <w:tab w:val="left" w:pos="7513"/>
              </w:tabs>
              <w:spacing w:before="60" w:after="60"/>
              <w:rPr>
                <w:rFonts w:cs="Calibri"/>
                <w:b/>
                <w:bCs/>
                <w:sz w:val="20"/>
                <w:szCs w:val="20"/>
              </w:rPr>
            </w:pPr>
          </w:p>
          <w:p w14:paraId="589E52E9" w14:textId="77777777" w:rsidR="00D3440B" w:rsidRDefault="00D3440B" w:rsidP="003A5F0D">
            <w:pPr>
              <w:tabs>
                <w:tab w:val="left" w:pos="4253"/>
                <w:tab w:val="left" w:pos="7513"/>
              </w:tabs>
              <w:spacing w:before="60" w:after="60"/>
              <w:rPr>
                <w:rFonts w:cs="Calibri"/>
                <w:b/>
                <w:bCs/>
                <w:sz w:val="20"/>
                <w:szCs w:val="20"/>
              </w:rPr>
            </w:pPr>
          </w:p>
          <w:p w14:paraId="3705613F" w14:textId="77777777" w:rsidR="00D3440B" w:rsidRDefault="00D3440B" w:rsidP="003A5F0D">
            <w:pPr>
              <w:tabs>
                <w:tab w:val="left" w:pos="4253"/>
                <w:tab w:val="left" w:pos="7513"/>
              </w:tabs>
              <w:spacing w:before="60" w:after="60"/>
              <w:rPr>
                <w:rFonts w:cs="Calibri"/>
                <w:b/>
                <w:bCs/>
                <w:sz w:val="20"/>
                <w:szCs w:val="20"/>
              </w:rPr>
            </w:pPr>
          </w:p>
          <w:p w14:paraId="4AA0ECED" w14:textId="77777777" w:rsidR="00D3440B" w:rsidRDefault="00D3440B" w:rsidP="003A5F0D">
            <w:pPr>
              <w:tabs>
                <w:tab w:val="left" w:pos="4253"/>
                <w:tab w:val="left" w:pos="7513"/>
              </w:tabs>
              <w:spacing w:before="60" w:after="60"/>
              <w:rPr>
                <w:rFonts w:cs="Calibri"/>
                <w:b/>
                <w:bCs/>
                <w:sz w:val="20"/>
                <w:szCs w:val="20"/>
              </w:rPr>
            </w:pPr>
          </w:p>
          <w:p w14:paraId="6406AC46" w14:textId="64707E0F" w:rsidR="0039528D" w:rsidRPr="0039528D" w:rsidRDefault="0039528D" w:rsidP="003A5F0D">
            <w:pPr>
              <w:tabs>
                <w:tab w:val="left" w:pos="4253"/>
                <w:tab w:val="left" w:pos="7513"/>
              </w:tabs>
              <w:spacing w:before="60" w:after="60"/>
              <w:rPr>
                <w:rFonts w:cs="Calibri"/>
                <w:b/>
                <w:bCs/>
                <w:sz w:val="20"/>
                <w:szCs w:val="20"/>
              </w:rPr>
            </w:pPr>
            <w:r w:rsidRPr="0039528D">
              <w:rPr>
                <w:rFonts w:cs="Calibri"/>
                <w:b/>
                <w:bCs/>
                <w:sz w:val="20"/>
                <w:szCs w:val="20"/>
              </w:rPr>
              <w:t xml:space="preserve">Utiliser des appareils de cuisine </w:t>
            </w:r>
          </w:p>
          <w:p w14:paraId="6F0BF0A3" w14:textId="5749EC5A" w:rsidR="0039528D" w:rsidRPr="004B2AE8" w:rsidRDefault="0039528D"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4B2AE8">
              <w:rPr>
                <w:rFonts w:cs="Calibri"/>
                <w:sz w:val="20"/>
                <w:szCs w:val="20"/>
              </w:rPr>
              <w:t>Plaque de cuisson</w:t>
            </w:r>
          </w:p>
          <w:p w14:paraId="381B9D0B" w14:textId="0D9D195B" w:rsidR="0039528D" w:rsidRPr="004B2AE8" w:rsidRDefault="0039528D"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4B2AE8">
              <w:rPr>
                <w:rFonts w:cs="Calibri"/>
                <w:sz w:val="20"/>
                <w:szCs w:val="20"/>
              </w:rPr>
              <w:t>Friteuse</w:t>
            </w:r>
          </w:p>
          <w:p w14:paraId="16648458" w14:textId="32C51018" w:rsidR="0039528D" w:rsidRPr="004B2AE8" w:rsidRDefault="0039528D"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4B2AE8">
              <w:rPr>
                <w:rFonts w:cs="Calibri"/>
                <w:sz w:val="20"/>
                <w:szCs w:val="20"/>
              </w:rPr>
              <w:t>Four</w:t>
            </w:r>
          </w:p>
          <w:p w14:paraId="6E0D5FFD" w14:textId="77777777" w:rsidR="0039528D" w:rsidRDefault="0039528D" w:rsidP="003A5F0D">
            <w:pPr>
              <w:pStyle w:val="Paragraphedeliste"/>
              <w:numPr>
                <w:ilvl w:val="0"/>
                <w:numId w:val="20"/>
              </w:numPr>
              <w:tabs>
                <w:tab w:val="left" w:pos="4253"/>
                <w:tab w:val="left" w:pos="5529"/>
              </w:tabs>
              <w:spacing w:before="60" w:after="60"/>
              <w:ind w:left="150" w:hanging="158"/>
              <w:contextualSpacing w:val="0"/>
              <w:rPr>
                <w:rFonts w:cs="Calibri"/>
                <w:sz w:val="20"/>
                <w:szCs w:val="20"/>
              </w:rPr>
            </w:pPr>
            <w:r w:rsidRPr="004B2AE8">
              <w:rPr>
                <w:rFonts w:cs="Calibri"/>
                <w:sz w:val="20"/>
                <w:szCs w:val="20"/>
              </w:rPr>
              <w:t>Objet coupant ou tranchant (</w:t>
            </w:r>
            <w:r>
              <w:rPr>
                <w:rFonts w:cs="Calibri"/>
                <w:sz w:val="20"/>
                <w:szCs w:val="20"/>
              </w:rPr>
              <w:t xml:space="preserve">ex. : </w:t>
            </w:r>
            <w:r w:rsidRPr="004B2AE8">
              <w:rPr>
                <w:rFonts w:cs="Calibri"/>
                <w:sz w:val="20"/>
                <w:szCs w:val="20"/>
              </w:rPr>
              <w:t>trancheur à viande, couteau)</w:t>
            </w:r>
          </w:p>
          <w:p w14:paraId="66CEF3D1" w14:textId="77777777" w:rsidR="00D3440B" w:rsidRDefault="00D3440B" w:rsidP="003A5F0D">
            <w:pPr>
              <w:tabs>
                <w:tab w:val="left" w:pos="4253"/>
                <w:tab w:val="left" w:pos="5529"/>
              </w:tabs>
              <w:spacing w:before="60" w:after="60"/>
              <w:rPr>
                <w:rFonts w:cs="Calibri"/>
                <w:sz w:val="20"/>
                <w:szCs w:val="20"/>
              </w:rPr>
            </w:pPr>
          </w:p>
          <w:p w14:paraId="5B472F29" w14:textId="77777777" w:rsidR="00D3440B" w:rsidRDefault="00D3440B" w:rsidP="003A5F0D">
            <w:pPr>
              <w:tabs>
                <w:tab w:val="left" w:pos="4253"/>
                <w:tab w:val="left" w:pos="5529"/>
              </w:tabs>
              <w:spacing w:before="60" w:after="60"/>
              <w:rPr>
                <w:rFonts w:cs="Calibri"/>
                <w:sz w:val="20"/>
                <w:szCs w:val="20"/>
              </w:rPr>
            </w:pPr>
          </w:p>
          <w:p w14:paraId="10427DF7" w14:textId="77777777" w:rsidR="00D3440B" w:rsidRDefault="00D3440B" w:rsidP="003A5F0D">
            <w:pPr>
              <w:tabs>
                <w:tab w:val="left" w:pos="4253"/>
                <w:tab w:val="left" w:pos="5529"/>
              </w:tabs>
              <w:spacing w:before="60" w:after="60"/>
              <w:rPr>
                <w:rFonts w:cs="Calibri"/>
                <w:sz w:val="20"/>
                <w:szCs w:val="20"/>
              </w:rPr>
            </w:pPr>
          </w:p>
          <w:p w14:paraId="7E467AD5" w14:textId="77777777" w:rsidR="00D3440B" w:rsidRDefault="00D3440B" w:rsidP="003A5F0D">
            <w:pPr>
              <w:tabs>
                <w:tab w:val="left" w:pos="4253"/>
                <w:tab w:val="left" w:pos="5529"/>
              </w:tabs>
              <w:spacing w:before="60" w:after="60"/>
              <w:rPr>
                <w:rFonts w:cs="Calibri"/>
                <w:sz w:val="20"/>
                <w:szCs w:val="20"/>
              </w:rPr>
            </w:pPr>
          </w:p>
          <w:p w14:paraId="56F26391" w14:textId="77777777" w:rsidR="00D3440B" w:rsidRDefault="00D3440B" w:rsidP="003A5F0D">
            <w:pPr>
              <w:tabs>
                <w:tab w:val="left" w:pos="4253"/>
                <w:tab w:val="left" w:pos="5529"/>
              </w:tabs>
              <w:spacing w:before="60" w:after="60"/>
              <w:rPr>
                <w:rFonts w:cs="Calibri"/>
                <w:sz w:val="20"/>
                <w:szCs w:val="20"/>
              </w:rPr>
            </w:pPr>
          </w:p>
          <w:p w14:paraId="2F2000D5" w14:textId="77777777" w:rsidR="00D3440B" w:rsidRDefault="00D3440B" w:rsidP="003A5F0D">
            <w:pPr>
              <w:tabs>
                <w:tab w:val="left" w:pos="4253"/>
                <w:tab w:val="left" w:pos="5529"/>
              </w:tabs>
              <w:spacing w:before="60" w:after="60"/>
              <w:rPr>
                <w:rFonts w:cs="Calibri"/>
                <w:sz w:val="20"/>
                <w:szCs w:val="20"/>
              </w:rPr>
            </w:pPr>
          </w:p>
          <w:p w14:paraId="3B3EBA7D" w14:textId="77777777" w:rsidR="00D3440B" w:rsidRDefault="00D3440B" w:rsidP="003A5F0D">
            <w:pPr>
              <w:tabs>
                <w:tab w:val="left" w:pos="4253"/>
                <w:tab w:val="left" w:pos="5529"/>
              </w:tabs>
              <w:spacing w:before="60" w:after="60"/>
              <w:rPr>
                <w:rFonts w:cs="Calibri"/>
                <w:sz w:val="20"/>
                <w:szCs w:val="20"/>
              </w:rPr>
            </w:pPr>
          </w:p>
          <w:p w14:paraId="3DC424FE" w14:textId="77777777" w:rsidR="00D3440B" w:rsidRDefault="00D3440B" w:rsidP="003A5F0D">
            <w:pPr>
              <w:tabs>
                <w:tab w:val="left" w:pos="4253"/>
                <w:tab w:val="left" w:pos="5529"/>
              </w:tabs>
              <w:spacing w:before="60" w:after="60"/>
              <w:rPr>
                <w:rFonts w:cs="Calibri"/>
                <w:sz w:val="20"/>
                <w:szCs w:val="20"/>
              </w:rPr>
            </w:pPr>
          </w:p>
          <w:p w14:paraId="35DD64D4" w14:textId="77777777" w:rsidR="00D3440B" w:rsidRDefault="00D3440B" w:rsidP="003A5F0D">
            <w:pPr>
              <w:tabs>
                <w:tab w:val="left" w:pos="4253"/>
                <w:tab w:val="left" w:pos="5529"/>
              </w:tabs>
              <w:spacing w:before="60" w:after="60"/>
              <w:rPr>
                <w:rFonts w:cs="Calibri"/>
                <w:sz w:val="20"/>
                <w:szCs w:val="20"/>
              </w:rPr>
            </w:pPr>
          </w:p>
          <w:p w14:paraId="70D26C02" w14:textId="77777777" w:rsidR="00D3440B" w:rsidRDefault="00D3440B" w:rsidP="003A5F0D">
            <w:pPr>
              <w:tabs>
                <w:tab w:val="left" w:pos="4253"/>
                <w:tab w:val="left" w:pos="5529"/>
              </w:tabs>
              <w:spacing w:before="60" w:after="60"/>
              <w:rPr>
                <w:rFonts w:cs="Calibri"/>
                <w:sz w:val="20"/>
                <w:szCs w:val="20"/>
              </w:rPr>
            </w:pPr>
          </w:p>
          <w:p w14:paraId="68B081B1" w14:textId="77777777" w:rsidR="00D3440B" w:rsidRDefault="00D3440B" w:rsidP="003A5F0D">
            <w:pPr>
              <w:tabs>
                <w:tab w:val="left" w:pos="4253"/>
                <w:tab w:val="left" w:pos="5529"/>
              </w:tabs>
              <w:spacing w:before="60" w:after="60"/>
              <w:rPr>
                <w:rFonts w:cs="Calibri"/>
                <w:sz w:val="20"/>
                <w:szCs w:val="20"/>
              </w:rPr>
            </w:pPr>
          </w:p>
          <w:p w14:paraId="1540D3E9" w14:textId="77777777" w:rsidR="00D3440B" w:rsidRDefault="00D3440B" w:rsidP="003A5F0D">
            <w:pPr>
              <w:tabs>
                <w:tab w:val="left" w:pos="4253"/>
                <w:tab w:val="left" w:pos="5529"/>
              </w:tabs>
              <w:spacing w:before="60" w:after="60"/>
              <w:rPr>
                <w:rFonts w:cs="Calibri"/>
                <w:sz w:val="20"/>
                <w:szCs w:val="20"/>
              </w:rPr>
            </w:pPr>
          </w:p>
          <w:p w14:paraId="08C8C20B" w14:textId="77777777" w:rsidR="00D3440B" w:rsidRDefault="00D3440B" w:rsidP="003A5F0D">
            <w:pPr>
              <w:tabs>
                <w:tab w:val="left" w:pos="4253"/>
                <w:tab w:val="left" w:pos="5529"/>
              </w:tabs>
              <w:spacing w:before="60" w:after="60"/>
              <w:rPr>
                <w:rFonts w:cs="Calibri"/>
                <w:sz w:val="20"/>
                <w:szCs w:val="20"/>
              </w:rPr>
            </w:pPr>
          </w:p>
          <w:p w14:paraId="6E5C787C" w14:textId="77777777" w:rsidR="00D3440B" w:rsidRDefault="00D3440B" w:rsidP="003A5F0D">
            <w:pPr>
              <w:tabs>
                <w:tab w:val="left" w:pos="4253"/>
                <w:tab w:val="left" w:pos="5529"/>
              </w:tabs>
              <w:spacing w:before="60" w:after="60"/>
              <w:rPr>
                <w:rFonts w:cs="Calibri"/>
                <w:sz w:val="20"/>
                <w:szCs w:val="20"/>
              </w:rPr>
            </w:pPr>
          </w:p>
          <w:p w14:paraId="16BD9A92" w14:textId="77777777" w:rsidR="00D3440B" w:rsidRDefault="00D3440B" w:rsidP="003A5F0D">
            <w:pPr>
              <w:tabs>
                <w:tab w:val="left" w:pos="4253"/>
                <w:tab w:val="left" w:pos="5529"/>
              </w:tabs>
              <w:spacing w:before="60" w:after="60"/>
              <w:rPr>
                <w:rFonts w:cs="Calibri"/>
                <w:sz w:val="20"/>
                <w:szCs w:val="20"/>
              </w:rPr>
            </w:pPr>
          </w:p>
          <w:p w14:paraId="5790E116" w14:textId="77777777" w:rsidR="00D3440B" w:rsidRDefault="00D3440B" w:rsidP="003A5F0D">
            <w:pPr>
              <w:tabs>
                <w:tab w:val="left" w:pos="4253"/>
                <w:tab w:val="left" w:pos="5529"/>
              </w:tabs>
              <w:spacing w:before="60" w:after="60"/>
              <w:rPr>
                <w:rFonts w:cs="Calibri"/>
                <w:sz w:val="20"/>
                <w:szCs w:val="20"/>
              </w:rPr>
            </w:pPr>
          </w:p>
          <w:p w14:paraId="6B436F9A" w14:textId="77777777" w:rsidR="00D3440B" w:rsidRDefault="00D3440B" w:rsidP="003A5F0D">
            <w:pPr>
              <w:tabs>
                <w:tab w:val="left" w:pos="4253"/>
                <w:tab w:val="left" w:pos="5529"/>
              </w:tabs>
              <w:spacing w:before="60" w:after="60"/>
              <w:rPr>
                <w:rFonts w:cs="Calibri"/>
                <w:sz w:val="20"/>
                <w:szCs w:val="20"/>
              </w:rPr>
            </w:pPr>
          </w:p>
          <w:p w14:paraId="3B7D3DB2" w14:textId="77777777" w:rsidR="00D3440B" w:rsidRDefault="00D3440B" w:rsidP="003A5F0D">
            <w:pPr>
              <w:tabs>
                <w:tab w:val="left" w:pos="4253"/>
                <w:tab w:val="left" w:pos="5529"/>
              </w:tabs>
              <w:spacing w:before="60" w:after="60"/>
              <w:rPr>
                <w:rFonts w:cs="Calibri"/>
                <w:sz w:val="20"/>
                <w:szCs w:val="20"/>
              </w:rPr>
            </w:pPr>
          </w:p>
          <w:p w14:paraId="4EB4A10B" w14:textId="54026CF3" w:rsidR="00D3440B" w:rsidRDefault="00D3440B" w:rsidP="003A5F0D">
            <w:pPr>
              <w:tabs>
                <w:tab w:val="left" w:pos="4253"/>
                <w:tab w:val="left" w:pos="7513"/>
              </w:tabs>
              <w:spacing w:before="60" w:after="60"/>
              <w:rPr>
                <w:rFonts w:cs="Calibri"/>
                <w:b/>
                <w:bCs/>
                <w:sz w:val="20"/>
                <w:szCs w:val="20"/>
              </w:rPr>
            </w:pPr>
            <w:r w:rsidRPr="0039528D">
              <w:rPr>
                <w:rFonts w:cs="Calibri"/>
                <w:b/>
                <w:bCs/>
                <w:sz w:val="20"/>
                <w:szCs w:val="20"/>
              </w:rPr>
              <w:t xml:space="preserve">Utiliser des appareils de cuisine </w:t>
            </w:r>
          </w:p>
          <w:p w14:paraId="7C1A7D44" w14:textId="5C98C7AE" w:rsidR="00D3440B" w:rsidRPr="00D3440B" w:rsidRDefault="00D3440B" w:rsidP="003A5F0D">
            <w:pPr>
              <w:tabs>
                <w:tab w:val="left" w:pos="4253"/>
                <w:tab w:val="left" w:pos="7513"/>
              </w:tabs>
              <w:spacing w:before="60" w:after="60"/>
              <w:rPr>
                <w:rFonts w:cs="Calibri"/>
                <w:i/>
                <w:iCs/>
                <w:sz w:val="20"/>
                <w:szCs w:val="20"/>
              </w:rPr>
            </w:pPr>
            <w:r w:rsidRPr="00D3440B">
              <w:rPr>
                <w:rFonts w:cs="Calibri"/>
                <w:i/>
                <w:iCs/>
                <w:sz w:val="20"/>
                <w:szCs w:val="20"/>
              </w:rPr>
              <w:t>(</w:t>
            </w:r>
            <w:proofErr w:type="gramStart"/>
            <w:r w:rsidRPr="00D3440B">
              <w:rPr>
                <w:rFonts w:cs="Calibri"/>
                <w:i/>
                <w:iCs/>
                <w:sz w:val="20"/>
                <w:szCs w:val="20"/>
              </w:rPr>
              <w:t>suite</w:t>
            </w:r>
            <w:proofErr w:type="gramEnd"/>
            <w:r w:rsidRPr="00D3440B">
              <w:rPr>
                <w:rFonts w:cs="Calibri"/>
                <w:i/>
                <w:iCs/>
                <w:sz w:val="20"/>
                <w:szCs w:val="20"/>
              </w:rPr>
              <w:t>)</w:t>
            </w:r>
          </w:p>
          <w:p w14:paraId="2935D32D" w14:textId="4C7B912D" w:rsidR="00D3440B" w:rsidRPr="00D3440B" w:rsidRDefault="00D3440B" w:rsidP="003A5F0D">
            <w:pPr>
              <w:tabs>
                <w:tab w:val="left" w:pos="4253"/>
                <w:tab w:val="left" w:pos="5529"/>
              </w:tabs>
              <w:spacing w:before="60" w:after="60"/>
              <w:rPr>
                <w:rFonts w:cs="Calibri"/>
                <w:sz w:val="20"/>
                <w:szCs w:val="20"/>
              </w:rPr>
            </w:pPr>
          </w:p>
        </w:tc>
        <w:tc>
          <w:tcPr>
            <w:tcW w:w="1980" w:type="dxa"/>
            <w:vMerge w:val="restart"/>
            <w:shd w:val="clear" w:color="auto" w:fill="auto"/>
            <w:vAlign w:val="center"/>
          </w:tcPr>
          <w:p w14:paraId="5B8A4B9D" w14:textId="3E623ACE" w:rsidR="0039528D" w:rsidRPr="0039528D" w:rsidRDefault="0039528D" w:rsidP="003A5F0D">
            <w:pPr>
              <w:tabs>
                <w:tab w:val="left" w:pos="4253"/>
                <w:tab w:val="left" w:pos="7513"/>
              </w:tabs>
              <w:spacing w:before="60" w:after="60"/>
              <w:rPr>
                <w:rFonts w:cs="Calibri"/>
                <w:sz w:val="20"/>
                <w:szCs w:val="20"/>
              </w:rPr>
            </w:pPr>
            <w:r w:rsidRPr="0039528D">
              <w:rPr>
                <w:rFonts w:cs="Calibri"/>
                <w:sz w:val="20"/>
                <w:szCs w:val="20"/>
              </w:rPr>
              <w:lastRenderedPageBreak/>
              <w:t xml:space="preserve">Objets dangereux </w:t>
            </w:r>
          </w:p>
        </w:tc>
        <w:tc>
          <w:tcPr>
            <w:tcW w:w="990" w:type="dxa"/>
            <w:shd w:val="clear" w:color="auto" w:fill="auto"/>
            <w:vAlign w:val="center"/>
          </w:tcPr>
          <w:p w14:paraId="6383A544" w14:textId="4F11B5D7" w:rsidR="0039528D" w:rsidRPr="005C70E9" w:rsidRDefault="00CE4BD2" w:rsidP="003A5F0D">
            <w:pPr>
              <w:tabs>
                <w:tab w:val="left" w:pos="4253"/>
                <w:tab w:val="left" w:pos="7513"/>
              </w:tabs>
              <w:spacing w:before="60" w:after="60"/>
              <w:jc w:val="center"/>
              <w:rPr>
                <w:b/>
                <w:sz w:val="20"/>
              </w:rPr>
            </w:pPr>
            <w:r>
              <w:rPr>
                <w:rFonts w:ascii="Calibri" w:eastAsia="Times New Roman" w:hAnsi="Calibri" w:cs="Times New Roman"/>
                <w:noProof/>
                <w:sz w:val="16"/>
                <w:szCs w:val="16"/>
                <w:lang w:eastAsia="fr-CA"/>
              </w:rPr>
              <w:drawing>
                <wp:inline distT="0" distB="0" distL="0" distR="0" wp14:anchorId="7579D1F8" wp14:editId="5D790144">
                  <wp:extent cx="264725" cy="320040"/>
                  <wp:effectExtent l="0" t="0" r="2540" b="3810"/>
                  <wp:docPr id="59888" name="Image 5988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4C681CBC" w14:textId="3E427570" w:rsidR="0039528D" w:rsidRPr="0039528D" w:rsidRDefault="0039528D" w:rsidP="003A5F0D">
            <w:pPr>
              <w:tabs>
                <w:tab w:val="left" w:pos="4253"/>
                <w:tab w:val="left" w:pos="7513"/>
              </w:tabs>
              <w:spacing w:before="120" w:after="60"/>
              <w:rPr>
                <w:rFonts w:cs="Calibri"/>
                <w:sz w:val="20"/>
                <w:szCs w:val="20"/>
              </w:rPr>
            </w:pPr>
            <w:r w:rsidRPr="0039528D">
              <w:rPr>
                <w:rFonts w:cs="Calibri"/>
                <w:sz w:val="20"/>
                <w:szCs w:val="20"/>
              </w:rPr>
              <w:t>Établir une méthode sécuritaire de travail pour l’utilisation des équipements de cuisine</w:t>
            </w:r>
          </w:p>
          <w:p w14:paraId="51233BE0" w14:textId="77777777" w:rsidR="0039528D" w:rsidRPr="0039528D" w:rsidRDefault="005A658A" w:rsidP="003A5F0D">
            <w:pPr>
              <w:tabs>
                <w:tab w:val="left" w:pos="4253"/>
                <w:tab w:val="left" w:pos="7513"/>
              </w:tabs>
              <w:spacing w:before="60" w:after="120"/>
              <w:rPr>
                <w:rFonts w:cs="Calibri"/>
                <w:sz w:val="20"/>
                <w:szCs w:val="20"/>
              </w:rPr>
            </w:pPr>
            <w:hyperlink r:id="rId128" w:history="1">
              <w:r w:rsidR="0039528D" w:rsidRPr="0039528D">
                <w:rPr>
                  <w:rFonts w:ascii="Calibri" w:eastAsia="Times New Roman" w:hAnsi="Calibri" w:cs="Calibri"/>
                  <w:color w:val="8B1D20"/>
                  <w:sz w:val="16"/>
                  <w:szCs w:val="16"/>
                  <w:u w:val="single"/>
                  <w:lang w:eastAsia="fr-CA"/>
                </w:rPr>
                <w:t>https://sst.restauration.org/procedures-de-travail-securitaire/</w:t>
              </w:r>
            </w:hyperlink>
          </w:p>
        </w:tc>
      </w:tr>
      <w:tr w:rsidR="0039528D" w14:paraId="28C1FE49" w14:textId="77777777" w:rsidTr="003A5F0D">
        <w:trPr>
          <w:trHeight w:val="183"/>
          <w:jc w:val="center"/>
        </w:trPr>
        <w:tc>
          <w:tcPr>
            <w:tcW w:w="1975" w:type="dxa"/>
            <w:vMerge/>
            <w:shd w:val="clear" w:color="auto" w:fill="auto"/>
            <w:vAlign w:val="center"/>
          </w:tcPr>
          <w:p w14:paraId="1D598725"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0EA248A6" w14:textId="77777777" w:rsidR="0039528D" w:rsidRPr="0039528D" w:rsidRDefault="0039528D" w:rsidP="003A5F0D">
            <w:pPr>
              <w:tabs>
                <w:tab w:val="left" w:pos="4253"/>
                <w:tab w:val="left" w:pos="7513"/>
              </w:tabs>
              <w:spacing w:before="60" w:after="60"/>
              <w:rPr>
                <w:rFonts w:cs="Calibri"/>
                <w:sz w:val="20"/>
                <w:szCs w:val="20"/>
              </w:rPr>
            </w:pPr>
          </w:p>
        </w:tc>
        <w:tc>
          <w:tcPr>
            <w:tcW w:w="990" w:type="dxa"/>
            <w:shd w:val="clear" w:color="auto" w:fill="auto"/>
            <w:vAlign w:val="center"/>
          </w:tcPr>
          <w:p w14:paraId="02C9B03F" w14:textId="3EA4E177" w:rsidR="0039528D" w:rsidRPr="00140ADC"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566A573D" wp14:editId="48A1A42A">
                  <wp:extent cx="264725" cy="320040"/>
                  <wp:effectExtent l="0" t="0" r="2540" b="3810"/>
                  <wp:docPr id="59889" name="Image 5988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21B7F1BF" w14:textId="16A027E0"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Établir une procédure de maitrise des énergies dangereuses (ex. : cadenassage) pour les activités d’entretien des appareils de cuisine</w:t>
            </w:r>
          </w:p>
        </w:tc>
      </w:tr>
      <w:tr w:rsidR="0039528D" w14:paraId="10A29C9F" w14:textId="77777777" w:rsidTr="003A5F0D">
        <w:trPr>
          <w:trHeight w:val="183"/>
          <w:jc w:val="center"/>
        </w:trPr>
        <w:tc>
          <w:tcPr>
            <w:tcW w:w="1975" w:type="dxa"/>
            <w:vMerge/>
            <w:shd w:val="clear" w:color="auto" w:fill="auto"/>
            <w:vAlign w:val="center"/>
          </w:tcPr>
          <w:p w14:paraId="3544FE74"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32E26A01" w14:textId="77777777" w:rsidR="0039528D" w:rsidRPr="0039528D" w:rsidRDefault="0039528D" w:rsidP="003A5F0D">
            <w:pPr>
              <w:tabs>
                <w:tab w:val="left" w:pos="4253"/>
                <w:tab w:val="left" w:pos="7513"/>
              </w:tabs>
              <w:spacing w:before="60" w:after="60"/>
              <w:rPr>
                <w:rFonts w:cs="Calibri"/>
                <w:sz w:val="20"/>
                <w:szCs w:val="20"/>
              </w:rPr>
            </w:pPr>
          </w:p>
        </w:tc>
        <w:tc>
          <w:tcPr>
            <w:tcW w:w="990" w:type="dxa"/>
            <w:shd w:val="clear" w:color="auto" w:fill="auto"/>
            <w:vAlign w:val="center"/>
          </w:tcPr>
          <w:p w14:paraId="3309753E" w14:textId="17A104E1" w:rsidR="0039528D" w:rsidRPr="00140ADC"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744DC12" wp14:editId="47BB5815">
                  <wp:extent cx="411480" cy="411480"/>
                  <wp:effectExtent l="0" t="0" r="7620" b="7620"/>
                  <wp:docPr id="59927" name="Image 59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CE38CF0" w14:textId="19267C37"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Former et informer les travailleurs sur l’utilisation sécuritaire des appareils de cuisine</w:t>
            </w:r>
          </w:p>
        </w:tc>
      </w:tr>
      <w:tr w:rsidR="0039528D" w14:paraId="2D4E0BFA" w14:textId="77777777" w:rsidTr="003A5F0D">
        <w:trPr>
          <w:trHeight w:val="183"/>
          <w:jc w:val="center"/>
        </w:trPr>
        <w:tc>
          <w:tcPr>
            <w:tcW w:w="1975" w:type="dxa"/>
            <w:vMerge/>
            <w:shd w:val="clear" w:color="auto" w:fill="auto"/>
            <w:vAlign w:val="center"/>
          </w:tcPr>
          <w:p w14:paraId="495F3389"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6448FC50" w14:textId="77777777" w:rsidR="0039528D" w:rsidRPr="0039528D" w:rsidRDefault="0039528D" w:rsidP="003A5F0D">
            <w:pPr>
              <w:tabs>
                <w:tab w:val="left" w:pos="4253"/>
                <w:tab w:val="left" w:pos="7513"/>
              </w:tabs>
              <w:spacing w:before="60" w:after="60"/>
              <w:rPr>
                <w:rFonts w:cs="Calibri"/>
                <w:sz w:val="20"/>
                <w:szCs w:val="20"/>
              </w:rPr>
            </w:pPr>
          </w:p>
        </w:tc>
        <w:tc>
          <w:tcPr>
            <w:tcW w:w="990" w:type="dxa"/>
            <w:shd w:val="clear" w:color="auto" w:fill="auto"/>
            <w:vAlign w:val="center"/>
          </w:tcPr>
          <w:p w14:paraId="5F047854" w14:textId="0A4DC034" w:rsidR="0039528D" w:rsidRPr="00140ADC" w:rsidRDefault="00CE4BD2" w:rsidP="003A5F0D">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63D33E84" wp14:editId="3A122D90">
                  <wp:extent cx="411480" cy="411480"/>
                  <wp:effectExtent l="0" t="0" r="7620" b="0"/>
                  <wp:docPr id="59965" name="Image 59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989249A" w14:textId="59AD5DE1"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Porter les équipements de protection individuels requis</w:t>
            </w:r>
            <w:r w:rsidR="009D1DDB">
              <w:rPr>
                <w:rFonts w:cs="Calibri"/>
                <w:sz w:val="20"/>
                <w:szCs w:val="20"/>
              </w:rPr>
              <w:br/>
            </w:r>
            <w:r w:rsidRPr="0039528D">
              <w:rPr>
                <w:rFonts w:cs="Calibri"/>
                <w:sz w:val="20"/>
                <w:szCs w:val="20"/>
              </w:rPr>
              <w:t>(ex. : chaussure de protection, gants de kevlar)</w:t>
            </w:r>
          </w:p>
        </w:tc>
      </w:tr>
      <w:tr w:rsidR="0039528D" w:rsidRPr="008E2FD3" w14:paraId="4DD4C35D" w14:textId="77777777" w:rsidTr="003A5F0D">
        <w:trPr>
          <w:trHeight w:val="183"/>
          <w:jc w:val="center"/>
        </w:trPr>
        <w:tc>
          <w:tcPr>
            <w:tcW w:w="1975" w:type="dxa"/>
            <w:vMerge/>
            <w:shd w:val="clear" w:color="auto" w:fill="auto"/>
            <w:vAlign w:val="center"/>
          </w:tcPr>
          <w:p w14:paraId="262E3C1B"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val="restart"/>
            <w:shd w:val="clear" w:color="auto" w:fill="auto"/>
            <w:vAlign w:val="center"/>
          </w:tcPr>
          <w:p w14:paraId="56C499D2" w14:textId="77777777" w:rsidR="0039528D" w:rsidRPr="0039528D" w:rsidRDefault="0039528D" w:rsidP="003A5F0D">
            <w:pPr>
              <w:tabs>
                <w:tab w:val="left" w:pos="4253"/>
                <w:tab w:val="left" w:pos="7513"/>
              </w:tabs>
              <w:spacing w:before="60" w:after="60"/>
              <w:rPr>
                <w:rFonts w:cs="Calibri"/>
                <w:sz w:val="20"/>
                <w:szCs w:val="20"/>
              </w:rPr>
            </w:pPr>
            <w:r w:rsidRPr="0039528D">
              <w:rPr>
                <w:rFonts w:cs="Calibri"/>
                <w:sz w:val="20"/>
                <w:szCs w:val="20"/>
              </w:rPr>
              <w:t>Surface glissante</w:t>
            </w:r>
          </w:p>
        </w:tc>
        <w:tc>
          <w:tcPr>
            <w:tcW w:w="990" w:type="dxa"/>
            <w:shd w:val="clear" w:color="auto" w:fill="auto"/>
            <w:vAlign w:val="center"/>
          </w:tcPr>
          <w:p w14:paraId="4F4DE81A" w14:textId="6C74516B" w:rsidR="0039528D" w:rsidRPr="008E2FD3"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45646A59" wp14:editId="3850ACED">
                  <wp:extent cx="264725" cy="320040"/>
                  <wp:effectExtent l="0" t="0" r="2540" b="3810"/>
                  <wp:docPr id="59890" name="Image 5989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7ACE0CFA" w14:textId="3E9E90FF"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Établir une méthode sécuritaire de travail pour le nettoyage et l’entretien des planchers</w:t>
            </w:r>
          </w:p>
        </w:tc>
      </w:tr>
      <w:tr w:rsidR="0039528D" w14:paraId="36A2D53C" w14:textId="77777777" w:rsidTr="003A5F0D">
        <w:trPr>
          <w:trHeight w:val="183"/>
          <w:jc w:val="center"/>
        </w:trPr>
        <w:tc>
          <w:tcPr>
            <w:tcW w:w="1975" w:type="dxa"/>
            <w:vMerge/>
            <w:shd w:val="clear" w:color="auto" w:fill="auto"/>
            <w:vAlign w:val="center"/>
          </w:tcPr>
          <w:p w14:paraId="76579A07"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19BCF72E" w14:textId="77777777" w:rsidR="0039528D" w:rsidRPr="0039528D" w:rsidRDefault="0039528D" w:rsidP="003A5F0D">
            <w:pPr>
              <w:tabs>
                <w:tab w:val="left" w:pos="4253"/>
                <w:tab w:val="left" w:pos="7513"/>
              </w:tabs>
              <w:spacing w:before="60" w:after="60"/>
              <w:rPr>
                <w:rFonts w:cs="Calibri"/>
                <w:sz w:val="20"/>
                <w:szCs w:val="20"/>
              </w:rPr>
            </w:pPr>
          </w:p>
        </w:tc>
        <w:tc>
          <w:tcPr>
            <w:tcW w:w="990" w:type="dxa"/>
            <w:shd w:val="clear" w:color="auto" w:fill="auto"/>
            <w:vAlign w:val="center"/>
          </w:tcPr>
          <w:p w14:paraId="01636446" w14:textId="3C6A3FD7" w:rsidR="0039528D" w:rsidRPr="005E0432" w:rsidRDefault="00CE4BD2" w:rsidP="003A5F0D">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rPr>
              <w:drawing>
                <wp:inline distT="0" distB="0" distL="0" distR="0" wp14:anchorId="531FFFBC" wp14:editId="0DA2A6F7">
                  <wp:extent cx="411480" cy="411480"/>
                  <wp:effectExtent l="0" t="0" r="7620" b="0"/>
                  <wp:docPr id="59966" name="Image 59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2" name="Image 59642"/>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D0A8C9F" w14:textId="407E4249" w:rsidR="0039528D" w:rsidRPr="0039528D" w:rsidRDefault="0039528D" w:rsidP="003A5F0D">
            <w:pPr>
              <w:tabs>
                <w:tab w:val="left" w:pos="4253"/>
                <w:tab w:val="left" w:pos="7513"/>
              </w:tabs>
              <w:spacing w:before="120" w:after="60"/>
              <w:rPr>
                <w:rFonts w:cs="Calibri"/>
                <w:sz w:val="20"/>
                <w:szCs w:val="20"/>
              </w:rPr>
            </w:pPr>
            <w:r w:rsidRPr="0039528D">
              <w:rPr>
                <w:rFonts w:cs="Calibri"/>
                <w:sz w:val="20"/>
                <w:szCs w:val="20"/>
              </w:rPr>
              <w:t>Port de chaussures de sécurité antidérapantes</w:t>
            </w:r>
          </w:p>
          <w:p w14:paraId="78C19CA1" w14:textId="77777777" w:rsidR="0039528D" w:rsidRPr="0039528D" w:rsidRDefault="005A658A" w:rsidP="003A5F0D">
            <w:pPr>
              <w:tabs>
                <w:tab w:val="left" w:pos="4253"/>
                <w:tab w:val="left" w:pos="7513"/>
              </w:tabs>
              <w:spacing w:before="60" w:after="120"/>
              <w:rPr>
                <w:rFonts w:cs="Calibri"/>
                <w:sz w:val="20"/>
                <w:szCs w:val="20"/>
              </w:rPr>
            </w:pPr>
            <w:hyperlink r:id="rId129" w:history="1">
              <w:r w:rsidR="0039528D" w:rsidRPr="0039528D">
                <w:rPr>
                  <w:rFonts w:ascii="Calibri" w:eastAsia="Times New Roman" w:hAnsi="Calibri" w:cs="Calibri"/>
                  <w:color w:val="8B1D20"/>
                  <w:sz w:val="16"/>
                  <w:szCs w:val="16"/>
                  <w:u w:val="single"/>
                  <w:lang w:eastAsia="fr-CA"/>
                </w:rPr>
                <w:t>https://www.apsam.com/theme/risques-la-securite-ou-mecaniques/chutes-glissades-et-trebuchements</w:t>
              </w:r>
            </w:hyperlink>
          </w:p>
        </w:tc>
      </w:tr>
      <w:tr w:rsidR="0039528D" w14:paraId="55DE13B8" w14:textId="77777777" w:rsidTr="003A5F0D">
        <w:trPr>
          <w:trHeight w:val="183"/>
          <w:jc w:val="center"/>
        </w:trPr>
        <w:tc>
          <w:tcPr>
            <w:tcW w:w="1975" w:type="dxa"/>
            <w:vMerge/>
            <w:shd w:val="clear" w:color="auto" w:fill="auto"/>
            <w:vAlign w:val="center"/>
          </w:tcPr>
          <w:p w14:paraId="1FDB254F"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3532F841" w14:textId="77777777" w:rsidR="0039528D" w:rsidRPr="0039528D" w:rsidRDefault="0039528D" w:rsidP="003A5F0D">
            <w:pPr>
              <w:tabs>
                <w:tab w:val="left" w:pos="4253"/>
                <w:tab w:val="left" w:pos="7513"/>
              </w:tabs>
              <w:spacing w:before="60" w:after="60"/>
              <w:rPr>
                <w:rFonts w:cs="Calibri"/>
                <w:sz w:val="20"/>
                <w:szCs w:val="20"/>
              </w:rPr>
            </w:pPr>
          </w:p>
        </w:tc>
        <w:tc>
          <w:tcPr>
            <w:tcW w:w="990" w:type="dxa"/>
            <w:shd w:val="clear" w:color="auto" w:fill="auto"/>
            <w:vAlign w:val="center"/>
          </w:tcPr>
          <w:p w14:paraId="7F6AA40F" w14:textId="49ABC498" w:rsidR="0039528D" w:rsidRPr="005E0432"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5DA1D1E9" wp14:editId="23FEB78E">
                  <wp:extent cx="411480" cy="411480"/>
                  <wp:effectExtent l="0" t="0" r="7620" b="7620"/>
                  <wp:docPr id="59928" name="Image 59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3924DA79" w14:textId="46C1C495"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Informer sur les bonnes pratiques à adopter lors du travail sur une surface glissante</w:t>
            </w:r>
          </w:p>
        </w:tc>
      </w:tr>
      <w:tr w:rsidR="0039528D" w14:paraId="0753376D" w14:textId="77777777" w:rsidTr="003A5F0D">
        <w:trPr>
          <w:trHeight w:val="183"/>
          <w:jc w:val="center"/>
        </w:trPr>
        <w:tc>
          <w:tcPr>
            <w:tcW w:w="1975" w:type="dxa"/>
            <w:vMerge/>
            <w:shd w:val="clear" w:color="auto" w:fill="auto"/>
            <w:vAlign w:val="center"/>
          </w:tcPr>
          <w:p w14:paraId="43A769C9"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val="restart"/>
            <w:shd w:val="clear" w:color="auto" w:fill="auto"/>
            <w:vAlign w:val="center"/>
          </w:tcPr>
          <w:p w14:paraId="08922C19" w14:textId="77777777" w:rsidR="0039528D" w:rsidRPr="0039528D" w:rsidRDefault="0039528D" w:rsidP="003A5F0D">
            <w:pPr>
              <w:tabs>
                <w:tab w:val="left" w:pos="4253"/>
                <w:tab w:val="left" w:pos="7513"/>
              </w:tabs>
              <w:spacing w:before="60" w:after="60"/>
              <w:rPr>
                <w:rFonts w:cs="Calibri"/>
                <w:sz w:val="20"/>
                <w:szCs w:val="20"/>
              </w:rPr>
            </w:pPr>
            <w:r w:rsidRPr="0039528D">
              <w:rPr>
                <w:rFonts w:cs="Calibri"/>
                <w:sz w:val="20"/>
                <w:szCs w:val="20"/>
              </w:rPr>
              <w:t>Posture statique (travail debout)</w:t>
            </w:r>
          </w:p>
        </w:tc>
        <w:tc>
          <w:tcPr>
            <w:tcW w:w="990" w:type="dxa"/>
            <w:shd w:val="clear" w:color="auto" w:fill="auto"/>
            <w:vAlign w:val="center"/>
          </w:tcPr>
          <w:p w14:paraId="6AB27A05" w14:textId="19115360" w:rsidR="0039528D" w:rsidRPr="008E2FD3" w:rsidRDefault="00CE4BD2" w:rsidP="003A5F0D">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drawing>
                <wp:inline distT="0" distB="0" distL="0" distR="0" wp14:anchorId="48B83808" wp14:editId="5E4A608C">
                  <wp:extent cx="411480" cy="411480"/>
                  <wp:effectExtent l="0" t="0" r="7620" b="7620"/>
                  <wp:docPr id="59765" name="Graphique 59765"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C0001D5" w14:textId="129F6EB5"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Aménager les postes de travail à la cuisine de manière ergonomique</w:t>
            </w:r>
          </w:p>
        </w:tc>
      </w:tr>
      <w:tr w:rsidR="0039528D" w14:paraId="3592993E" w14:textId="77777777" w:rsidTr="003A5F0D">
        <w:trPr>
          <w:trHeight w:val="183"/>
          <w:jc w:val="center"/>
        </w:trPr>
        <w:tc>
          <w:tcPr>
            <w:tcW w:w="1975" w:type="dxa"/>
            <w:vMerge/>
            <w:shd w:val="clear" w:color="auto" w:fill="auto"/>
            <w:vAlign w:val="center"/>
          </w:tcPr>
          <w:p w14:paraId="1E820B6B"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7DFCD1E6" w14:textId="77777777" w:rsidR="0039528D" w:rsidRPr="0039528D" w:rsidRDefault="0039528D" w:rsidP="003A5F0D">
            <w:pPr>
              <w:tabs>
                <w:tab w:val="left" w:pos="4253"/>
                <w:tab w:val="left" w:pos="7513"/>
              </w:tabs>
              <w:spacing w:before="60" w:after="60"/>
              <w:rPr>
                <w:rFonts w:cs="Calibri"/>
                <w:sz w:val="20"/>
                <w:szCs w:val="20"/>
              </w:rPr>
            </w:pPr>
          </w:p>
        </w:tc>
        <w:tc>
          <w:tcPr>
            <w:tcW w:w="990" w:type="dxa"/>
            <w:shd w:val="clear" w:color="auto" w:fill="auto"/>
            <w:vAlign w:val="center"/>
          </w:tcPr>
          <w:p w14:paraId="670D5013" w14:textId="3CFFE18E" w:rsidR="0039528D" w:rsidRPr="008E2FD3" w:rsidRDefault="00CE4BD2" w:rsidP="003A5F0D">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3F7CCCF8" wp14:editId="31D00B67">
                  <wp:extent cx="411480" cy="411480"/>
                  <wp:effectExtent l="0" t="0" r="7620" b="7620"/>
                  <wp:docPr id="59804" name="Graphique 59804"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04C5DBEC" w14:textId="0966E2C9"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Prévoir l’utilisation de tapis antifatigue</w:t>
            </w:r>
          </w:p>
        </w:tc>
      </w:tr>
      <w:tr w:rsidR="0039528D" w:rsidRPr="008E2FD3" w14:paraId="714FA0B2" w14:textId="77777777" w:rsidTr="003A5F0D">
        <w:trPr>
          <w:trHeight w:val="183"/>
          <w:jc w:val="center"/>
        </w:trPr>
        <w:tc>
          <w:tcPr>
            <w:tcW w:w="1975" w:type="dxa"/>
            <w:vMerge/>
            <w:shd w:val="clear" w:color="auto" w:fill="auto"/>
            <w:vAlign w:val="center"/>
          </w:tcPr>
          <w:p w14:paraId="540DB551" w14:textId="77777777" w:rsidR="0039528D" w:rsidRPr="004B2AE8" w:rsidRDefault="0039528D"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2CF1BD71" w14:textId="77777777" w:rsidR="0039528D" w:rsidRPr="0039528D" w:rsidRDefault="0039528D" w:rsidP="003A5F0D">
            <w:pPr>
              <w:tabs>
                <w:tab w:val="left" w:pos="4253"/>
                <w:tab w:val="left" w:pos="7513"/>
              </w:tabs>
              <w:spacing w:before="60" w:after="60"/>
              <w:rPr>
                <w:rFonts w:cs="Calibri"/>
                <w:sz w:val="20"/>
                <w:szCs w:val="20"/>
              </w:rPr>
            </w:pPr>
          </w:p>
        </w:tc>
        <w:tc>
          <w:tcPr>
            <w:tcW w:w="990" w:type="dxa"/>
            <w:shd w:val="clear" w:color="auto" w:fill="auto"/>
            <w:vAlign w:val="center"/>
          </w:tcPr>
          <w:p w14:paraId="50FD69CC" w14:textId="25D0C115" w:rsidR="0039528D" w:rsidRPr="008E2FD3" w:rsidRDefault="00CE4BD2" w:rsidP="003A5F0D">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548C14FA" wp14:editId="1D0D93D6">
                  <wp:extent cx="411480" cy="411480"/>
                  <wp:effectExtent l="0" t="0" r="7620" b="7620"/>
                  <wp:docPr id="59823" name="Graphique 59823" descr="Horlo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Horloge avec un remplissage uni"/>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4D09778" w14:textId="39B37964" w:rsidR="0039528D" w:rsidRPr="0039528D" w:rsidRDefault="0039528D" w:rsidP="003A5F0D">
            <w:pPr>
              <w:tabs>
                <w:tab w:val="left" w:pos="4253"/>
                <w:tab w:val="left" w:pos="7513"/>
              </w:tabs>
              <w:spacing w:before="120" w:after="120"/>
              <w:rPr>
                <w:rFonts w:cs="Calibri"/>
                <w:sz w:val="20"/>
                <w:szCs w:val="20"/>
              </w:rPr>
            </w:pPr>
            <w:r w:rsidRPr="0039528D">
              <w:rPr>
                <w:rFonts w:cs="Calibri"/>
                <w:sz w:val="20"/>
                <w:szCs w:val="20"/>
              </w:rPr>
              <w:t>Organiser les horaires de travail afin de prévoir des pauses plus fréquentes pour réduire la fatigue musculaire</w:t>
            </w:r>
            <w:r w:rsidR="009D1DDB">
              <w:rPr>
                <w:rFonts w:cs="Calibri"/>
                <w:sz w:val="20"/>
                <w:szCs w:val="20"/>
              </w:rPr>
              <w:br/>
            </w:r>
            <w:r w:rsidRPr="0039528D">
              <w:rPr>
                <w:rFonts w:cs="Calibri"/>
                <w:sz w:val="20"/>
                <w:szCs w:val="20"/>
              </w:rPr>
              <w:t xml:space="preserve">(ex. : prévoir une rotation du personnel, revoir le rythme ou la cadence de la tâche, alterner les tâches, faire des </w:t>
            </w:r>
            <w:proofErr w:type="spellStart"/>
            <w:r w:rsidRPr="0039528D">
              <w:rPr>
                <w:rFonts w:cs="Calibri"/>
                <w:sz w:val="20"/>
                <w:szCs w:val="20"/>
              </w:rPr>
              <w:t>micropauses</w:t>
            </w:r>
            <w:proofErr w:type="spellEnd"/>
            <w:r w:rsidRPr="0039528D">
              <w:rPr>
                <w:rFonts w:cs="Calibri"/>
                <w:sz w:val="20"/>
                <w:szCs w:val="20"/>
              </w:rPr>
              <w:t>)</w:t>
            </w:r>
          </w:p>
        </w:tc>
      </w:tr>
      <w:tr w:rsidR="001A6A8E" w:rsidRPr="008E2FD3" w14:paraId="0048AD29" w14:textId="77777777" w:rsidTr="003A5F0D">
        <w:trPr>
          <w:trHeight w:val="183"/>
          <w:jc w:val="center"/>
        </w:trPr>
        <w:tc>
          <w:tcPr>
            <w:tcW w:w="1975" w:type="dxa"/>
            <w:vMerge/>
            <w:shd w:val="clear" w:color="auto" w:fill="auto"/>
            <w:vAlign w:val="center"/>
          </w:tcPr>
          <w:p w14:paraId="16D4BF28" w14:textId="77777777" w:rsidR="001A6A8E" w:rsidRPr="004B2AE8" w:rsidRDefault="001A6A8E" w:rsidP="003A5F0D">
            <w:pPr>
              <w:tabs>
                <w:tab w:val="left" w:pos="4253"/>
                <w:tab w:val="left" w:pos="7513"/>
              </w:tabs>
              <w:spacing w:before="120" w:after="120"/>
              <w:jc w:val="center"/>
              <w:rPr>
                <w:rFonts w:cs="Calibri"/>
                <w:b/>
                <w:bCs/>
                <w:color w:val="002060"/>
                <w:sz w:val="20"/>
                <w:szCs w:val="20"/>
              </w:rPr>
            </w:pPr>
          </w:p>
        </w:tc>
        <w:tc>
          <w:tcPr>
            <w:tcW w:w="1980" w:type="dxa"/>
            <w:vMerge w:val="restart"/>
            <w:shd w:val="clear" w:color="auto" w:fill="auto"/>
            <w:vAlign w:val="center"/>
          </w:tcPr>
          <w:p w14:paraId="37AF0636" w14:textId="77777777" w:rsidR="00B13A4B" w:rsidRDefault="00B13A4B" w:rsidP="003A5F0D">
            <w:pPr>
              <w:tabs>
                <w:tab w:val="left" w:pos="4253"/>
                <w:tab w:val="left" w:pos="7513"/>
              </w:tabs>
              <w:spacing w:before="60" w:after="60"/>
              <w:rPr>
                <w:rFonts w:cs="Calibri"/>
                <w:sz w:val="20"/>
                <w:szCs w:val="20"/>
              </w:rPr>
            </w:pPr>
          </w:p>
          <w:p w14:paraId="23285830" w14:textId="40A93DA7" w:rsidR="001A6A8E" w:rsidRDefault="001A6A8E" w:rsidP="003A5F0D">
            <w:pPr>
              <w:tabs>
                <w:tab w:val="left" w:pos="4253"/>
                <w:tab w:val="left" w:pos="7513"/>
              </w:tabs>
              <w:spacing w:before="60" w:after="60"/>
              <w:rPr>
                <w:rFonts w:cs="Calibri"/>
                <w:sz w:val="20"/>
                <w:szCs w:val="20"/>
              </w:rPr>
            </w:pPr>
            <w:r w:rsidRPr="0039528D">
              <w:rPr>
                <w:rFonts w:cs="Calibri"/>
                <w:sz w:val="20"/>
                <w:szCs w:val="20"/>
              </w:rPr>
              <w:t>Efforts excessifs (soulever des boites, des caisses d’eau ou de grosses quantités de nourriture)</w:t>
            </w:r>
          </w:p>
          <w:p w14:paraId="723CDF4A" w14:textId="77777777" w:rsidR="00B13A4B" w:rsidRDefault="00B13A4B" w:rsidP="003A5F0D">
            <w:pPr>
              <w:tabs>
                <w:tab w:val="left" w:pos="4253"/>
                <w:tab w:val="left" w:pos="7513"/>
              </w:tabs>
              <w:spacing w:before="60" w:after="60"/>
              <w:rPr>
                <w:rFonts w:cs="Calibri"/>
                <w:sz w:val="20"/>
                <w:szCs w:val="20"/>
              </w:rPr>
            </w:pPr>
          </w:p>
          <w:p w14:paraId="0516A44E" w14:textId="77777777" w:rsidR="00B13A4B" w:rsidRDefault="00B13A4B" w:rsidP="003A5F0D">
            <w:pPr>
              <w:tabs>
                <w:tab w:val="left" w:pos="4253"/>
                <w:tab w:val="left" w:pos="7513"/>
              </w:tabs>
              <w:spacing w:before="60" w:after="60"/>
              <w:rPr>
                <w:rFonts w:cs="Calibri"/>
                <w:sz w:val="20"/>
                <w:szCs w:val="20"/>
              </w:rPr>
            </w:pPr>
          </w:p>
          <w:p w14:paraId="21E86B82" w14:textId="77777777" w:rsidR="00B13A4B" w:rsidRDefault="00B13A4B" w:rsidP="003A5F0D">
            <w:pPr>
              <w:tabs>
                <w:tab w:val="left" w:pos="4253"/>
                <w:tab w:val="left" w:pos="7513"/>
              </w:tabs>
              <w:spacing w:before="60" w:after="60"/>
              <w:rPr>
                <w:rFonts w:cs="Calibri"/>
                <w:sz w:val="20"/>
                <w:szCs w:val="20"/>
              </w:rPr>
            </w:pPr>
          </w:p>
          <w:p w14:paraId="481EE473" w14:textId="77777777" w:rsidR="00B13A4B" w:rsidRDefault="00B13A4B" w:rsidP="003A5F0D">
            <w:pPr>
              <w:tabs>
                <w:tab w:val="left" w:pos="4253"/>
                <w:tab w:val="left" w:pos="7513"/>
              </w:tabs>
              <w:spacing w:before="60" w:after="60"/>
              <w:rPr>
                <w:rFonts w:cs="Calibri"/>
                <w:sz w:val="20"/>
                <w:szCs w:val="20"/>
              </w:rPr>
            </w:pPr>
          </w:p>
          <w:p w14:paraId="41E915AD" w14:textId="77777777" w:rsidR="00B13A4B" w:rsidRDefault="00B13A4B" w:rsidP="003A5F0D">
            <w:pPr>
              <w:tabs>
                <w:tab w:val="left" w:pos="4253"/>
                <w:tab w:val="left" w:pos="7513"/>
              </w:tabs>
              <w:spacing w:before="60" w:after="60"/>
              <w:rPr>
                <w:rFonts w:cs="Calibri"/>
                <w:sz w:val="20"/>
                <w:szCs w:val="20"/>
              </w:rPr>
            </w:pPr>
            <w:r w:rsidRPr="0039528D">
              <w:rPr>
                <w:rFonts w:cs="Calibri"/>
                <w:sz w:val="20"/>
                <w:szCs w:val="20"/>
              </w:rPr>
              <w:t>Efforts excessifs</w:t>
            </w:r>
          </w:p>
          <w:p w14:paraId="7AB629FC" w14:textId="53DA76B2" w:rsidR="00B13A4B" w:rsidRPr="00B13A4B" w:rsidRDefault="00B13A4B" w:rsidP="003A5F0D">
            <w:pPr>
              <w:tabs>
                <w:tab w:val="left" w:pos="4253"/>
                <w:tab w:val="left" w:pos="7513"/>
              </w:tabs>
              <w:spacing w:before="60" w:after="60"/>
              <w:rPr>
                <w:rFonts w:cs="Calibri"/>
                <w:i/>
                <w:iCs/>
                <w:sz w:val="20"/>
                <w:szCs w:val="20"/>
              </w:rPr>
            </w:pPr>
            <w:r w:rsidRPr="00B13A4B">
              <w:rPr>
                <w:rFonts w:cs="Calibri"/>
                <w:i/>
                <w:iCs/>
                <w:sz w:val="20"/>
                <w:szCs w:val="20"/>
              </w:rPr>
              <w:t>(</w:t>
            </w:r>
            <w:proofErr w:type="gramStart"/>
            <w:r w:rsidRPr="00B13A4B">
              <w:rPr>
                <w:rFonts w:cs="Calibri"/>
                <w:i/>
                <w:iCs/>
                <w:sz w:val="20"/>
                <w:szCs w:val="20"/>
              </w:rPr>
              <w:t>suite</w:t>
            </w:r>
            <w:proofErr w:type="gramEnd"/>
            <w:r w:rsidRPr="00B13A4B">
              <w:rPr>
                <w:rFonts w:cs="Calibri"/>
                <w:i/>
                <w:iCs/>
                <w:sz w:val="20"/>
                <w:szCs w:val="20"/>
              </w:rPr>
              <w:t>)</w:t>
            </w:r>
          </w:p>
        </w:tc>
        <w:tc>
          <w:tcPr>
            <w:tcW w:w="990" w:type="dxa"/>
            <w:shd w:val="clear" w:color="auto" w:fill="auto"/>
            <w:vAlign w:val="center"/>
          </w:tcPr>
          <w:p w14:paraId="39759B30" w14:textId="75CA4AF7" w:rsidR="001A6A8E" w:rsidRPr="008E2FD3" w:rsidRDefault="00CE4BD2" w:rsidP="003A5F0D">
            <w:pPr>
              <w:tabs>
                <w:tab w:val="left" w:pos="4253"/>
                <w:tab w:val="left" w:pos="7513"/>
              </w:tabs>
              <w:spacing w:before="60" w:after="60"/>
              <w:jc w:val="center"/>
              <w:rPr>
                <w:rFonts w:cs="Calibri"/>
                <w:noProof/>
                <w:color w:val="17365D"/>
                <w:sz w:val="20"/>
                <w:szCs w:val="20"/>
                <w:lang w:eastAsia="fr-CA"/>
              </w:rPr>
            </w:pPr>
            <w:r w:rsidRPr="00085F51">
              <w:rPr>
                <w:rFonts w:cs="Calibri"/>
                <w:b/>
                <w:bCs/>
                <w:noProof/>
                <w:color w:val="17365D"/>
                <w:sz w:val="20"/>
                <w:szCs w:val="20"/>
                <w:lang w:eastAsia="fr-CA"/>
              </w:rPr>
              <w:lastRenderedPageBreak/>
              <w:drawing>
                <wp:inline distT="0" distB="0" distL="0" distR="0" wp14:anchorId="6CAADB11" wp14:editId="71A30665">
                  <wp:extent cx="411480" cy="411480"/>
                  <wp:effectExtent l="0" t="0" r="7620" b="7620"/>
                  <wp:docPr id="59766" name="Graphique 59766" descr="Badge croix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Graphique 219" descr="Badge croix contou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6FCF56FA" w14:textId="4559FC99" w:rsidR="001A6A8E" w:rsidRPr="0039528D" w:rsidRDefault="001A6A8E" w:rsidP="003A5F0D">
            <w:pPr>
              <w:tabs>
                <w:tab w:val="left" w:pos="4253"/>
                <w:tab w:val="left" w:pos="7513"/>
              </w:tabs>
              <w:spacing w:before="120" w:after="120"/>
              <w:rPr>
                <w:rFonts w:cs="Calibri"/>
                <w:sz w:val="20"/>
                <w:szCs w:val="20"/>
              </w:rPr>
            </w:pPr>
            <w:r w:rsidRPr="0039528D">
              <w:rPr>
                <w:rFonts w:cs="Calibri"/>
                <w:sz w:val="20"/>
                <w:szCs w:val="20"/>
              </w:rPr>
              <w:t>Placer le matériel plus lourd au niveau du sol et les éléments plus légers en hauteur</w:t>
            </w:r>
          </w:p>
        </w:tc>
      </w:tr>
      <w:tr w:rsidR="001A6A8E" w14:paraId="25CF9C21" w14:textId="77777777" w:rsidTr="003A5F0D">
        <w:trPr>
          <w:trHeight w:val="183"/>
          <w:jc w:val="center"/>
        </w:trPr>
        <w:tc>
          <w:tcPr>
            <w:tcW w:w="1975" w:type="dxa"/>
            <w:vMerge/>
            <w:shd w:val="clear" w:color="auto" w:fill="auto"/>
            <w:vAlign w:val="center"/>
          </w:tcPr>
          <w:p w14:paraId="7F27A694" w14:textId="77777777" w:rsidR="001A6A8E" w:rsidRPr="004B2AE8" w:rsidRDefault="001A6A8E"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2F2E6DCF" w14:textId="77777777" w:rsidR="001A6A8E" w:rsidRDefault="001A6A8E" w:rsidP="003A5F0D">
            <w:pPr>
              <w:tabs>
                <w:tab w:val="left" w:pos="4253"/>
                <w:tab w:val="left" w:pos="7513"/>
              </w:tabs>
              <w:spacing w:before="120" w:after="120"/>
              <w:rPr>
                <w:bCs/>
                <w:sz w:val="20"/>
              </w:rPr>
            </w:pPr>
          </w:p>
        </w:tc>
        <w:tc>
          <w:tcPr>
            <w:tcW w:w="990" w:type="dxa"/>
            <w:shd w:val="clear" w:color="auto" w:fill="auto"/>
            <w:vAlign w:val="center"/>
          </w:tcPr>
          <w:p w14:paraId="23377199" w14:textId="4D5106B7" w:rsidR="001A6A8E" w:rsidRPr="008E2FD3" w:rsidRDefault="00CE4BD2" w:rsidP="003A5F0D">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387B6CE7" wp14:editId="720DAC43">
                  <wp:extent cx="411480" cy="411480"/>
                  <wp:effectExtent l="0" t="0" r="7620" b="7620"/>
                  <wp:docPr id="59805" name="Graphique 59805"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5B98DEB1" w14:textId="77777777" w:rsidR="00B13A4B" w:rsidRDefault="00B13A4B" w:rsidP="003A5F0D">
            <w:pPr>
              <w:tabs>
                <w:tab w:val="left" w:pos="4253"/>
                <w:tab w:val="left" w:pos="7513"/>
              </w:tabs>
              <w:spacing w:before="120" w:after="120"/>
              <w:rPr>
                <w:rFonts w:cs="Calibri"/>
                <w:sz w:val="20"/>
                <w:szCs w:val="20"/>
              </w:rPr>
            </w:pPr>
          </w:p>
          <w:p w14:paraId="395E66D2" w14:textId="77777777" w:rsidR="001A6A8E" w:rsidRDefault="001A6A8E" w:rsidP="003A5F0D">
            <w:pPr>
              <w:tabs>
                <w:tab w:val="left" w:pos="4253"/>
                <w:tab w:val="left" w:pos="7513"/>
              </w:tabs>
              <w:spacing w:before="120" w:after="120"/>
              <w:rPr>
                <w:rFonts w:cs="Calibri"/>
                <w:sz w:val="20"/>
                <w:szCs w:val="20"/>
              </w:rPr>
            </w:pPr>
            <w:r w:rsidRPr="0039528D">
              <w:rPr>
                <w:rFonts w:cs="Calibri"/>
                <w:sz w:val="20"/>
                <w:szCs w:val="20"/>
              </w:rPr>
              <w:t>Privilégier l’utilisation d’ustensiles faits de matériaux plus légers avec une prise (poignée) permettant de le tenir facilement</w:t>
            </w:r>
          </w:p>
          <w:p w14:paraId="210DB46E" w14:textId="12A404F2" w:rsidR="00B13A4B" w:rsidRPr="0039528D" w:rsidRDefault="00B13A4B" w:rsidP="003A5F0D">
            <w:pPr>
              <w:tabs>
                <w:tab w:val="left" w:pos="4253"/>
                <w:tab w:val="left" w:pos="7513"/>
              </w:tabs>
              <w:spacing w:before="120" w:after="120"/>
              <w:rPr>
                <w:rFonts w:cs="Calibri"/>
                <w:sz w:val="20"/>
                <w:szCs w:val="20"/>
              </w:rPr>
            </w:pPr>
          </w:p>
        </w:tc>
      </w:tr>
      <w:tr w:rsidR="001A6A8E" w14:paraId="434404D7" w14:textId="77777777" w:rsidTr="003A5F0D">
        <w:trPr>
          <w:trHeight w:val="183"/>
          <w:jc w:val="center"/>
        </w:trPr>
        <w:tc>
          <w:tcPr>
            <w:tcW w:w="1975" w:type="dxa"/>
            <w:vMerge/>
            <w:shd w:val="clear" w:color="auto" w:fill="auto"/>
            <w:vAlign w:val="center"/>
          </w:tcPr>
          <w:p w14:paraId="28A5725C" w14:textId="77777777" w:rsidR="001A6A8E" w:rsidRPr="004B2AE8" w:rsidRDefault="001A6A8E"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6E20FB20" w14:textId="77777777" w:rsidR="001A6A8E" w:rsidRDefault="001A6A8E" w:rsidP="003A5F0D">
            <w:pPr>
              <w:tabs>
                <w:tab w:val="left" w:pos="4253"/>
                <w:tab w:val="left" w:pos="7513"/>
              </w:tabs>
              <w:spacing w:before="120" w:after="120"/>
              <w:rPr>
                <w:bCs/>
                <w:sz w:val="20"/>
              </w:rPr>
            </w:pPr>
          </w:p>
        </w:tc>
        <w:tc>
          <w:tcPr>
            <w:tcW w:w="990" w:type="dxa"/>
            <w:shd w:val="clear" w:color="auto" w:fill="auto"/>
            <w:vAlign w:val="center"/>
          </w:tcPr>
          <w:p w14:paraId="024EF450" w14:textId="0FCFD0F7" w:rsidR="001A6A8E" w:rsidRPr="008E2FD3" w:rsidRDefault="00CE4BD2" w:rsidP="003A5F0D">
            <w:pPr>
              <w:tabs>
                <w:tab w:val="left" w:pos="4253"/>
                <w:tab w:val="left" w:pos="7513"/>
              </w:tabs>
              <w:spacing w:before="60" w:after="60"/>
              <w:jc w:val="center"/>
              <w:rPr>
                <w:rFonts w:cs="Calibri"/>
                <w:noProof/>
                <w:color w:val="17365D"/>
                <w:sz w:val="20"/>
                <w:szCs w:val="20"/>
                <w:lang w:eastAsia="fr-CA"/>
              </w:rPr>
            </w:pPr>
            <w:r>
              <w:rPr>
                <w:rFonts w:cs="Calibri"/>
                <w:noProof/>
                <w:color w:val="17365D"/>
                <w:sz w:val="20"/>
                <w:szCs w:val="20"/>
                <w:lang w:eastAsia="fr-CA"/>
              </w:rPr>
              <w:drawing>
                <wp:inline distT="0" distB="0" distL="0" distR="0" wp14:anchorId="3290555E" wp14:editId="6627D57B">
                  <wp:extent cx="411480" cy="411480"/>
                  <wp:effectExtent l="0" t="0" r="7620" b="7620"/>
                  <wp:docPr id="59806" name="Graphique 59806" descr="Diabl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0" name="Graphique 59600" descr="Diable avec un remplissage uni"/>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29FF53F1" w14:textId="2FDA2B11" w:rsidR="001A6A8E" w:rsidRPr="0039528D" w:rsidRDefault="001A6A8E" w:rsidP="003A5F0D">
            <w:pPr>
              <w:tabs>
                <w:tab w:val="left" w:pos="4253"/>
                <w:tab w:val="left" w:pos="7513"/>
              </w:tabs>
              <w:spacing w:before="120" w:after="120"/>
              <w:rPr>
                <w:rFonts w:cs="Calibri"/>
                <w:sz w:val="20"/>
                <w:szCs w:val="20"/>
              </w:rPr>
            </w:pPr>
            <w:r w:rsidRPr="0039528D">
              <w:rPr>
                <w:rFonts w:cs="Calibri"/>
                <w:sz w:val="20"/>
                <w:szCs w:val="20"/>
              </w:rPr>
              <w:t xml:space="preserve">Prioriser l’utilisation d’équipements d’aide à la manutention  </w:t>
            </w:r>
          </w:p>
        </w:tc>
      </w:tr>
      <w:tr w:rsidR="001A6A8E" w14:paraId="70206790" w14:textId="77777777" w:rsidTr="003A5F0D">
        <w:trPr>
          <w:trHeight w:val="183"/>
          <w:jc w:val="center"/>
        </w:trPr>
        <w:tc>
          <w:tcPr>
            <w:tcW w:w="1975" w:type="dxa"/>
            <w:vMerge/>
            <w:shd w:val="clear" w:color="auto" w:fill="auto"/>
            <w:vAlign w:val="center"/>
          </w:tcPr>
          <w:p w14:paraId="237A971B" w14:textId="77777777" w:rsidR="001A6A8E" w:rsidRPr="004B2AE8" w:rsidRDefault="001A6A8E" w:rsidP="003A5F0D">
            <w:pPr>
              <w:tabs>
                <w:tab w:val="left" w:pos="4253"/>
                <w:tab w:val="left" w:pos="7513"/>
              </w:tabs>
              <w:spacing w:before="120" w:after="120"/>
              <w:jc w:val="center"/>
              <w:rPr>
                <w:rFonts w:cs="Calibri"/>
                <w:b/>
                <w:bCs/>
                <w:color w:val="002060"/>
                <w:sz w:val="20"/>
                <w:szCs w:val="20"/>
              </w:rPr>
            </w:pPr>
          </w:p>
        </w:tc>
        <w:tc>
          <w:tcPr>
            <w:tcW w:w="1980" w:type="dxa"/>
            <w:vMerge/>
            <w:shd w:val="clear" w:color="auto" w:fill="auto"/>
            <w:vAlign w:val="center"/>
          </w:tcPr>
          <w:p w14:paraId="3103A8F9" w14:textId="77777777" w:rsidR="001A6A8E" w:rsidRDefault="001A6A8E" w:rsidP="003A5F0D">
            <w:pPr>
              <w:tabs>
                <w:tab w:val="left" w:pos="4253"/>
                <w:tab w:val="left" w:pos="7513"/>
              </w:tabs>
              <w:spacing w:before="120" w:after="120"/>
              <w:rPr>
                <w:bCs/>
                <w:sz w:val="20"/>
              </w:rPr>
            </w:pPr>
          </w:p>
        </w:tc>
        <w:tc>
          <w:tcPr>
            <w:tcW w:w="990" w:type="dxa"/>
            <w:shd w:val="clear" w:color="auto" w:fill="auto"/>
            <w:vAlign w:val="center"/>
          </w:tcPr>
          <w:p w14:paraId="74761AD7" w14:textId="2315FD90" w:rsidR="001A6A8E" w:rsidRPr="008E2FD3"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DAD5402" wp14:editId="1D7C8A46">
                  <wp:extent cx="411480" cy="411480"/>
                  <wp:effectExtent l="0" t="0" r="7620" b="7620"/>
                  <wp:docPr id="59929" name="Image 5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71F0A7C2" w14:textId="5FB30649" w:rsidR="001A6A8E" w:rsidRPr="0039528D" w:rsidRDefault="001A6A8E" w:rsidP="003A5F0D">
            <w:pPr>
              <w:tabs>
                <w:tab w:val="left" w:pos="4253"/>
                <w:tab w:val="left" w:pos="7513"/>
              </w:tabs>
              <w:spacing w:before="120" w:after="60"/>
              <w:rPr>
                <w:rFonts w:cs="Calibri"/>
                <w:sz w:val="20"/>
                <w:szCs w:val="20"/>
              </w:rPr>
            </w:pPr>
            <w:r w:rsidRPr="0039528D">
              <w:rPr>
                <w:rFonts w:cs="Calibri"/>
                <w:sz w:val="20"/>
                <w:szCs w:val="20"/>
              </w:rPr>
              <w:t xml:space="preserve">Former et informer le personnel sur les principes de manutention manuelle </w:t>
            </w:r>
          </w:p>
          <w:p w14:paraId="3860AED8" w14:textId="77777777" w:rsidR="001A6A8E" w:rsidRPr="0039528D" w:rsidRDefault="005A658A" w:rsidP="003A5F0D">
            <w:pPr>
              <w:tabs>
                <w:tab w:val="left" w:pos="4253"/>
                <w:tab w:val="left" w:pos="7513"/>
              </w:tabs>
              <w:spacing w:before="60" w:after="120"/>
              <w:rPr>
                <w:rFonts w:cs="Calibri"/>
                <w:sz w:val="20"/>
                <w:szCs w:val="20"/>
              </w:rPr>
            </w:pPr>
            <w:hyperlink r:id="rId130" w:history="1">
              <w:r w:rsidR="001A6A8E" w:rsidRPr="00891B13">
                <w:rPr>
                  <w:rFonts w:ascii="Calibri" w:eastAsia="Times New Roman" w:hAnsi="Calibri" w:cs="Calibri"/>
                  <w:color w:val="8B1D20"/>
                  <w:sz w:val="16"/>
                  <w:szCs w:val="16"/>
                  <w:u w:val="single"/>
                  <w:lang w:eastAsia="fr-CA"/>
                </w:rPr>
                <w:t>https://www.apsam.com/formation/liste-des-formations/manutention-manuelle</w:t>
              </w:r>
            </w:hyperlink>
          </w:p>
        </w:tc>
      </w:tr>
      <w:tr w:rsidR="00132795" w:rsidRPr="005C70E9" w14:paraId="765D700E" w14:textId="77777777" w:rsidTr="003A5F0D">
        <w:trPr>
          <w:trHeight w:val="183"/>
          <w:jc w:val="center"/>
        </w:trPr>
        <w:tc>
          <w:tcPr>
            <w:tcW w:w="1975" w:type="dxa"/>
            <w:vMerge w:val="restart"/>
            <w:shd w:val="clear" w:color="auto" w:fill="auto"/>
            <w:vAlign w:val="center"/>
          </w:tcPr>
          <w:p w14:paraId="2631EA03" w14:textId="77777777" w:rsidR="00132795" w:rsidRPr="00E85F3E" w:rsidRDefault="00132795" w:rsidP="003A5F0D">
            <w:pPr>
              <w:tabs>
                <w:tab w:val="left" w:pos="4253"/>
                <w:tab w:val="left" w:pos="7513"/>
              </w:tabs>
              <w:spacing w:before="60" w:after="60"/>
              <w:rPr>
                <w:rFonts w:cs="Calibri"/>
                <w:b/>
                <w:bCs/>
                <w:sz w:val="20"/>
                <w:szCs w:val="20"/>
              </w:rPr>
            </w:pPr>
            <w:r w:rsidRPr="0039528D">
              <w:rPr>
                <w:rFonts w:cs="Calibri"/>
                <w:b/>
                <w:bCs/>
                <w:sz w:val="20"/>
                <w:szCs w:val="20"/>
              </w:rPr>
              <w:t>Manipuler de l’argent</w:t>
            </w:r>
          </w:p>
        </w:tc>
        <w:tc>
          <w:tcPr>
            <w:tcW w:w="1980" w:type="dxa"/>
            <w:vMerge w:val="restart"/>
            <w:shd w:val="clear" w:color="auto" w:fill="auto"/>
            <w:vAlign w:val="center"/>
          </w:tcPr>
          <w:p w14:paraId="63EB41BD" w14:textId="77777777" w:rsidR="00132795" w:rsidRPr="0039528D" w:rsidRDefault="00132795" w:rsidP="003A5F0D">
            <w:pPr>
              <w:tabs>
                <w:tab w:val="left" w:pos="4253"/>
                <w:tab w:val="left" w:pos="7513"/>
              </w:tabs>
              <w:spacing w:before="60" w:after="60"/>
              <w:rPr>
                <w:rFonts w:cs="Calibri"/>
                <w:sz w:val="20"/>
                <w:szCs w:val="20"/>
              </w:rPr>
            </w:pPr>
            <w:r w:rsidRPr="0039528D">
              <w:rPr>
                <w:rFonts w:cs="Calibri"/>
                <w:sz w:val="20"/>
                <w:szCs w:val="20"/>
              </w:rPr>
              <w:t>Violence verbale ou physique</w:t>
            </w:r>
          </w:p>
        </w:tc>
        <w:tc>
          <w:tcPr>
            <w:tcW w:w="990" w:type="dxa"/>
            <w:shd w:val="clear" w:color="auto" w:fill="auto"/>
            <w:vAlign w:val="center"/>
          </w:tcPr>
          <w:p w14:paraId="5345E8E5" w14:textId="3D6A94CA" w:rsidR="00132795" w:rsidRPr="005C70E9" w:rsidRDefault="00CE4BD2" w:rsidP="003A5F0D">
            <w:pPr>
              <w:tabs>
                <w:tab w:val="left" w:pos="4253"/>
                <w:tab w:val="left" w:pos="7513"/>
              </w:tabs>
              <w:spacing w:before="60" w:after="60"/>
              <w:jc w:val="center"/>
              <w:rPr>
                <w:b/>
                <w:sz w:val="20"/>
              </w:rPr>
            </w:pPr>
            <w:r>
              <w:rPr>
                <w:rFonts w:ascii="Calibri" w:eastAsia="Times New Roman" w:hAnsi="Calibri" w:cs="Times New Roman"/>
                <w:noProof/>
                <w:sz w:val="16"/>
                <w:szCs w:val="16"/>
                <w:lang w:eastAsia="fr-CA"/>
              </w:rPr>
              <w:drawing>
                <wp:inline distT="0" distB="0" distL="0" distR="0" wp14:anchorId="3CDAEC5D" wp14:editId="35AA839A">
                  <wp:extent cx="264725" cy="320040"/>
                  <wp:effectExtent l="0" t="0" r="2540" b="3810"/>
                  <wp:docPr id="59891" name="Image 5989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3C046EFC" w14:textId="720519EC" w:rsidR="00132795" w:rsidRPr="0039528D" w:rsidRDefault="00132795" w:rsidP="003A5F0D">
            <w:pPr>
              <w:tabs>
                <w:tab w:val="left" w:pos="4253"/>
                <w:tab w:val="left" w:pos="7513"/>
              </w:tabs>
              <w:spacing w:before="120" w:after="60"/>
              <w:rPr>
                <w:rFonts w:cs="Calibri"/>
                <w:sz w:val="20"/>
                <w:szCs w:val="20"/>
              </w:rPr>
            </w:pPr>
            <w:r w:rsidRPr="0039528D">
              <w:rPr>
                <w:rFonts w:cs="Calibri"/>
                <w:sz w:val="20"/>
                <w:szCs w:val="20"/>
              </w:rPr>
              <w:t>Mettre en place une politique de prévention de la violence dans les rapports avec la clientèle</w:t>
            </w:r>
          </w:p>
          <w:p w14:paraId="11229291" w14:textId="77777777" w:rsidR="00132795" w:rsidRPr="0039528D" w:rsidRDefault="005A658A" w:rsidP="003A5F0D">
            <w:pPr>
              <w:tabs>
                <w:tab w:val="left" w:pos="4253"/>
                <w:tab w:val="left" w:pos="7513"/>
              </w:tabs>
              <w:spacing w:before="60" w:after="120"/>
              <w:rPr>
                <w:rFonts w:cs="Calibri"/>
                <w:sz w:val="20"/>
                <w:szCs w:val="20"/>
              </w:rPr>
            </w:pPr>
            <w:hyperlink r:id="rId131" w:history="1">
              <w:r w:rsidR="00132795" w:rsidRPr="0039528D">
                <w:rPr>
                  <w:rFonts w:ascii="Calibri" w:eastAsia="Times New Roman" w:hAnsi="Calibri" w:cs="Calibri"/>
                  <w:color w:val="8B1D20"/>
                  <w:sz w:val="16"/>
                  <w:szCs w:val="16"/>
                  <w:u w:val="single"/>
                  <w:lang w:eastAsia="fr-CA"/>
                </w:rPr>
                <w:t>https://www.apsam.com/theme/sante-psychologique/violence</w:t>
              </w:r>
            </w:hyperlink>
          </w:p>
        </w:tc>
      </w:tr>
      <w:tr w:rsidR="00132795" w:rsidRPr="005C70E9" w14:paraId="50A36250" w14:textId="77777777" w:rsidTr="003A5F0D">
        <w:trPr>
          <w:trHeight w:val="183"/>
          <w:jc w:val="center"/>
        </w:trPr>
        <w:tc>
          <w:tcPr>
            <w:tcW w:w="1975" w:type="dxa"/>
            <w:vMerge/>
            <w:shd w:val="clear" w:color="auto" w:fill="auto"/>
            <w:vAlign w:val="center"/>
          </w:tcPr>
          <w:p w14:paraId="79A0CFCE" w14:textId="77777777" w:rsidR="00132795" w:rsidRPr="00E85F3E" w:rsidRDefault="00132795" w:rsidP="003A5F0D">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29510274" w14:textId="77777777" w:rsidR="00132795" w:rsidRPr="0039528D" w:rsidRDefault="00132795" w:rsidP="003A5F0D">
            <w:pPr>
              <w:tabs>
                <w:tab w:val="left" w:pos="4253"/>
                <w:tab w:val="left" w:pos="7513"/>
              </w:tabs>
              <w:spacing w:before="60" w:after="60"/>
              <w:rPr>
                <w:rFonts w:cs="Calibri"/>
                <w:sz w:val="20"/>
                <w:szCs w:val="20"/>
              </w:rPr>
            </w:pPr>
          </w:p>
        </w:tc>
        <w:tc>
          <w:tcPr>
            <w:tcW w:w="990" w:type="dxa"/>
            <w:shd w:val="clear" w:color="auto" w:fill="auto"/>
            <w:vAlign w:val="center"/>
          </w:tcPr>
          <w:p w14:paraId="23D7F648" w14:textId="5D580F5C" w:rsidR="00132795" w:rsidRPr="005C70E9"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6521BA9" wp14:editId="66FBD0B3">
                  <wp:extent cx="264725" cy="320040"/>
                  <wp:effectExtent l="0" t="0" r="2540" b="3810"/>
                  <wp:docPr id="59892" name="Image 5989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2F0FEF57" w14:textId="48C07928" w:rsidR="00132795" w:rsidRPr="0039528D" w:rsidRDefault="00132795" w:rsidP="003A5F0D">
            <w:pPr>
              <w:tabs>
                <w:tab w:val="left" w:pos="4253"/>
                <w:tab w:val="left" w:pos="7513"/>
              </w:tabs>
              <w:spacing w:before="120" w:after="60"/>
              <w:rPr>
                <w:rFonts w:cs="Calibri"/>
                <w:sz w:val="20"/>
                <w:szCs w:val="20"/>
              </w:rPr>
            </w:pPr>
            <w:r w:rsidRPr="0039528D">
              <w:rPr>
                <w:rFonts w:cs="Calibri"/>
                <w:sz w:val="20"/>
                <w:szCs w:val="20"/>
              </w:rPr>
              <w:t>Établir les lignes directrices visant à orienter le personnel sur des comportements et des attitudes à privilégier lors de contact avec la clientèle ainsi que voir à l’aménagement sécuritaire des lieux</w:t>
            </w:r>
          </w:p>
          <w:p w14:paraId="115DA584" w14:textId="77777777" w:rsidR="00132795" w:rsidRPr="0039528D" w:rsidRDefault="005A658A" w:rsidP="003A5F0D">
            <w:pPr>
              <w:tabs>
                <w:tab w:val="left" w:pos="4253"/>
                <w:tab w:val="left" w:pos="7513"/>
              </w:tabs>
              <w:spacing w:before="60" w:after="120"/>
              <w:rPr>
                <w:rFonts w:cs="Calibri"/>
                <w:sz w:val="20"/>
                <w:szCs w:val="20"/>
              </w:rPr>
            </w:pPr>
            <w:hyperlink r:id="rId132" w:history="1">
              <w:r w:rsidR="00132795" w:rsidRPr="0039528D">
                <w:rPr>
                  <w:rFonts w:ascii="Calibri" w:eastAsia="Times New Roman" w:hAnsi="Calibri" w:cs="Calibri"/>
                  <w:color w:val="8B1D20"/>
                  <w:sz w:val="16"/>
                  <w:szCs w:val="16"/>
                  <w:u w:val="single"/>
                  <w:lang w:eastAsia="fr-CA"/>
                </w:rPr>
                <w:t>https://www.apsam.com/theme/sante-psychologique/violence/lignes-directrices</w:t>
              </w:r>
            </w:hyperlink>
          </w:p>
        </w:tc>
      </w:tr>
      <w:tr w:rsidR="00132795" w:rsidRPr="005C70E9" w14:paraId="6916AA22" w14:textId="77777777" w:rsidTr="003A5F0D">
        <w:trPr>
          <w:trHeight w:val="183"/>
          <w:jc w:val="center"/>
        </w:trPr>
        <w:tc>
          <w:tcPr>
            <w:tcW w:w="1975" w:type="dxa"/>
            <w:vMerge/>
            <w:shd w:val="clear" w:color="auto" w:fill="auto"/>
            <w:vAlign w:val="center"/>
          </w:tcPr>
          <w:p w14:paraId="26FF7B18" w14:textId="77777777" w:rsidR="00132795" w:rsidRPr="00E85F3E" w:rsidRDefault="00132795" w:rsidP="003A5F0D">
            <w:pPr>
              <w:tabs>
                <w:tab w:val="left" w:pos="4253"/>
                <w:tab w:val="left" w:pos="7513"/>
              </w:tabs>
              <w:spacing w:before="60" w:after="60"/>
              <w:jc w:val="center"/>
              <w:rPr>
                <w:rFonts w:cs="Calibri"/>
                <w:b/>
                <w:bCs/>
                <w:color w:val="002060"/>
                <w:sz w:val="20"/>
                <w:szCs w:val="20"/>
              </w:rPr>
            </w:pPr>
          </w:p>
        </w:tc>
        <w:tc>
          <w:tcPr>
            <w:tcW w:w="1980" w:type="dxa"/>
            <w:vMerge/>
            <w:shd w:val="clear" w:color="auto" w:fill="auto"/>
            <w:vAlign w:val="center"/>
          </w:tcPr>
          <w:p w14:paraId="32220E01" w14:textId="77777777" w:rsidR="00132795" w:rsidRPr="0039528D" w:rsidRDefault="00132795" w:rsidP="003A5F0D">
            <w:pPr>
              <w:tabs>
                <w:tab w:val="left" w:pos="4253"/>
                <w:tab w:val="left" w:pos="7513"/>
              </w:tabs>
              <w:spacing w:before="60" w:after="60"/>
              <w:rPr>
                <w:rFonts w:cs="Calibri"/>
                <w:sz w:val="20"/>
                <w:szCs w:val="20"/>
              </w:rPr>
            </w:pPr>
          </w:p>
        </w:tc>
        <w:tc>
          <w:tcPr>
            <w:tcW w:w="990" w:type="dxa"/>
            <w:shd w:val="clear" w:color="auto" w:fill="auto"/>
            <w:vAlign w:val="center"/>
          </w:tcPr>
          <w:p w14:paraId="5F7FFE60" w14:textId="65914E1D" w:rsidR="00132795" w:rsidRPr="005C70E9" w:rsidRDefault="00CE4BD2" w:rsidP="003A5F0D">
            <w:pPr>
              <w:tabs>
                <w:tab w:val="left" w:pos="4253"/>
                <w:tab w:val="left" w:pos="7513"/>
              </w:tabs>
              <w:spacing w:before="60" w:after="60"/>
              <w:jc w:val="center"/>
              <w:rPr>
                <w:rFonts w:cs="Calibri"/>
                <w:noProof/>
                <w:color w:val="17365D"/>
                <w:sz w:val="20"/>
                <w:szCs w:val="20"/>
                <w:lang w:eastAsia="fr-CA"/>
              </w:rPr>
            </w:pPr>
            <w:r>
              <w:rPr>
                <w:rFonts w:cs="Calibri"/>
                <w:b/>
                <w:bCs/>
                <w:noProof/>
                <w:color w:val="17365D"/>
                <w:sz w:val="20"/>
                <w:szCs w:val="20"/>
                <w:lang w:eastAsia="fr-CA"/>
              </w:rPr>
              <w:drawing>
                <wp:inline distT="0" distB="0" distL="0" distR="0" wp14:anchorId="126E9471" wp14:editId="374167BA">
                  <wp:extent cx="411480" cy="411480"/>
                  <wp:effectExtent l="0" t="0" r="7620" b="7620"/>
                  <wp:docPr id="59930" name="Image 59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0" name="Image 59640"/>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1480" cy="411480"/>
                          </a:xfrm>
                          <a:prstGeom prst="rect">
                            <a:avLst/>
                          </a:prstGeom>
                        </pic:spPr>
                      </pic:pic>
                    </a:graphicData>
                  </a:graphic>
                </wp:inline>
              </w:drawing>
            </w:r>
          </w:p>
        </w:tc>
        <w:tc>
          <w:tcPr>
            <w:tcW w:w="5130" w:type="dxa"/>
            <w:shd w:val="clear" w:color="auto" w:fill="auto"/>
            <w:vAlign w:val="center"/>
          </w:tcPr>
          <w:p w14:paraId="4C4E83B0" w14:textId="1AF4C847" w:rsidR="00132795" w:rsidRPr="0039528D" w:rsidRDefault="00132795" w:rsidP="003A5F0D">
            <w:pPr>
              <w:tabs>
                <w:tab w:val="left" w:pos="4253"/>
                <w:tab w:val="left" w:pos="7513"/>
              </w:tabs>
              <w:spacing w:before="120" w:after="60"/>
              <w:rPr>
                <w:rFonts w:cs="Calibri"/>
                <w:sz w:val="20"/>
                <w:szCs w:val="20"/>
              </w:rPr>
            </w:pPr>
            <w:r w:rsidRPr="0039528D">
              <w:rPr>
                <w:rFonts w:cs="Calibri"/>
                <w:sz w:val="20"/>
                <w:szCs w:val="20"/>
              </w:rPr>
              <w:t>Informer et former sur les façons d’intervenir en présence de clientèle difficile ou agressive</w:t>
            </w:r>
          </w:p>
          <w:p w14:paraId="7B1ED678" w14:textId="77777777" w:rsidR="00132795" w:rsidRPr="0039528D" w:rsidRDefault="005A658A" w:rsidP="003A5F0D">
            <w:pPr>
              <w:tabs>
                <w:tab w:val="left" w:pos="4253"/>
                <w:tab w:val="left" w:pos="7513"/>
              </w:tabs>
              <w:spacing w:before="60" w:after="120"/>
              <w:rPr>
                <w:rFonts w:cs="Calibri"/>
                <w:sz w:val="20"/>
                <w:szCs w:val="20"/>
              </w:rPr>
            </w:pPr>
            <w:hyperlink r:id="rId133" w:history="1">
              <w:r w:rsidR="00132795" w:rsidRPr="0039528D">
                <w:rPr>
                  <w:rFonts w:ascii="Calibri" w:eastAsia="Times New Roman" w:hAnsi="Calibri" w:cs="Calibri"/>
                  <w:color w:val="8B1D20"/>
                  <w:sz w:val="16"/>
                  <w:szCs w:val="16"/>
                  <w:u w:val="single"/>
                  <w:lang w:eastAsia="fr-CA"/>
                </w:rPr>
                <w:t>https://www.apsam.com/formation/liste-des-formations/clienteles-difficiles-ou-agressives</w:t>
              </w:r>
            </w:hyperlink>
          </w:p>
        </w:tc>
      </w:tr>
      <w:tr w:rsidR="00132795" w:rsidRPr="00140ADC" w14:paraId="11D8A9B4" w14:textId="77777777" w:rsidTr="003A5F0D">
        <w:trPr>
          <w:trHeight w:val="183"/>
          <w:jc w:val="center"/>
        </w:trPr>
        <w:tc>
          <w:tcPr>
            <w:tcW w:w="1975" w:type="dxa"/>
            <w:vMerge/>
            <w:shd w:val="clear" w:color="auto" w:fill="auto"/>
            <w:vAlign w:val="center"/>
          </w:tcPr>
          <w:p w14:paraId="2589D3F6" w14:textId="77777777" w:rsidR="00132795" w:rsidRPr="00E85F3E" w:rsidRDefault="00132795" w:rsidP="003A5F0D">
            <w:pPr>
              <w:tabs>
                <w:tab w:val="left" w:pos="4253"/>
                <w:tab w:val="left" w:pos="7513"/>
              </w:tabs>
              <w:spacing w:before="60" w:after="60"/>
              <w:jc w:val="center"/>
              <w:rPr>
                <w:rFonts w:cs="Calibri"/>
                <w:b/>
                <w:bCs/>
                <w:color w:val="002060"/>
                <w:sz w:val="20"/>
                <w:szCs w:val="20"/>
              </w:rPr>
            </w:pPr>
          </w:p>
        </w:tc>
        <w:tc>
          <w:tcPr>
            <w:tcW w:w="1980" w:type="dxa"/>
            <w:shd w:val="clear" w:color="auto" w:fill="auto"/>
            <w:vAlign w:val="center"/>
          </w:tcPr>
          <w:p w14:paraId="339556A4" w14:textId="77777777" w:rsidR="00132795" w:rsidRPr="0039528D" w:rsidRDefault="00132795" w:rsidP="003A5F0D">
            <w:pPr>
              <w:tabs>
                <w:tab w:val="left" w:pos="4253"/>
                <w:tab w:val="left" w:pos="7513"/>
              </w:tabs>
              <w:spacing w:before="60" w:after="60"/>
              <w:rPr>
                <w:rFonts w:cs="Calibri"/>
                <w:sz w:val="20"/>
                <w:szCs w:val="20"/>
              </w:rPr>
            </w:pPr>
            <w:r w:rsidRPr="0039528D">
              <w:rPr>
                <w:rFonts w:cs="Calibri"/>
                <w:sz w:val="20"/>
                <w:szCs w:val="20"/>
              </w:rPr>
              <w:t>Travail isolé</w:t>
            </w:r>
          </w:p>
        </w:tc>
        <w:tc>
          <w:tcPr>
            <w:tcW w:w="990" w:type="dxa"/>
            <w:shd w:val="clear" w:color="auto" w:fill="auto"/>
            <w:vAlign w:val="center"/>
          </w:tcPr>
          <w:p w14:paraId="032995FE" w14:textId="5100964C" w:rsidR="00132795" w:rsidRPr="00140ADC" w:rsidRDefault="00CE4BD2" w:rsidP="003A5F0D">
            <w:pPr>
              <w:tabs>
                <w:tab w:val="left" w:pos="4253"/>
                <w:tab w:val="left" w:pos="7513"/>
              </w:tabs>
              <w:spacing w:before="60" w:after="60"/>
              <w:jc w:val="center"/>
              <w:rPr>
                <w:rFonts w:cs="Calibri"/>
                <w:noProof/>
                <w:color w:val="17365D"/>
                <w:sz w:val="20"/>
                <w:szCs w:val="20"/>
                <w:lang w:eastAsia="fr-CA"/>
              </w:rPr>
            </w:pPr>
            <w:r>
              <w:rPr>
                <w:rFonts w:ascii="Calibri" w:eastAsia="Times New Roman" w:hAnsi="Calibri" w:cs="Times New Roman"/>
                <w:noProof/>
                <w:sz w:val="16"/>
                <w:szCs w:val="16"/>
                <w:lang w:eastAsia="fr-CA"/>
              </w:rPr>
              <w:drawing>
                <wp:inline distT="0" distB="0" distL="0" distR="0" wp14:anchorId="1E92B010" wp14:editId="7C79101A">
                  <wp:extent cx="264725" cy="320040"/>
                  <wp:effectExtent l="0" t="0" r="2540" b="3810"/>
                  <wp:docPr id="59893" name="Image 5989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9" name="Image 59639" descr="Une image contenant texte&#10;&#10;Description générée automatiquemen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4725" cy="320040"/>
                          </a:xfrm>
                          <a:prstGeom prst="rect">
                            <a:avLst/>
                          </a:prstGeom>
                        </pic:spPr>
                      </pic:pic>
                    </a:graphicData>
                  </a:graphic>
                </wp:inline>
              </w:drawing>
            </w:r>
          </w:p>
        </w:tc>
        <w:tc>
          <w:tcPr>
            <w:tcW w:w="5130" w:type="dxa"/>
            <w:shd w:val="clear" w:color="auto" w:fill="auto"/>
            <w:vAlign w:val="center"/>
          </w:tcPr>
          <w:p w14:paraId="6D6BDE87" w14:textId="3BB40FFA" w:rsidR="00132795" w:rsidRPr="0039528D" w:rsidRDefault="00132795" w:rsidP="003A5F0D">
            <w:pPr>
              <w:tabs>
                <w:tab w:val="left" w:pos="4253"/>
                <w:tab w:val="left" w:pos="7513"/>
              </w:tabs>
              <w:spacing w:before="120" w:after="60"/>
              <w:rPr>
                <w:rFonts w:cs="Calibri"/>
                <w:sz w:val="20"/>
                <w:szCs w:val="20"/>
              </w:rPr>
            </w:pPr>
            <w:r w:rsidRPr="0039528D">
              <w:rPr>
                <w:rFonts w:cs="Calibri"/>
                <w:sz w:val="20"/>
                <w:szCs w:val="20"/>
              </w:rPr>
              <w:t xml:space="preserve">Établir une méthode de surveillance efficace, intermittente ou continue avec les employés </w:t>
            </w:r>
          </w:p>
          <w:p w14:paraId="5E44D628" w14:textId="77777777" w:rsidR="00132795" w:rsidRPr="0039528D" w:rsidRDefault="005A658A" w:rsidP="003A5F0D">
            <w:pPr>
              <w:tabs>
                <w:tab w:val="left" w:pos="4253"/>
                <w:tab w:val="left" w:pos="7513"/>
              </w:tabs>
              <w:spacing w:before="60" w:after="120"/>
              <w:rPr>
                <w:rFonts w:cs="Calibri"/>
                <w:sz w:val="20"/>
                <w:szCs w:val="20"/>
              </w:rPr>
            </w:pPr>
            <w:hyperlink r:id="rId134" w:history="1">
              <w:r w:rsidR="00132795" w:rsidRPr="0039528D">
                <w:rPr>
                  <w:rFonts w:ascii="Calibri" w:eastAsia="Times New Roman" w:hAnsi="Calibri" w:cs="Calibri"/>
                  <w:color w:val="8B1D20"/>
                  <w:sz w:val="16"/>
                  <w:szCs w:val="16"/>
                  <w:u w:val="single"/>
                  <w:lang w:eastAsia="fr-CA"/>
                </w:rPr>
                <w:t>https://www.apsam.com/theme/types-de-travail/travail-en-lieu-isole</w:t>
              </w:r>
            </w:hyperlink>
            <w:r w:rsidR="00132795" w:rsidRPr="0039528D">
              <w:rPr>
                <w:rFonts w:ascii="Calibri" w:eastAsia="Times New Roman" w:hAnsi="Calibri" w:cs="Calibri"/>
                <w:color w:val="8B1D20"/>
                <w:sz w:val="16"/>
                <w:szCs w:val="16"/>
                <w:u w:val="single"/>
                <w:lang w:eastAsia="fr-CA"/>
              </w:rPr>
              <w:br/>
            </w:r>
            <w:hyperlink r:id="rId135" w:history="1">
              <w:r w:rsidR="00132795" w:rsidRPr="0039528D">
                <w:rPr>
                  <w:rFonts w:ascii="Calibri" w:eastAsia="Times New Roman" w:hAnsi="Calibri" w:cs="Calibri"/>
                  <w:color w:val="8B1D20"/>
                  <w:sz w:val="16"/>
                  <w:szCs w:val="16"/>
                  <w:u w:val="single"/>
                  <w:lang w:eastAsia="fr-CA"/>
                </w:rPr>
                <w:t>https://www.apsam.com/theme/types-de-travail/travail-en-lieu-isole/prevention-arena</w:t>
              </w:r>
            </w:hyperlink>
          </w:p>
        </w:tc>
      </w:tr>
    </w:tbl>
    <w:p w14:paraId="3026D942" w14:textId="5CBA004F" w:rsidR="00B90895" w:rsidRDefault="00B90895" w:rsidP="004A7FA6">
      <w:pPr>
        <w:pStyle w:val="Titreniveau2"/>
        <w:numPr>
          <w:ilvl w:val="0"/>
          <w:numId w:val="0"/>
        </w:numPr>
      </w:pPr>
    </w:p>
    <w:p w14:paraId="66AAC644" w14:textId="77777777" w:rsidR="00B90895" w:rsidRDefault="00B90895">
      <w:pPr>
        <w:spacing w:after="160" w:line="259" w:lineRule="auto"/>
        <w:rPr>
          <w:rFonts w:eastAsiaTheme="minorHAnsi" w:cstheme="minorHAnsi"/>
          <w:b/>
          <w:bCs/>
          <w:caps/>
          <w:color w:val="5A5E5F"/>
          <w:sz w:val="26"/>
          <w:szCs w:val="26"/>
          <w:u w:color="000000"/>
        </w:rPr>
      </w:pPr>
      <w:r>
        <w:br w:type="page"/>
      </w:r>
    </w:p>
    <w:p w14:paraId="5AC1ED50" w14:textId="5D40E655" w:rsidR="008A1EE5" w:rsidRDefault="00A8371E" w:rsidP="004A7FA6">
      <w:pPr>
        <w:pStyle w:val="Titreniveau2"/>
        <w:numPr>
          <w:ilvl w:val="0"/>
          <w:numId w:val="0"/>
        </w:numPr>
      </w:pPr>
      <w:bookmarkStart w:id="9" w:name="_Toc74755136"/>
      <w:r>
        <w:lastRenderedPageBreak/>
        <w:t>FORMATION ET INFORMATIONS PARTICULIÈRES À L’EMPLOI</w:t>
      </w:r>
      <w:bookmarkEnd w:id="9"/>
    </w:p>
    <w:tbl>
      <w:tblPr>
        <w:tblW w:w="10085" w:type="dxa"/>
        <w:jc w:val="center"/>
        <w:tblBorders>
          <w:top w:val="single" w:sz="4" w:space="0" w:color="8B1D20"/>
          <w:left w:val="single" w:sz="4" w:space="0" w:color="8B1D20"/>
          <w:bottom w:val="single" w:sz="4" w:space="0" w:color="8B1D20"/>
          <w:right w:val="single" w:sz="4" w:space="0" w:color="8B1D20"/>
          <w:insideH w:val="single" w:sz="4" w:space="0" w:color="8B1D20"/>
          <w:insideV w:val="single" w:sz="4" w:space="0" w:color="8B1D20"/>
        </w:tblBorders>
        <w:tblLayout w:type="fixed"/>
        <w:tblLook w:val="04A0" w:firstRow="1" w:lastRow="0" w:firstColumn="1" w:lastColumn="0" w:noHBand="0" w:noVBand="1"/>
      </w:tblPr>
      <w:tblGrid>
        <w:gridCol w:w="4141"/>
        <w:gridCol w:w="1081"/>
        <w:gridCol w:w="1441"/>
        <w:gridCol w:w="3422"/>
      </w:tblGrid>
      <w:tr w:rsidR="00CB1AB1" w14:paraId="029A3F80" w14:textId="77777777" w:rsidTr="005E6F4F">
        <w:trPr>
          <w:trHeight w:val="481"/>
          <w:jc w:val="center"/>
        </w:trPr>
        <w:tc>
          <w:tcPr>
            <w:tcW w:w="4141" w:type="dxa"/>
            <w:shd w:val="clear" w:color="auto" w:fill="8B1D20"/>
            <w:vAlign w:val="center"/>
            <w:hideMark/>
          </w:tcPr>
          <w:p w14:paraId="4F04F1CA" w14:textId="651627EB" w:rsidR="00CB1AB1" w:rsidRPr="00CB1AB1" w:rsidRDefault="00CB1AB1" w:rsidP="005E6F4F">
            <w:pPr>
              <w:tabs>
                <w:tab w:val="left" w:pos="4253"/>
                <w:tab w:val="left" w:pos="7513"/>
              </w:tabs>
              <w:spacing w:before="60" w:after="60"/>
              <w:jc w:val="center"/>
              <w:rPr>
                <w:rFonts w:ascii="Calibri" w:eastAsia="Calibri" w:hAnsi="Calibri" w:cs="Calibri"/>
                <w:b/>
                <w:color w:val="FFFFFF" w:themeColor="background1"/>
                <w:sz w:val="20"/>
                <w:szCs w:val="20"/>
              </w:rPr>
            </w:pPr>
            <w:r w:rsidRPr="00CB1AB1">
              <w:rPr>
                <w:rFonts w:ascii="Calibri" w:eastAsia="Calibri" w:hAnsi="Calibri" w:cs="Calibri"/>
                <w:b/>
                <w:color w:val="FFFFFF" w:themeColor="background1"/>
                <w:sz w:val="20"/>
                <w:szCs w:val="20"/>
              </w:rPr>
              <w:t>SESSIONS</w:t>
            </w:r>
          </w:p>
        </w:tc>
        <w:tc>
          <w:tcPr>
            <w:tcW w:w="1081" w:type="dxa"/>
            <w:shd w:val="clear" w:color="auto" w:fill="8B1D20"/>
            <w:vAlign w:val="center"/>
            <w:hideMark/>
          </w:tcPr>
          <w:p w14:paraId="0BBCABC7" w14:textId="71A532E3" w:rsidR="00CB1AB1" w:rsidRPr="00CB1AB1" w:rsidRDefault="00CB1AB1" w:rsidP="005E6F4F">
            <w:pPr>
              <w:tabs>
                <w:tab w:val="left" w:pos="4253"/>
                <w:tab w:val="left" w:pos="7513"/>
              </w:tabs>
              <w:spacing w:before="60" w:after="60"/>
              <w:jc w:val="center"/>
              <w:rPr>
                <w:rFonts w:ascii="Calibri" w:eastAsia="Calibri" w:hAnsi="Calibri" w:cs="Calibri"/>
                <w:b/>
                <w:color w:val="FFFFFF" w:themeColor="background1"/>
                <w:sz w:val="20"/>
                <w:szCs w:val="20"/>
              </w:rPr>
            </w:pPr>
            <w:r w:rsidRPr="00CB1AB1">
              <w:rPr>
                <w:rFonts w:ascii="Calibri" w:eastAsia="Calibri" w:hAnsi="Calibri" w:cs="Times New Roman"/>
                <w:b/>
                <w:color w:val="FFFFFF" w:themeColor="background1"/>
                <w:sz w:val="20"/>
              </w:rPr>
              <w:t>DATE</w:t>
            </w:r>
          </w:p>
        </w:tc>
        <w:tc>
          <w:tcPr>
            <w:tcW w:w="1441" w:type="dxa"/>
            <w:shd w:val="clear" w:color="auto" w:fill="8B1D20"/>
            <w:vAlign w:val="center"/>
            <w:hideMark/>
          </w:tcPr>
          <w:p w14:paraId="60169927" w14:textId="72DEB9F9" w:rsidR="00CB1AB1" w:rsidRPr="00CB1AB1" w:rsidRDefault="00CB1AB1" w:rsidP="005E6F4F">
            <w:pPr>
              <w:tabs>
                <w:tab w:val="left" w:pos="4253"/>
                <w:tab w:val="left" w:pos="7513"/>
              </w:tabs>
              <w:spacing w:before="60" w:after="60"/>
              <w:jc w:val="center"/>
              <w:rPr>
                <w:rFonts w:ascii="Calibri" w:eastAsia="Calibri" w:hAnsi="Calibri" w:cs="Calibri"/>
                <w:b/>
                <w:color w:val="FFFFFF" w:themeColor="background1"/>
                <w:sz w:val="20"/>
                <w:szCs w:val="20"/>
              </w:rPr>
            </w:pPr>
            <w:r w:rsidRPr="00CB1AB1">
              <w:rPr>
                <w:rFonts w:ascii="Calibri" w:eastAsia="Calibri" w:hAnsi="Calibri" w:cs="Times New Roman"/>
                <w:b/>
                <w:color w:val="FFFFFF" w:themeColor="background1"/>
                <w:sz w:val="20"/>
              </w:rPr>
              <w:t>SIGNATURE DE L’EMPLOYÉ</w:t>
            </w:r>
          </w:p>
        </w:tc>
        <w:tc>
          <w:tcPr>
            <w:tcW w:w="3422" w:type="dxa"/>
            <w:shd w:val="clear" w:color="auto" w:fill="8B1D20"/>
            <w:vAlign w:val="center"/>
            <w:hideMark/>
          </w:tcPr>
          <w:p w14:paraId="5DFE5F48" w14:textId="16354A99" w:rsidR="00CB1AB1" w:rsidRPr="00CB1AB1" w:rsidRDefault="00CB1AB1" w:rsidP="005E6F4F">
            <w:pPr>
              <w:tabs>
                <w:tab w:val="left" w:pos="4253"/>
                <w:tab w:val="left" w:pos="7513"/>
              </w:tabs>
              <w:spacing w:before="60" w:after="60"/>
              <w:jc w:val="center"/>
              <w:rPr>
                <w:rFonts w:ascii="Calibri" w:eastAsia="Calibri" w:hAnsi="Calibri" w:cs="Calibri"/>
                <w:b/>
                <w:color w:val="FFFFFF" w:themeColor="background1"/>
                <w:sz w:val="20"/>
                <w:szCs w:val="20"/>
              </w:rPr>
            </w:pPr>
            <w:r w:rsidRPr="00CB1AB1">
              <w:rPr>
                <w:rFonts w:ascii="Calibri" w:eastAsia="Calibri" w:hAnsi="Calibri" w:cs="Times New Roman"/>
                <w:b/>
                <w:color w:val="FFFFFF" w:themeColor="background1"/>
                <w:sz w:val="20"/>
              </w:rPr>
              <w:t>REMARQUES</w:t>
            </w:r>
          </w:p>
        </w:tc>
      </w:tr>
      <w:tr w:rsidR="00CB1AB1" w14:paraId="08272FB7" w14:textId="77777777" w:rsidTr="005E6F4F">
        <w:trPr>
          <w:trHeight w:val="20"/>
          <w:jc w:val="center"/>
        </w:trPr>
        <w:tc>
          <w:tcPr>
            <w:tcW w:w="10085" w:type="dxa"/>
            <w:gridSpan w:val="4"/>
          </w:tcPr>
          <w:p w14:paraId="7282CC04" w14:textId="77777777" w:rsidR="00CB1AB1" w:rsidRPr="00701D7B" w:rsidRDefault="00CB1AB1" w:rsidP="005E6F4F">
            <w:pPr>
              <w:tabs>
                <w:tab w:val="left" w:pos="4253"/>
                <w:tab w:val="left" w:pos="7513"/>
              </w:tabs>
              <w:spacing w:before="60" w:after="60"/>
              <w:jc w:val="both"/>
              <w:rPr>
                <w:rFonts w:cs="Calibri"/>
                <w:sz w:val="20"/>
                <w:szCs w:val="20"/>
              </w:rPr>
            </w:pPr>
            <w:r w:rsidRPr="00701D7B">
              <w:rPr>
                <w:rFonts w:cs="Calibri"/>
                <w:sz w:val="20"/>
                <w:szCs w:val="20"/>
              </w:rPr>
              <w:t xml:space="preserve">Pour soutenir les organisations dans le développement d’un programme de formation en SST, l’APSAM a publié une page comprenant un aide-mémoire pour l’organisation d’une formation ainsi qu’un modèle de registre de formation des employés. </w:t>
            </w:r>
          </w:p>
          <w:p w14:paraId="1ED9B057" w14:textId="77777777" w:rsidR="00CB1AB1" w:rsidRPr="001E60BB" w:rsidRDefault="00CB1AB1" w:rsidP="005E6F4F">
            <w:pPr>
              <w:tabs>
                <w:tab w:val="left" w:pos="4253"/>
                <w:tab w:val="left" w:pos="7513"/>
              </w:tabs>
              <w:spacing w:before="60" w:after="60"/>
              <w:jc w:val="both"/>
              <w:rPr>
                <w:rFonts w:cs="Calibri"/>
                <w:sz w:val="20"/>
                <w:szCs w:val="20"/>
              </w:rPr>
            </w:pPr>
            <w:r w:rsidRPr="00701D7B">
              <w:rPr>
                <w:rFonts w:cs="Calibri"/>
                <w:sz w:val="20"/>
                <w:szCs w:val="20"/>
              </w:rPr>
              <w:t xml:space="preserve">Référence : </w:t>
            </w:r>
            <w:hyperlink r:id="rId136" w:history="1">
              <w:r w:rsidRPr="001E60BB">
                <w:rPr>
                  <w:rFonts w:ascii="Calibri" w:eastAsia="Times New Roman" w:hAnsi="Calibri" w:cs="Calibri"/>
                  <w:color w:val="8B1D20"/>
                  <w:sz w:val="20"/>
                  <w:szCs w:val="20"/>
                  <w:u w:val="single"/>
                  <w:lang w:eastAsia="fr-CA"/>
                </w:rPr>
                <w:t>https://www.apsam.com/theme/gestion/elimination-et-controle/formation-en-sst</w:t>
              </w:r>
            </w:hyperlink>
          </w:p>
          <w:p w14:paraId="204EBFF7" w14:textId="77777777" w:rsidR="00CB1AB1" w:rsidRDefault="00CB1AB1" w:rsidP="005E6F4F">
            <w:pPr>
              <w:tabs>
                <w:tab w:val="left" w:pos="4253"/>
                <w:tab w:val="left" w:pos="7513"/>
              </w:tabs>
              <w:spacing w:before="60" w:after="60"/>
              <w:jc w:val="both"/>
              <w:rPr>
                <w:rFonts w:ascii="Calibri" w:eastAsia="Times New Roman" w:hAnsi="Calibri" w:cs="Calibri"/>
                <w:color w:val="002060"/>
                <w:sz w:val="20"/>
                <w:szCs w:val="20"/>
                <w:lang w:eastAsia="fr-CA"/>
              </w:rPr>
            </w:pPr>
            <w:r w:rsidRPr="00701D7B">
              <w:rPr>
                <w:rFonts w:cs="Calibri"/>
                <w:sz w:val="20"/>
                <w:szCs w:val="20"/>
              </w:rPr>
              <w:t>Sans être une liste exhaustive, voici un tableau présentant certaines formations pouvant être dispensées au personnel œuvrant en aréna.</w:t>
            </w:r>
          </w:p>
        </w:tc>
      </w:tr>
      <w:tr w:rsidR="00CB1AB1" w14:paraId="544E8BAF" w14:textId="77777777" w:rsidTr="005E6F4F">
        <w:trPr>
          <w:trHeight w:val="20"/>
          <w:jc w:val="center"/>
        </w:trPr>
        <w:tc>
          <w:tcPr>
            <w:tcW w:w="4141" w:type="dxa"/>
            <w:vAlign w:val="center"/>
            <w:hideMark/>
          </w:tcPr>
          <w:p w14:paraId="625E2FCF" w14:textId="05D5CEE7"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 xml:space="preserve">Secourisme en milieu de travail </w:t>
            </w:r>
          </w:p>
        </w:tc>
        <w:tc>
          <w:tcPr>
            <w:tcW w:w="1081" w:type="dxa"/>
          </w:tcPr>
          <w:p w14:paraId="525CF81B" w14:textId="77777777" w:rsidR="00CB1AB1" w:rsidRDefault="00CB1AB1" w:rsidP="005E6F4F">
            <w:pPr>
              <w:tabs>
                <w:tab w:val="left" w:pos="4253"/>
                <w:tab w:val="left" w:pos="7513"/>
              </w:tabs>
              <w:spacing w:before="120" w:after="60"/>
              <w:rPr>
                <w:rFonts w:ascii="Calibri" w:eastAsia="Calibri" w:hAnsi="Calibri" w:cs="Times New Roman"/>
                <w:b/>
                <w:sz w:val="20"/>
              </w:rPr>
            </w:pPr>
          </w:p>
        </w:tc>
        <w:tc>
          <w:tcPr>
            <w:tcW w:w="1441" w:type="dxa"/>
          </w:tcPr>
          <w:p w14:paraId="53A710D4" w14:textId="77777777" w:rsidR="00CB1AB1" w:rsidRDefault="00CB1AB1" w:rsidP="005E6F4F">
            <w:pPr>
              <w:tabs>
                <w:tab w:val="left" w:pos="195"/>
                <w:tab w:val="left" w:pos="4253"/>
                <w:tab w:val="left" w:pos="5529"/>
              </w:tabs>
              <w:spacing w:before="120" w:after="60"/>
              <w:rPr>
                <w:rFonts w:ascii="Calibri" w:eastAsia="Times New Roman" w:hAnsi="Calibri" w:cs="Calibri"/>
                <w:b/>
                <w:color w:val="002060"/>
                <w:sz w:val="20"/>
                <w:szCs w:val="20"/>
                <w:lang w:eastAsia="fr-CA"/>
              </w:rPr>
            </w:pPr>
          </w:p>
        </w:tc>
        <w:tc>
          <w:tcPr>
            <w:tcW w:w="3422" w:type="dxa"/>
            <w:vAlign w:val="center"/>
            <w:hideMark/>
          </w:tcPr>
          <w:p w14:paraId="4B3D79DE" w14:textId="3ECD9ADD"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1</w:t>
            </w:r>
            <w:r w:rsidR="00BD4D6B">
              <w:rPr>
                <w:rFonts w:cs="Calibri"/>
                <w:sz w:val="20"/>
                <w:szCs w:val="20"/>
              </w:rPr>
              <w:t xml:space="preserve"> </w:t>
            </w:r>
            <w:r w:rsidRPr="00701D7B">
              <w:rPr>
                <w:rFonts w:cs="Calibri"/>
                <w:sz w:val="20"/>
                <w:szCs w:val="20"/>
              </w:rPr>
              <w:t>secouriste par 50 travailleurs par établissement</w:t>
            </w:r>
          </w:p>
          <w:p w14:paraId="10792639" w14:textId="77777777" w:rsidR="00CB1AB1" w:rsidRPr="00701D7B" w:rsidRDefault="005A658A" w:rsidP="005E6F4F">
            <w:pPr>
              <w:tabs>
                <w:tab w:val="left" w:pos="4253"/>
                <w:tab w:val="left" w:pos="7513"/>
              </w:tabs>
              <w:spacing w:before="60" w:after="60"/>
              <w:rPr>
                <w:rFonts w:ascii="Calibri" w:eastAsia="Times New Roman" w:hAnsi="Calibri" w:cs="Calibri"/>
                <w:color w:val="8B1D20"/>
                <w:sz w:val="16"/>
                <w:szCs w:val="16"/>
                <w:u w:val="single"/>
                <w:lang w:eastAsia="fr-CA"/>
              </w:rPr>
            </w:pPr>
            <w:hyperlink r:id="rId137" w:history="1">
              <w:r w:rsidR="00CB1AB1" w:rsidRPr="00701D7B">
                <w:rPr>
                  <w:rFonts w:ascii="Calibri" w:eastAsia="Times New Roman" w:hAnsi="Calibri" w:cs="Calibri"/>
                  <w:color w:val="8B1D20"/>
                  <w:sz w:val="16"/>
                  <w:szCs w:val="16"/>
                  <w:u w:val="single"/>
                  <w:lang w:eastAsia="fr-CA"/>
                </w:rPr>
                <w:t>https://www.apsam.com/theme/urgence/premiers-secours-et-premiers-soins</w:t>
              </w:r>
            </w:hyperlink>
          </w:p>
          <w:p w14:paraId="12BC13C1" w14:textId="77777777" w:rsidR="00CB1AB1" w:rsidRDefault="00CB1AB1" w:rsidP="005E6F4F">
            <w:pPr>
              <w:tabs>
                <w:tab w:val="left" w:pos="4253"/>
                <w:tab w:val="left" w:pos="7513"/>
              </w:tabs>
              <w:spacing w:before="60" w:after="60"/>
              <w:rPr>
                <w:rFonts w:ascii="Calibri" w:eastAsia="Times New Roman" w:hAnsi="Calibri" w:cs="Calibri"/>
                <w:color w:val="002060"/>
                <w:sz w:val="16"/>
                <w:szCs w:val="16"/>
                <w:lang w:eastAsia="fr-CA"/>
              </w:rPr>
            </w:pPr>
            <w:r w:rsidRPr="00701D7B">
              <w:rPr>
                <w:rFonts w:ascii="Calibri" w:eastAsia="Times New Roman" w:hAnsi="Calibri" w:cs="Calibri"/>
                <w:color w:val="8B1D20"/>
                <w:sz w:val="16"/>
                <w:szCs w:val="16"/>
                <w:u w:val="single"/>
                <w:lang w:eastAsia="fr-CA"/>
              </w:rPr>
              <w:t>https://www.apsam.com/formation/formations-externes</w:t>
            </w:r>
          </w:p>
        </w:tc>
      </w:tr>
      <w:tr w:rsidR="00CB1AB1" w14:paraId="21B13870" w14:textId="77777777" w:rsidTr="005E6F4F">
        <w:trPr>
          <w:trHeight w:val="20"/>
          <w:jc w:val="center"/>
        </w:trPr>
        <w:tc>
          <w:tcPr>
            <w:tcW w:w="4141" w:type="dxa"/>
            <w:vAlign w:val="center"/>
            <w:hideMark/>
          </w:tcPr>
          <w:p w14:paraId="645197BB" w14:textId="766F28AA"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Les plans et mesures d’urgence à l’aréna (ex. : quoi faire si un citoyen se blesse, quoi faire en cas d’alarme incendie ou de fuite de réfrigérant, appel à la bombe)</w:t>
            </w:r>
          </w:p>
        </w:tc>
        <w:tc>
          <w:tcPr>
            <w:tcW w:w="1081" w:type="dxa"/>
          </w:tcPr>
          <w:p w14:paraId="2936D500" w14:textId="77777777" w:rsidR="00CB1AB1" w:rsidRDefault="00CB1AB1" w:rsidP="005E6F4F">
            <w:pPr>
              <w:tabs>
                <w:tab w:val="left" w:pos="4253"/>
                <w:tab w:val="left" w:pos="7513"/>
              </w:tabs>
              <w:spacing w:before="120" w:after="60"/>
              <w:rPr>
                <w:rFonts w:ascii="Calibri" w:eastAsia="Calibri" w:hAnsi="Calibri" w:cs="Times New Roman"/>
                <w:b/>
                <w:sz w:val="20"/>
              </w:rPr>
            </w:pPr>
          </w:p>
        </w:tc>
        <w:tc>
          <w:tcPr>
            <w:tcW w:w="1441" w:type="dxa"/>
          </w:tcPr>
          <w:p w14:paraId="37962257" w14:textId="77777777" w:rsidR="00CB1AB1" w:rsidRDefault="00CB1AB1" w:rsidP="005E6F4F">
            <w:pPr>
              <w:tabs>
                <w:tab w:val="left" w:pos="195"/>
                <w:tab w:val="left" w:pos="4253"/>
                <w:tab w:val="left" w:pos="5529"/>
              </w:tabs>
              <w:spacing w:before="120" w:after="60"/>
              <w:rPr>
                <w:rFonts w:ascii="Calibri" w:eastAsia="Times New Roman" w:hAnsi="Calibri" w:cs="Calibri"/>
                <w:b/>
                <w:color w:val="002060"/>
                <w:sz w:val="20"/>
                <w:szCs w:val="20"/>
                <w:lang w:eastAsia="fr-CA"/>
              </w:rPr>
            </w:pPr>
          </w:p>
        </w:tc>
        <w:tc>
          <w:tcPr>
            <w:tcW w:w="3422" w:type="dxa"/>
            <w:vAlign w:val="center"/>
          </w:tcPr>
          <w:p w14:paraId="15B02612" w14:textId="77777777" w:rsidR="00CB1AB1" w:rsidRDefault="00CB1AB1" w:rsidP="005E6F4F">
            <w:pPr>
              <w:tabs>
                <w:tab w:val="left" w:pos="174"/>
                <w:tab w:val="left" w:pos="4253"/>
                <w:tab w:val="left" w:pos="5529"/>
              </w:tabs>
              <w:spacing w:before="120"/>
              <w:rPr>
                <w:rFonts w:ascii="Calibri" w:eastAsia="Times New Roman" w:hAnsi="Calibri" w:cs="Calibri"/>
                <w:color w:val="002060"/>
                <w:sz w:val="20"/>
                <w:szCs w:val="20"/>
                <w:lang w:eastAsia="fr-CA"/>
              </w:rPr>
            </w:pPr>
          </w:p>
        </w:tc>
      </w:tr>
      <w:tr w:rsidR="00CB1AB1" w14:paraId="3EE57830" w14:textId="77777777" w:rsidTr="005E6F4F">
        <w:trPr>
          <w:trHeight w:val="20"/>
          <w:jc w:val="center"/>
        </w:trPr>
        <w:tc>
          <w:tcPr>
            <w:tcW w:w="4141" w:type="dxa"/>
            <w:vAlign w:val="center"/>
            <w:hideMark/>
          </w:tcPr>
          <w:p w14:paraId="26CEE77F" w14:textId="2177FD2B"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SIMDUT (système d’information sur les matières dangereuses utilisées au travail)</w:t>
            </w:r>
          </w:p>
        </w:tc>
        <w:tc>
          <w:tcPr>
            <w:tcW w:w="1081" w:type="dxa"/>
          </w:tcPr>
          <w:p w14:paraId="6A93BF90" w14:textId="77777777" w:rsidR="00CB1AB1" w:rsidRDefault="00CB1AB1" w:rsidP="005E6F4F">
            <w:pPr>
              <w:tabs>
                <w:tab w:val="left" w:pos="4253"/>
                <w:tab w:val="left" w:pos="7513"/>
              </w:tabs>
              <w:spacing w:before="120" w:after="120"/>
              <w:rPr>
                <w:rFonts w:ascii="Calibri" w:eastAsia="Calibri" w:hAnsi="Calibri" w:cs="Times New Roman"/>
                <w:b/>
                <w:sz w:val="20"/>
              </w:rPr>
            </w:pPr>
          </w:p>
        </w:tc>
        <w:tc>
          <w:tcPr>
            <w:tcW w:w="1441" w:type="dxa"/>
          </w:tcPr>
          <w:p w14:paraId="4128DBA4" w14:textId="77777777" w:rsidR="00CB1AB1" w:rsidRDefault="00CB1AB1" w:rsidP="005E6F4F">
            <w:pPr>
              <w:tabs>
                <w:tab w:val="left" w:pos="195"/>
                <w:tab w:val="left" w:pos="4253"/>
                <w:tab w:val="left" w:pos="5529"/>
              </w:tabs>
              <w:spacing w:before="120" w:after="120"/>
              <w:rPr>
                <w:rFonts w:ascii="Calibri" w:eastAsia="Times New Roman" w:hAnsi="Calibri" w:cs="Calibri"/>
                <w:b/>
                <w:color w:val="002060"/>
                <w:sz w:val="20"/>
                <w:szCs w:val="20"/>
                <w:lang w:eastAsia="fr-CA"/>
              </w:rPr>
            </w:pPr>
          </w:p>
        </w:tc>
        <w:tc>
          <w:tcPr>
            <w:tcW w:w="3422" w:type="dxa"/>
            <w:vAlign w:val="center"/>
            <w:hideMark/>
          </w:tcPr>
          <w:p w14:paraId="577F04BC" w14:textId="77777777" w:rsidR="00CB1AB1" w:rsidRDefault="00CB1AB1" w:rsidP="005E6F4F">
            <w:pPr>
              <w:tabs>
                <w:tab w:val="left" w:pos="4253"/>
                <w:tab w:val="left" w:pos="7513"/>
              </w:tabs>
              <w:spacing w:before="60" w:after="60"/>
              <w:rPr>
                <w:rFonts w:ascii="Calibri" w:eastAsia="Times New Roman" w:hAnsi="Calibri" w:cs="Calibri"/>
                <w:color w:val="002060"/>
                <w:sz w:val="16"/>
                <w:szCs w:val="16"/>
                <w:lang w:eastAsia="fr-CA"/>
              </w:rPr>
            </w:pPr>
            <w:r w:rsidRPr="00701D7B">
              <w:rPr>
                <w:rFonts w:ascii="Calibri" w:eastAsia="Times New Roman" w:hAnsi="Calibri" w:cs="Calibri"/>
                <w:color w:val="8B1D20"/>
                <w:sz w:val="16"/>
                <w:szCs w:val="16"/>
                <w:u w:val="single"/>
                <w:lang w:eastAsia="fr-CA"/>
              </w:rPr>
              <w:t>https://www.apsam.com/formation/liste-des-formations/simdut-2015</w:t>
            </w:r>
          </w:p>
        </w:tc>
      </w:tr>
      <w:tr w:rsidR="00CB1AB1" w14:paraId="29E6EFD7" w14:textId="77777777" w:rsidTr="005E6F4F">
        <w:trPr>
          <w:trHeight w:val="20"/>
          <w:jc w:val="center"/>
        </w:trPr>
        <w:tc>
          <w:tcPr>
            <w:tcW w:w="4141" w:type="dxa"/>
            <w:vAlign w:val="center"/>
            <w:hideMark/>
          </w:tcPr>
          <w:p w14:paraId="0440A5C1" w14:textId="13381465"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Clientèles difficiles ou agressives : intervenir de façon sécuritaire</w:t>
            </w:r>
          </w:p>
        </w:tc>
        <w:tc>
          <w:tcPr>
            <w:tcW w:w="1081" w:type="dxa"/>
          </w:tcPr>
          <w:p w14:paraId="3F238833" w14:textId="77777777" w:rsidR="00CB1AB1" w:rsidRDefault="00CB1AB1" w:rsidP="005E6F4F">
            <w:pPr>
              <w:tabs>
                <w:tab w:val="left" w:pos="4253"/>
                <w:tab w:val="left" w:pos="7513"/>
              </w:tabs>
              <w:spacing w:before="120"/>
              <w:rPr>
                <w:rFonts w:ascii="Calibri" w:eastAsia="Times New Roman" w:hAnsi="Calibri" w:cs="Calibri"/>
                <w:color w:val="002060"/>
                <w:sz w:val="20"/>
                <w:szCs w:val="20"/>
                <w:lang w:eastAsia="fr-CA"/>
              </w:rPr>
            </w:pPr>
          </w:p>
        </w:tc>
        <w:tc>
          <w:tcPr>
            <w:tcW w:w="1441" w:type="dxa"/>
          </w:tcPr>
          <w:p w14:paraId="512CD103" w14:textId="77777777" w:rsidR="00CB1AB1" w:rsidRDefault="00CB1AB1" w:rsidP="005E6F4F">
            <w:pPr>
              <w:tabs>
                <w:tab w:val="left" w:pos="195"/>
                <w:tab w:val="left" w:pos="4253"/>
                <w:tab w:val="left" w:pos="5529"/>
              </w:tabs>
              <w:spacing w:before="120"/>
              <w:rPr>
                <w:rFonts w:ascii="Calibri" w:eastAsia="Times New Roman" w:hAnsi="Calibri" w:cs="Calibri"/>
                <w:color w:val="002060"/>
                <w:sz w:val="20"/>
                <w:szCs w:val="20"/>
                <w:lang w:eastAsia="fr-CA"/>
              </w:rPr>
            </w:pPr>
          </w:p>
        </w:tc>
        <w:tc>
          <w:tcPr>
            <w:tcW w:w="3422" w:type="dxa"/>
            <w:vAlign w:val="center"/>
            <w:hideMark/>
          </w:tcPr>
          <w:p w14:paraId="3F5B3AAE" w14:textId="77777777" w:rsidR="00CB1AB1" w:rsidRDefault="005A658A" w:rsidP="005E6F4F">
            <w:pPr>
              <w:tabs>
                <w:tab w:val="left" w:pos="4253"/>
                <w:tab w:val="left" w:pos="7513"/>
              </w:tabs>
              <w:spacing w:before="60" w:after="60"/>
              <w:rPr>
                <w:rFonts w:ascii="Calibri" w:eastAsia="Times New Roman" w:hAnsi="Calibri" w:cs="Calibri"/>
                <w:color w:val="002060"/>
                <w:sz w:val="16"/>
                <w:szCs w:val="16"/>
                <w:lang w:eastAsia="fr-CA"/>
              </w:rPr>
            </w:pPr>
            <w:hyperlink r:id="rId138" w:history="1">
              <w:r w:rsidR="00CB1AB1" w:rsidRPr="00701D7B">
                <w:rPr>
                  <w:rFonts w:ascii="Calibri" w:eastAsia="Times New Roman" w:hAnsi="Calibri" w:cs="Calibri"/>
                  <w:color w:val="8B1D20"/>
                  <w:sz w:val="16"/>
                  <w:szCs w:val="16"/>
                  <w:u w:val="single"/>
                  <w:lang w:eastAsia="fr-CA"/>
                </w:rPr>
                <w:t>http://www.apsam.com/formation/liste-des-formations/clienteles-difficiles-ou-agressives</w:t>
              </w:r>
            </w:hyperlink>
          </w:p>
        </w:tc>
      </w:tr>
      <w:tr w:rsidR="00CB1AB1" w14:paraId="0A429209" w14:textId="77777777" w:rsidTr="005E6F4F">
        <w:trPr>
          <w:trHeight w:val="481"/>
          <w:jc w:val="center"/>
        </w:trPr>
        <w:tc>
          <w:tcPr>
            <w:tcW w:w="4141" w:type="dxa"/>
            <w:vAlign w:val="center"/>
            <w:hideMark/>
          </w:tcPr>
          <w:p w14:paraId="1B8BE1A6" w14:textId="69731BE3"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Maîtrise des énergies dangereuses (cadenassage) pour les machines-outils et équipements mobiles</w:t>
            </w:r>
          </w:p>
        </w:tc>
        <w:tc>
          <w:tcPr>
            <w:tcW w:w="1081" w:type="dxa"/>
          </w:tcPr>
          <w:p w14:paraId="605C6F46" w14:textId="77777777" w:rsidR="00CB1AB1" w:rsidRDefault="00CB1AB1" w:rsidP="005E6F4F">
            <w:pPr>
              <w:tabs>
                <w:tab w:val="left" w:pos="4253"/>
                <w:tab w:val="left" w:pos="7513"/>
              </w:tabs>
              <w:spacing w:before="120" w:after="120"/>
              <w:rPr>
                <w:rFonts w:ascii="Calibri" w:eastAsia="Calibri" w:hAnsi="Calibri" w:cs="Times New Roman"/>
                <w:b/>
                <w:sz w:val="20"/>
              </w:rPr>
            </w:pPr>
          </w:p>
        </w:tc>
        <w:tc>
          <w:tcPr>
            <w:tcW w:w="1441" w:type="dxa"/>
          </w:tcPr>
          <w:p w14:paraId="5525C5B1" w14:textId="77777777" w:rsidR="00CB1AB1" w:rsidRDefault="00CB1AB1" w:rsidP="005E6F4F">
            <w:pPr>
              <w:tabs>
                <w:tab w:val="left" w:pos="4253"/>
                <w:tab w:val="left" w:pos="7513"/>
              </w:tabs>
              <w:spacing w:before="120" w:after="120"/>
              <w:rPr>
                <w:rFonts w:ascii="Calibri" w:eastAsia="Calibri" w:hAnsi="Calibri" w:cs="Times New Roman"/>
                <w:b/>
                <w:sz w:val="20"/>
              </w:rPr>
            </w:pPr>
          </w:p>
        </w:tc>
        <w:tc>
          <w:tcPr>
            <w:tcW w:w="3422" w:type="dxa"/>
            <w:vAlign w:val="center"/>
          </w:tcPr>
          <w:p w14:paraId="251DFB68" w14:textId="77777777" w:rsidR="00CB1AB1" w:rsidRDefault="005A658A" w:rsidP="005E6F4F">
            <w:pPr>
              <w:tabs>
                <w:tab w:val="left" w:pos="4253"/>
                <w:tab w:val="left" w:pos="7513"/>
              </w:tabs>
              <w:spacing w:before="60" w:after="60"/>
              <w:rPr>
                <w:rFonts w:ascii="Calibri" w:eastAsia="Times New Roman" w:hAnsi="Calibri" w:cs="Calibri"/>
                <w:color w:val="002060"/>
                <w:sz w:val="16"/>
                <w:szCs w:val="16"/>
                <w:lang w:eastAsia="fr-CA"/>
              </w:rPr>
            </w:pPr>
            <w:hyperlink r:id="rId139" w:history="1">
              <w:r w:rsidR="00CB1AB1" w:rsidRPr="00701D7B">
                <w:rPr>
                  <w:rFonts w:ascii="Calibri" w:eastAsia="Times New Roman" w:hAnsi="Calibri" w:cs="Calibri"/>
                  <w:color w:val="8B1D20"/>
                  <w:sz w:val="16"/>
                  <w:szCs w:val="16"/>
                  <w:u w:val="single"/>
                  <w:lang w:eastAsia="fr-CA"/>
                </w:rPr>
                <w:t>https://www.apsam.com/formation/liste-des-formations/cadenassage-implantation</w:t>
              </w:r>
            </w:hyperlink>
          </w:p>
        </w:tc>
      </w:tr>
      <w:tr w:rsidR="00CB1AB1" w14:paraId="757BA9EB" w14:textId="77777777" w:rsidTr="005E6F4F">
        <w:trPr>
          <w:trHeight w:val="481"/>
          <w:jc w:val="center"/>
        </w:trPr>
        <w:tc>
          <w:tcPr>
            <w:tcW w:w="4141" w:type="dxa"/>
            <w:vAlign w:val="center"/>
            <w:hideMark/>
          </w:tcPr>
          <w:p w14:paraId="36E92129" w14:textId="0001D253"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Travail en hauteur incluant les appareils de levage de personnes</w:t>
            </w:r>
          </w:p>
        </w:tc>
        <w:tc>
          <w:tcPr>
            <w:tcW w:w="1081" w:type="dxa"/>
          </w:tcPr>
          <w:p w14:paraId="28A9FD16"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1C5EEAA5"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vAlign w:val="center"/>
          </w:tcPr>
          <w:p w14:paraId="005C7185" w14:textId="77777777" w:rsidR="00CB1AB1" w:rsidRDefault="00CB1AB1" w:rsidP="005E6F4F">
            <w:pPr>
              <w:tabs>
                <w:tab w:val="left" w:pos="4253"/>
                <w:tab w:val="left" w:pos="5529"/>
              </w:tabs>
              <w:spacing w:before="120" w:after="120"/>
              <w:rPr>
                <w:rFonts w:ascii="Calibri" w:eastAsia="Times New Roman" w:hAnsi="Calibri" w:cs="Calibri"/>
                <w:color w:val="002060"/>
                <w:sz w:val="20"/>
                <w:szCs w:val="20"/>
                <w:lang w:eastAsia="fr-CA"/>
              </w:rPr>
            </w:pPr>
          </w:p>
        </w:tc>
      </w:tr>
      <w:tr w:rsidR="00CB1AB1" w14:paraId="68C55527" w14:textId="77777777" w:rsidTr="005E6F4F">
        <w:trPr>
          <w:trHeight w:val="481"/>
          <w:jc w:val="center"/>
        </w:trPr>
        <w:tc>
          <w:tcPr>
            <w:tcW w:w="4141" w:type="dxa"/>
            <w:vAlign w:val="center"/>
            <w:hideMark/>
          </w:tcPr>
          <w:p w14:paraId="24329BD4" w14:textId="60EE5B1E"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Conduite sécuritaire de la surfaceuse</w:t>
            </w:r>
          </w:p>
        </w:tc>
        <w:tc>
          <w:tcPr>
            <w:tcW w:w="1081" w:type="dxa"/>
          </w:tcPr>
          <w:p w14:paraId="4490D4D4"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0341A76E"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vAlign w:val="center"/>
          </w:tcPr>
          <w:p w14:paraId="08C0D558" w14:textId="77777777" w:rsidR="00CB1AB1" w:rsidRDefault="00CB1AB1" w:rsidP="005E6F4F">
            <w:pPr>
              <w:tabs>
                <w:tab w:val="left" w:pos="4253"/>
                <w:tab w:val="left" w:pos="5529"/>
              </w:tabs>
              <w:spacing w:before="120" w:after="120"/>
              <w:rPr>
                <w:rFonts w:ascii="Calibri" w:eastAsia="Times New Roman" w:hAnsi="Calibri" w:cs="Calibri"/>
                <w:color w:val="002060"/>
                <w:sz w:val="20"/>
                <w:szCs w:val="20"/>
                <w:lang w:eastAsia="fr-CA"/>
              </w:rPr>
            </w:pPr>
          </w:p>
        </w:tc>
      </w:tr>
      <w:tr w:rsidR="00CB1AB1" w14:paraId="51E849DB" w14:textId="77777777" w:rsidTr="005E6F4F">
        <w:trPr>
          <w:trHeight w:val="481"/>
          <w:jc w:val="center"/>
        </w:trPr>
        <w:tc>
          <w:tcPr>
            <w:tcW w:w="4141" w:type="dxa"/>
            <w:vAlign w:val="center"/>
            <w:hideMark/>
          </w:tcPr>
          <w:p w14:paraId="7560B53D" w14:textId="4A05DB17"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Opération des divers appareils mécanisés</w:t>
            </w:r>
            <w:r w:rsidR="00E57E4E">
              <w:rPr>
                <w:rFonts w:cs="Calibri"/>
                <w:sz w:val="20"/>
                <w:szCs w:val="20"/>
              </w:rPr>
              <w:t xml:space="preserve"> </w:t>
            </w:r>
            <w:r w:rsidR="00E57E4E">
              <w:rPr>
                <w:rFonts w:cs="Calibri"/>
                <w:sz w:val="20"/>
                <w:szCs w:val="20"/>
              </w:rPr>
              <w:br/>
            </w:r>
            <w:r w:rsidRPr="00701D7B">
              <w:rPr>
                <w:rFonts w:cs="Calibri"/>
                <w:sz w:val="20"/>
                <w:szCs w:val="20"/>
              </w:rPr>
              <w:t xml:space="preserve">(ex. : coupe-bordure, </w:t>
            </w:r>
            <w:proofErr w:type="spellStart"/>
            <w:r w:rsidRPr="00701D7B">
              <w:rPr>
                <w:rFonts w:cs="Calibri"/>
                <w:sz w:val="20"/>
                <w:szCs w:val="20"/>
              </w:rPr>
              <w:t>récureuse</w:t>
            </w:r>
            <w:proofErr w:type="spellEnd"/>
            <w:r w:rsidRPr="00701D7B">
              <w:rPr>
                <w:rFonts w:cs="Calibri"/>
                <w:sz w:val="20"/>
                <w:szCs w:val="20"/>
              </w:rPr>
              <w:t>, polisseuse)</w:t>
            </w:r>
          </w:p>
        </w:tc>
        <w:tc>
          <w:tcPr>
            <w:tcW w:w="1081" w:type="dxa"/>
          </w:tcPr>
          <w:p w14:paraId="1A15CE4A"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51979A5D"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vAlign w:val="center"/>
          </w:tcPr>
          <w:p w14:paraId="4009C571" w14:textId="77777777" w:rsidR="00CB1AB1" w:rsidRDefault="00CB1AB1" w:rsidP="005E6F4F">
            <w:pPr>
              <w:tabs>
                <w:tab w:val="left" w:pos="4253"/>
                <w:tab w:val="left" w:pos="5529"/>
              </w:tabs>
              <w:spacing w:before="120" w:after="120"/>
              <w:rPr>
                <w:rFonts w:ascii="Calibri" w:eastAsia="Times New Roman" w:hAnsi="Calibri" w:cs="Calibri"/>
                <w:color w:val="002060"/>
                <w:sz w:val="20"/>
                <w:szCs w:val="20"/>
                <w:lang w:eastAsia="fr-CA"/>
              </w:rPr>
            </w:pPr>
          </w:p>
        </w:tc>
      </w:tr>
      <w:tr w:rsidR="00CB1AB1" w14:paraId="4AF6AF2E" w14:textId="77777777" w:rsidTr="005E6F4F">
        <w:trPr>
          <w:trHeight w:val="481"/>
          <w:jc w:val="center"/>
        </w:trPr>
        <w:tc>
          <w:tcPr>
            <w:tcW w:w="4141" w:type="dxa"/>
            <w:vAlign w:val="center"/>
            <w:hideMark/>
          </w:tcPr>
          <w:p w14:paraId="57662D2D" w14:textId="3A4F813B"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Manutention manuelle</w:t>
            </w:r>
          </w:p>
        </w:tc>
        <w:tc>
          <w:tcPr>
            <w:tcW w:w="1081" w:type="dxa"/>
          </w:tcPr>
          <w:p w14:paraId="05DFF04B"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7B1211A8"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vAlign w:val="center"/>
            <w:hideMark/>
          </w:tcPr>
          <w:p w14:paraId="7F3C64DF" w14:textId="77777777" w:rsidR="00CB1AB1" w:rsidRDefault="00CB1AB1" w:rsidP="005E6F4F">
            <w:pPr>
              <w:tabs>
                <w:tab w:val="left" w:pos="4253"/>
                <w:tab w:val="left" w:pos="7513"/>
              </w:tabs>
              <w:spacing w:before="60" w:after="60"/>
              <w:rPr>
                <w:rFonts w:ascii="Calibri" w:eastAsia="Times New Roman" w:hAnsi="Calibri" w:cs="Calibri"/>
                <w:color w:val="0000FF"/>
                <w:sz w:val="16"/>
                <w:szCs w:val="16"/>
                <w:u w:val="single"/>
                <w:lang w:eastAsia="fr-CA"/>
              </w:rPr>
            </w:pPr>
            <w:r w:rsidRPr="00701D7B">
              <w:rPr>
                <w:rFonts w:ascii="Calibri" w:eastAsia="Times New Roman" w:hAnsi="Calibri" w:cs="Calibri"/>
                <w:color w:val="8B1D20"/>
                <w:sz w:val="16"/>
                <w:szCs w:val="16"/>
                <w:u w:val="single"/>
                <w:lang w:eastAsia="fr-CA"/>
              </w:rPr>
              <w:t>https://www.apsam.com/formation/liste-des-formations/manutention-manuelle</w:t>
            </w:r>
          </w:p>
        </w:tc>
      </w:tr>
      <w:tr w:rsidR="00CB1AB1" w14:paraId="67C12842" w14:textId="77777777" w:rsidTr="005E6F4F">
        <w:trPr>
          <w:trHeight w:val="481"/>
          <w:jc w:val="center"/>
        </w:trPr>
        <w:tc>
          <w:tcPr>
            <w:tcW w:w="4141" w:type="dxa"/>
            <w:vAlign w:val="center"/>
            <w:hideMark/>
          </w:tcPr>
          <w:p w14:paraId="74AB4E66" w14:textId="171D8CC7"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Contrainte thermique (travail au froid ou au chaud)</w:t>
            </w:r>
          </w:p>
        </w:tc>
        <w:tc>
          <w:tcPr>
            <w:tcW w:w="1081" w:type="dxa"/>
          </w:tcPr>
          <w:p w14:paraId="6AEBA553"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6D324E2C"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vAlign w:val="center"/>
          </w:tcPr>
          <w:p w14:paraId="3DEDD2EA" w14:textId="77777777" w:rsidR="00CB1AB1" w:rsidRDefault="00CB1AB1" w:rsidP="005E6F4F">
            <w:pPr>
              <w:tabs>
                <w:tab w:val="left" w:pos="4253"/>
                <w:tab w:val="left" w:pos="5529"/>
              </w:tabs>
              <w:spacing w:before="120" w:after="120"/>
              <w:rPr>
                <w:rFonts w:ascii="Calibri" w:eastAsia="Times New Roman" w:hAnsi="Calibri" w:cs="Calibri"/>
                <w:color w:val="002060"/>
                <w:sz w:val="20"/>
                <w:szCs w:val="20"/>
                <w:lang w:eastAsia="fr-CA"/>
              </w:rPr>
            </w:pPr>
          </w:p>
        </w:tc>
      </w:tr>
      <w:tr w:rsidR="00CB1AB1" w14:paraId="3DB1BF82" w14:textId="77777777" w:rsidTr="005E6F4F">
        <w:trPr>
          <w:trHeight w:val="481"/>
          <w:jc w:val="center"/>
        </w:trPr>
        <w:tc>
          <w:tcPr>
            <w:tcW w:w="4141" w:type="dxa"/>
            <w:vAlign w:val="center"/>
            <w:hideMark/>
          </w:tcPr>
          <w:p w14:paraId="7832503A" w14:textId="63AE67B0"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Système de réfrigération (ex. : fonctionnement, salle mécanique, directives et règles de sécurité, procédure en cas d’urgence</w:t>
            </w:r>
          </w:p>
        </w:tc>
        <w:tc>
          <w:tcPr>
            <w:tcW w:w="1081" w:type="dxa"/>
          </w:tcPr>
          <w:p w14:paraId="3D3CC29F"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5F0329D9"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vAlign w:val="center"/>
          </w:tcPr>
          <w:p w14:paraId="17694CBD" w14:textId="77777777" w:rsidR="00CB1AB1" w:rsidRDefault="00CB1AB1" w:rsidP="005E6F4F">
            <w:pPr>
              <w:tabs>
                <w:tab w:val="left" w:pos="4253"/>
                <w:tab w:val="left" w:pos="5529"/>
              </w:tabs>
              <w:spacing w:before="120" w:after="120"/>
              <w:rPr>
                <w:rFonts w:ascii="Calibri" w:eastAsia="Times New Roman" w:hAnsi="Calibri" w:cs="Calibri"/>
                <w:color w:val="002060"/>
                <w:sz w:val="20"/>
                <w:szCs w:val="20"/>
                <w:lang w:eastAsia="fr-CA"/>
              </w:rPr>
            </w:pPr>
          </w:p>
        </w:tc>
      </w:tr>
      <w:tr w:rsidR="00CB1AB1" w14:paraId="614136BB" w14:textId="77777777" w:rsidTr="005E6F4F">
        <w:trPr>
          <w:trHeight w:val="481"/>
          <w:jc w:val="center"/>
        </w:trPr>
        <w:tc>
          <w:tcPr>
            <w:tcW w:w="4141" w:type="dxa"/>
            <w:vAlign w:val="center"/>
            <w:hideMark/>
          </w:tcPr>
          <w:p w14:paraId="670CB7B0" w14:textId="34CCAA06" w:rsidR="00CB1AB1" w:rsidRPr="00701D7B" w:rsidRDefault="00CB1AB1" w:rsidP="005E6F4F">
            <w:pPr>
              <w:tabs>
                <w:tab w:val="left" w:pos="4253"/>
                <w:tab w:val="left" w:pos="7513"/>
              </w:tabs>
              <w:spacing w:before="60" w:after="60"/>
              <w:rPr>
                <w:rFonts w:cs="Calibri"/>
                <w:sz w:val="20"/>
                <w:szCs w:val="20"/>
              </w:rPr>
            </w:pPr>
            <w:r w:rsidRPr="00701D7B">
              <w:rPr>
                <w:rFonts w:cs="Calibri"/>
                <w:sz w:val="20"/>
                <w:szCs w:val="20"/>
              </w:rPr>
              <w:t>Ergonomie de bureau</w:t>
            </w:r>
          </w:p>
        </w:tc>
        <w:tc>
          <w:tcPr>
            <w:tcW w:w="1081" w:type="dxa"/>
          </w:tcPr>
          <w:p w14:paraId="6DEFD67E"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25048DC5"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vAlign w:val="center"/>
          </w:tcPr>
          <w:p w14:paraId="3ABF8AEB" w14:textId="77777777" w:rsidR="00CB1AB1" w:rsidRPr="00272E02" w:rsidRDefault="005A658A" w:rsidP="005E6F4F">
            <w:pPr>
              <w:tabs>
                <w:tab w:val="left" w:pos="4253"/>
                <w:tab w:val="left" w:pos="7513"/>
              </w:tabs>
              <w:spacing w:before="60" w:after="60"/>
              <w:rPr>
                <w:rFonts w:ascii="Calibri" w:eastAsia="Times New Roman" w:hAnsi="Calibri" w:cs="Calibri"/>
                <w:color w:val="002060"/>
                <w:sz w:val="16"/>
                <w:szCs w:val="16"/>
                <w:lang w:eastAsia="fr-CA"/>
              </w:rPr>
            </w:pPr>
            <w:hyperlink r:id="rId140" w:history="1">
              <w:r w:rsidR="00CB1AB1" w:rsidRPr="00701D7B">
                <w:rPr>
                  <w:rFonts w:ascii="Calibri" w:eastAsia="Times New Roman" w:hAnsi="Calibri" w:cs="Calibri"/>
                  <w:color w:val="8B1D20"/>
                  <w:sz w:val="16"/>
                  <w:szCs w:val="16"/>
                  <w:u w:val="single"/>
                  <w:lang w:eastAsia="fr-CA"/>
                </w:rPr>
                <w:t>https://www.apsam.com/formation/liste-des-formations/ergonomie-au-bureau-pr</w:t>
              </w:r>
            </w:hyperlink>
          </w:p>
        </w:tc>
      </w:tr>
      <w:tr w:rsidR="00CB1AB1" w14:paraId="7BF7CA38" w14:textId="77777777" w:rsidTr="005E6F4F">
        <w:trPr>
          <w:trHeight w:val="481"/>
          <w:jc w:val="center"/>
        </w:trPr>
        <w:tc>
          <w:tcPr>
            <w:tcW w:w="4141" w:type="dxa"/>
            <w:vAlign w:val="center"/>
          </w:tcPr>
          <w:p w14:paraId="5AE2CC77" w14:textId="77777777" w:rsidR="00CB1AB1" w:rsidRDefault="00CB1AB1" w:rsidP="005E6F4F">
            <w:pPr>
              <w:tabs>
                <w:tab w:val="left" w:pos="4253"/>
                <w:tab w:val="left" w:pos="7513"/>
              </w:tabs>
              <w:spacing w:before="60" w:after="60"/>
              <w:rPr>
                <w:rFonts w:cs="Calibri"/>
                <w:sz w:val="20"/>
                <w:szCs w:val="20"/>
              </w:rPr>
            </w:pPr>
            <w:r w:rsidRPr="00701D7B">
              <w:rPr>
                <w:rFonts w:cs="Calibri"/>
                <w:sz w:val="20"/>
                <w:szCs w:val="20"/>
              </w:rPr>
              <w:t>Autres informations pertinentes à transmettre :</w:t>
            </w:r>
          </w:p>
          <w:p w14:paraId="060DC9FF" w14:textId="77777777" w:rsidR="004329CB" w:rsidRDefault="004329CB" w:rsidP="005E6F4F">
            <w:pPr>
              <w:tabs>
                <w:tab w:val="left" w:pos="4253"/>
                <w:tab w:val="left" w:pos="7513"/>
              </w:tabs>
              <w:spacing w:before="60" w:after="60"/>
              <w:rPr>
                <w:rFonts w:cs="Calibri"/>
                <w:sz w:val="20"/>
                <w:szCs w:val="20"/>
              </w:rPr>
            </w:pPr>
          </w:p>
          <w:p w14:paraId="04FA2530" w14:textId="5A0AF0AF" w:rsidR="004329CB" w:rsidRPr="00701D7B" w:rsidRDefault="004329CB" w:rsidP="005E6F4F">
            <w:pPr>
              <w:tabs>
                <w:tab w:val="left" w:pos="4253"/>
                <w:tab w:val="left" w:pos="7513"/>
              </w:tabs>
              <w:spacing w:before="60" w:after="60"/>
              <w:rPr>
                <w:rFonts w:cs="Calibri"/>
                <w:sz w:val="20"/>
                <w:szCs w:val="20"/>
              </w:rPr>
            </w:pPr>
          </w:p>
        </w:tc>
        <w:tc>
          <w:tcPr>
            <w:tcW w:w="1081" w:type="dxa"/>
          </w:tcPr>
          <w:p w14:paraId="0B716221" w14:textId="77777777" w:rsidR="00CB1AB1" w:rsidRDefault="00CB1AB1" w:rsidP="005E6F4F">
            <w:pPr>
              <w:tabs>
                <w:tab w:val="left" w:pos="4253"/>
                <w:tab w:val="left" w:pos="7513"/>
              </w:tabs>
              <w:spacing w:before="120" w:after="120"/>
              <w:rPr>
                <w:rFonts w:ascii="Calibri" w:eastAsia="Times New Roman" w:hAnsi="Calibri" w:cs="Calibri"/>
                <w:color w:val="002060"/>
                <w:sz w:val="20"/>
                <w:szCs w:val="20"/>
                <w:lang w:eastAsia="fr-CA"/>
              </w:rPr>
            </w:pPr>
          </w:p>
        </w:tc>
        <w:tc>
          <w:tcPr>
            <w:tcW w:w="1441" w:type="dxa"/>
          </w:tcPr>
          <w:p w14:paraId="17CE4E9A" w14:textId="77777777" w:rsidR="00CB1AB1" w:rsidRDefault="00CB1AB1" w:rsidP="005E6F4F">
            <w:pPr>
              <w:tabs>
                <w:tab w:val="left" w:pos="4253"/>
                <w:tab w:val="left" w:pos="7513"/>
              </w:tabs>
              <w:spacing w:before="120" w:after="120"/>
              <w:rPr>
                <w:rFonts w:ascii="Calibri" w:eastAsia="Times New Roman" w:hAnsi="Calibri" w:cs="Calibri"/>
                <w:b/>
                <w:color w:val="002060"/>
                <w:sz w:val="20"/>
                <w:szCs w:val="20"/>
                <w:lang w:eastAsia="fr-CA"/>
              </w:rPr>
            </w:pPr>
          </w:p>
        </w:tc>
        <w:tc>
          <w:tcPr>
            <w:tcW w:w="3422" w:type="dxa"/>
          </w:tcPr>
          <w:p w14:paraId="60AA2FC7" w14:textId="77777777" w:rsidR="00CB1AB1" w:rsidRDefault="00CB1AB1" w:rsidP="005E6F4F">
            <w:pPr>
              <w:tabs>
                <w:tab w:val="left" w:pos="4253"/>
                <w:tab w:val="left" w:pos="5529"/>
              </w:tabs>
              <w:spacing w:before="120" w:after="120"/>
              <w:rPr>
                <w:rFonts w:ascii="Calibri" w:eastAsia="Times New Roman" w:hAnsi="Calibri" w:cs="Calibri"/>
                <w:color w:val="002060"/>
                <w:sz w:val="20"/>
                <w:szCs w:val="20"/>
                <w:lang w:eastAsia="fr-CA"/>
              </w:rPr>
            </w:pPr>
          </w:p>
        </w:tc>
      </w:tr>
    </w:tbl>
    <w:tbl>
      <w:tblPr>
        <w:tblStyle w:val="Grilledutableau"/>
        <w:tblW w:w="0" w:type="auto"/>
        <w:jc w:val="center"/>
        <w:tblBorders>
          <w:top w:val="single" w:sz="8" w:space="0" w:color="8B1D20"/>
          <w:left w:val="single" w:sz="8" w:space="0" w:color="8B1D20"/>
          <w:bottom w:val="single" w:sz="8" w:space="0" w:color="8B1D20"/>
          <w:right w:val="single" w:sz="8" w:space="0" w:color="8B1D20"/>
          <w:insideH w:val="single" w:sz="8" w:space="0" w:color="8B1D20"/>
          <w:insideV w:val="single" w:sz="8" w:space="0" w:color="8B1D20"/>
        </w:tblBorders>
        <w:tblLook w:val="04A0" w:firstRow="1" w:lastRow="0" w:firstColumn="1" w:lastColumn="0" w:noHBand="0" w:noVBand="1"/>
      </w:tblPr>
      <w:tblGrid>
        <w:gridCol w:w="10060"/>
      </w:tblGrid>
      <w:tr w:rsidR="00B6079E" w14:paraId="71AE4E5F" w14:textId="77777777" w:rsidTr="005246EE">
        <w:trPr>
          <w:jc w:val="center"/>
        </w:trPr>
        <w:tc>
          <w:tcPr>
            <w:tcW w:w="10060" w:type="dxa"/>
          </w:tcPr>
          <w:p w14:paraId="0F843485" w14:textId="0BA7F534" w:rsidR="00B6079E" w:rsidRPr="003C34C7" w:rsidRDefault="00B6079E" w:rsidP="0066204E">
            <w:pPr>
              <w:tabs>
                <w:tab w:val="left" w:pos="4253"/>
                <w:tab w:val="left" w:pos="7513"/>
              </w:tabs>
              <w:spacing w:before="240" w:after="120"/>
              <w:jc w:val="center"/>
              <w:rPr>
                <w:sz w:val="22"/>
                <w:szCs w:val="22"/>
                <w:lang w:val="fr-CA"/>
              </w:rPr>
            </w:pPr>
            <w:r w:rsidRPr="003C34C7">
              <w:rPr>
                <w:sz w:val="22"/>
                <w:szCs w:val="22"/>
                <w:lang w:val="fr-CA"/>
              </w:rPr>
              <w:lastRenderedPageBreak/>
              <w:t>Pour communiquer avec l’Association paritaire pour la santé et la sécurité du travail,</w:t>
            </w:r>
            <w:r w:rsidR="0066204E">
              <w:rPr>
                <w:sz w:val="22"/>
                <w:szCs w:val="22"/>
                <w:lang w:val="fr-CA"/>
              </w:rPr>
              <w:t xml:space="preserve"> </w:t>
            </w:r>
            <w:r w:rsidR="0066204E">
              <w:rPr>
                <w:sz w:val="22"/>
                <w:szCs w:val="22"/>
                <w:lang w:val="fr-CA"/>
              </w:rPr>
              <w:br/>
            </w:r>
            <w:r w:rsidRPr="003C34C7">
              <w:rPr>
                <w:sz w:val="22"/>
                <w:szCs w:val="22"/>
                <w:lang w:val="fr-CA"/>
              </w:rPr>
              <w:t>secteur « affaires municipales »</w:t>
            </w:r>
          </w:p>
          <w:p w14:paraId="4E5D7069" w14:textId="70EE2DC9" w:rsidR="00B6079E" w:rsidRPr="00B6079E" w:rsidRDefault="001F7056" w:rsidP="0066204E">
            <w:pPr>
              <w:tabs>
                <w:tab w:val="left" w:pos="4253"/>
                <w:tab w:val="left" w:pos="7513"/>
              </w:tabs>
              <w:spacing w:before="120" w:after="240"/>
              <w:jc w:val="center"/>
              <w:rPr>
                <w:lang w:val="fr-CA"/>
              </w:rPr>
            </w:pPr>
            <w:r w:rsidRPr="001F7056">
              <w:rPr>
                <w:sz w:val="22"/>
                <w:szCs w:val="22"/>
                <w:lang w:val="fr-CA"/>
              </w:rPr>
              <w:t>Région de Montréal : 514 849-8373</w:t>
            </w:r>
            <w:r w:rsidRPr="001F7056">
              <w:rPr>
                <w:sz w:val="22"/>
                <w:szCs w:val="22"/>
                <w:lang w:val="fr-CA"/>
              </w:rPr>
              <w:br/>
              <w:t>de partout au Québec : 1 800 465-1754</w:t>
            </w:r>
            <w:r w:rsidRPr="001F7056">
              <w:rPr>
                <w:sz w:val="22"/>
                <w:szCs w:val="22"/>
                <w:lang w:val="fr-CA"/>
              </w:rPr>
              <w:br/>
            </w:r>
            <w:hyperlink r:id="rId141" w:history="1">
              <w:r w:rsidR="00B6079E" w:rsidRPr="003C34C7">
                <w:rPr>
                  <w:color w:val="8B1D20"/>
                  <w:sz w:val="22"/>
                  <w:szCs w:val="22"/>
                  <w:u w:val="single"/>
                  <w:lang w:val="fr-CA"/>
                </w:rPr>
                <w:t>www.apsam.com</w:t>
              </w:r>
            </w:hyperlink>
          </w:p>
        </w:tc>
      </w:tr>
    </w:tbl>
    <w:p w14:paraId="1DD13F65" w14:textId="640B43CA" w:rsidR="00A8371E" w:rsidRDefault="00A8371E" w:rsidP="002769DE">
      <w:pPr>
        <w:pStyle w:val="Titreniveau2"/>
        <w:numPr>
          <w:ilvl w:val="0"/>
          <w:numId w:val="0"/>
        </w:numPr>
      </w:pPr>
    </w:p>
    <w:sectPr w:rsidR="00A8371E" w:rsidSect="00CA31B0">
      <w:headerReference w:type="default" r:id="rId142"/>
      <w:footerReference w:type="default" r:id="rId143"/>
      <w:headerReference w:type="first" r:id="rId144"/>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F906" w14:textId="77777777" w:rsidR="005A658A" w:rsidRDefault="005A658A" w:rsidP="00D03AC5">
      <w:r>
        <w:separator/>
      </w:r>
    </w:p>
  </w:endnote>
  <w:endnote w:type="continuationSeparator" w:id="0">
    <w:p w14:paraId="726CA2E5" w14:textId="77777777" w:rsidR="005A658A" w:rsidRDefault="005A658A" w:rsidP="00D03AC5">
      <w:r>
        <w:continuationSeparator/>
      </w:r>
    </w:p>
  </w:endnote>
  <w:endnote w:type="continuationNotice" w:id="1">
    <w:p w14:paraId="67187764" w14:textId="77777777" w:rsidR="005A658A" w:rsidRDefault="005A65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tional Book">
    <w:altName w:val="Calibri"/>
    <w:panose1 w:val="00000000000000000000"/>
    <w:charset w:val="00"/>
    <w:family w:val="modern"/>
    <w:notTrueType/>
    <w:pitch w:val="variable"/>
    <w:sig w:usb0="A00000FF" w:usb1="5000207B" w:usb2="00000010" w:usb3="00000000" w:csb0="0000009B"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ational Bold">
    <w:altName w:val="Calibri"/>
    <w:panose1 w:val="00000000000000000000"/>
    <w:charset w:val="4D"/>
    <w:family w:val="auto"/>
    <w:notTrueType/>
    <w:pitch w:val="variable"/>
    <w:sig w:usb0="A00000FF" w:usb1="5000207B" w:usb2="00000010" w:usb3="00000000" w:csb0="0000009B" w:csb1="00000000"/>
  </w:font>
  <w:font w:name="National Bold Italic">
    <w:altName w:val="Corbel"/>
    <w:panose1 w:val="00000000000000000000"/>
    <w:charset w:val="4D"/>
    <w:family w:val="auto"/>
    <w:notTrueType/>
    <w:pitch w:val="variable"/>
    <w:sig w:usb0="A00000FF" w:usb1="5000207B" w:usb2="00000010" w:usb3="00000000" w:csb0="0000009B" w:csb1="00000000"/>
  </w:font>
  <w:font w:name="ArialMT">
    <w:altName w:val="Arial"/>
    <w:panose1 w:val="00000000000000000000"/>
    <w:charset w:val="4D"/>
    <w:family w:val="auto"/>
    <w:notTrueType/>
    <w:pitch w:val="default"/>
    <w:sig w:usb0="00000003" w:usb1="00000000" w:usb2="00000000" w:usb3="00000000" w:csb0="00000001" w:csb1="00000000"/>
  </w:font>
  <w:font w:name="ArialNarrow">
    <w:altName w:val="Arial Narrow"/>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771962008"/>
      <w:docPartObj>
        <w:docPartGallery w:val="Page Numbers (Bottom of Page)"/>
        <w:docPartUnique/>
      </w:docPartObj>
    </w:sdtPr>
    <w:sdtEndPr>
      <w:rPr>
        <w:rStyle w:val="Numrodepage"/>
      </w:rPr>
    </w:sdtEndPr>
    <w:sdtContent>
      <w:p w14:paraId="3AB831FD" w14:textId="77777777" w:rsidR="005943B6" w:rsidRDefault="005F2586" w:rsidP="00D03AC5">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7629672" w14:textId="77777777" w:rsidR="005943B6" w:rsidRDefault="005943B6" w:rsidP="00D03AC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351" w14:textId="77777777" w:rsidR="00CA31B0" w:rsidRPr="001C7C45" w:rsidRDefault="00CA31B0" w:rsidP="00CA31B0">
    <w:pPr>
      <w:ind w:left="3060"/>
      <w:rPr>
        <w:rFonts w:eastAsiaTheme="minorHAnsi"/>
        <w:sz w:val="16"/>
        <w:szCs w:val="16"/>
      </w:rPr>
    </w:pPr>
    <w:r w:rsidRPr="001C7C45">
      <w:rPr>
        <w:noProof/>
        <w:sz w:val="16"/>
        <w:szCs w:val="16"/>
      </w:rPr>
      <w:drawing>
        <wp:anchor distT="0" distB="0" distL="114300" distR="114300" simplePos="0" relativeHeight="251658240" behindDoc="0" locked="0" layoutInCell="1" allowOverlap="1" wp14:anchorId="4A928837" wp14:editId="7280722E">
          <wp:simplePos x="0" y="0"/>
          <wp:positionH relativeFrom="column">
            <wp:posOffset>0</wp:posOffset>
          </wp:positionH>
          <wp:positionV relativeFrom="paragraph">
            <wp:posOffset>-43898</wp:posOffset>
          </wp:positionV>
          <wp:extent cx="1744345" cy="429260"/>
          <wp:effectExtent l="0" t="0" r="8255" b="8890"/>
          <wp:wrapNone/>
          <wp:docPr id="27"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rFonts w:eastAsiaTheme="minorHAnsi"/>
          <w:sz w:val="16"/>
          <w:szCs w:val="16"/>
        </w:rPr>
        <w:t>www.apsam.com</w:t>
      </w:r>
    </w:hyperlink>
    <w:r w:rsidRPr="001C7C45">
      <w:rPr>
        <w:rFonts w:eastAsiaTheme="minorHAnsi"/>
        <w:sz w:val="16"/>
        <w:szCs w:val="16"/>
      </w:rPr>
      <w:t>)</w:t>
    </w:r>
  </w:p>
  <w:p w14:paraId="0517DEC4" w14:textId="771B28F6" w:rsidR="00CA31B0" w:rsidRPr="00CA31B0" w:rsidRDefault="009771BF" w:rsidP="00CA31B0">
    <w:pPr>
      <w:tabs>
        <w:tab w:val="right" w:pos="10080"/>
      </w:tabs>
      <w:ind w:left="3060"/>
    </w:pPr>
    <w:r>
      <w:rPr>
        <w:rFonts w:eastAsiaTheme="minorHAnsi"/>
        <w:sz w:val="16"/>
        <w:szCs w:val="16"/>
      </w:rPr>
      <w:t>2021-</w:t>
    </w:r>
    <w:r w:rsidR="00331EDC">
      <w:rPr>
        <w:rFonts w:eastAsiaTheme="minorHAnsi"/>
        <w:sz w:val="16"/>
        <w:szCs w:val="16"/>
      </w:rPr>
      <w:t>09-14</w:t>
    </w:r>
    <w:r w:rsidR="00CA31B0" w:rsidRPr="001C7C45">
      <w:rPr>
        <w:rFonts w:eastAsiaTheme="minorHAnsi"/>
        <w:sz w:val="16"/>
        <w:szCs w:val="16"/>
      </w:rPr>
      <w:tab/>
    </w:r>
    <w:r w:rsidR="00CA31B0" w:rsidRPr="001C7C45">
      <w:rPr>
        <w:rFonts w:eastAsiaTheme="minorHAnsi"/>
        <w:sz w:val="16"/>
        <w:szCs w:val="16"/>
      </w:rPr>
      <w:fldChar w:fldCharType="begin"/>
    </w:r>
    <w:r w:rsidR="00CA31B0" w:rsidRPr="001C7C45">
      <w:rPr>
        <w:rFonts w:eastAsiaTheme="minorHAnsi"/>
        <w:sz w:val="16"/>
        <w:szCs w:val="16"/>
      </w:rPr>
      <w:instrText>PAGE   \* MERGEFORMAT</w:instrText>
    </w:r>
    <w:r w:rsidR="00CA31B0" w:rsidRPr="001C7C45">
      <w:rPr>
        <w:rFonts w:eastAsiaTheme="minorHAnsi"/>
        <w:sz w:val="16"/>
        <w:szCs w:val="16"/>
      </w:rPr>
      <w:fldChar w:fldCharType="separate"/>
    </w:r>
    <w:r w:rsidR="00CA31B0">
      <w:rPr>
        <w:rFonts w:eastAsiaTheme="minorHAnsi"/>
        <w:sz w:val="16"/>
        <w:szCs w:val="16"/>
      </w:rPr>
      <w:t>2</w:t>
    </w:r>
    <w:r w:rsidR="00CA31B0" w:rsidRPr="001C7C45">
      <w:rPr>
        <w:rFonts w:eastAsiaTheme="minorHAns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BEE3" w14:textId="77777777" w:rsidR="00CA31B0" w:rsidRPr="001C7C45" w:rsidRDefault="00CA31B0" w:rsidP="00CA31B0">
    <w:pPr>
      <w:ind w:left="3060"/>
      <w:rPr>
        <w:rFonts w:eastAsiaTheme="minorHAnsi"/>
        <w:sz w:val="16"/>
        <w:szCs w:val="16"/>
      </w:rPr>
    </w:pPr>
    <w:r w:rsidRPr="001C7C45">
      <w:rPr>
        <w:noProof/>
        <w:sz w:val="16"/>
        <w:szCs w:val="16"/>
      </w:rPr>
      <w:drawing>
        <wp:anchor distT="0" distB="0" distL="114300" distR="114300" simplePos="0" relativeHeight="251658241" behindDoc="0" locked="0" layoutInCell="1" allowOverlap="1" wp14:anchorId="44A94480" wp14:editId="2CB5AAA8">
          <wp:simplePos x="0" y="0"/>
          <wp:positionH relativeFrom="column">
            <wp:posOffset>0</wp:posOffset>
          </wp:positionH>
          <wp:positionV relativeFrom="paragraph">
            <wp:posOffset>-43898</wp:posOffset>
          </wp:positionV>
          <wp:extent cx="1744345" cy="429260"/>
          <wp:effectExtent l="0" t="0" r="8255" b="8890"/>
          <wp:wrapNone/>
          <wp:docPr id="5964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apsam_txtcou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4345" cy="429260"/>
                  </a:xfrm>
                  <a:prstGeom prst="rect">
                    <a:avLst/>
                  </a:prstGeom>
                </pic:spPr>
              </pic:pic>
            </a:graphicData>
          </a:graphic>
          <wp14:sizeRelH relativeFrom="margin">
            <wp14:pctWidth>0</wp14:pctWidth>
          </wp14:sizeRelH>
          <wp14:sizeRelV relativeFrom="margin">
            <wp14:pctHeight>0</wp14:pctHeight>
          </wp14:sizeRelV>
        </wp:anchor>
      </w:drawing>
    </w:r>
    <w:r w:rsidRPr="001C7C45">
      <w:rPr>
        <w:rFonts w:eastAsiaTheme="minorHAnsi"/>
        <w:sz w:val="16"/>
        <w:szCs w:val="16"/>
      </w:rPr>
      <w:t>L’APSAM a produit le modèle original à partir duquel ce document a été adapté. Les droits d’auteur sont libérés pour adaptation. Le document original est disponible sur le site de l’APSAM (</w:t>
    </w:r>
    <w:hyperlink r:id="rId2" w:history="1">
      <w:r w:rsidRPr="001C7C45">
        <w:rPr>
          <w:rStyle w:val="Lienhypertexte"/>
          <w:rFonts w:eastAsiaTheme="minorHAnsi"/>
          <w:sz w:val="16"/>
          <w:szCs w:val="16"/>
        </w:rPr>
        <w:t>www.apsam.com</w:t>
      </w:r>
    </w:hyperlink>
    <w:r w:rsidRPr="001C7C45">
      <w:rPr>
        <w:rFonts w:eastAsiaTheme="minorHAnsi"/>
        <w:sz w:val="16"/>
        <w:szCs w:val="16"/>
      </w:rPr>
      <w:t>)</w:t>
    </w:r>
  </w:p>
  <w:p w14:paraId="4A6CD099" w14:textId="4C1E1EAE" w:rsidR="00CA31B0" w:rsidRPr="00CA31B0" w:rsidRDefault="00D858CD" w:rsidP="00CA31B0">
    <w:pPr>
      <w:tabs>
        <w:tab w:val="right" w:pos="10080"/>
      </w:tabs>
      <w:ind w:left="3060"/>
    </w:pPr>
    <w:r>
      <w:rPr>
        <w:rFonts w:eastAsiaTheme="minorHAnsi"/>
        <w:sz w:val="16"/>
        <w:szCs w:val="16"/>
      </w:rPr>
      <w:t>2021-</w:t>
    </w:r>
    <w:r w:rsidR="007775E1">
      <w:rPr>
        <w:rFonts w:eastAsiaTheme="minorHAnsi"/>
        <w:sz w:val="16"/>
        <w:szCs w:val="16"/>
      </w:rPr>
      <w:t>12-06</w:t>
    </w:r>
    <w:r w:rsidR="00CA31B0" w:rsidRPr="001C7C45">
      <w:rPr>
        <w:rFonts w:eastAsiaTheme="minorHAnsi"/>
        <w:sz w:val="16"/>
        <w:szCs w:val="16"/>
      </w:rPr>
      <w:tab/>
    </w:r>
    <w:r w:rsidR="00CA31B0" w:rsidRPr="001C7C45">
      <w:rPr>
        <w:rFonts w:eastAsiaTheme="minorHAnsi"/>
        <w:sz w:val="16"/>
        <w:szCs w:val="16"/>
      </w:rPr>
      <w:fldChar w:fldCharType="begin"/>
    </w:r>
    <w:r w:rsidR="00CA31B0" w:rsidRPr="001C7C45">
      <w:rPr>
        <w:rFonts w:eastAsiaTheme="minorHAnsi"/>
        <w:sz w:val="16"/>
        <w:szCs w:val="16"/>
      </w:rPr>
      <w:instrText>PAGE   \* MERGEFORMAT</w:instrText>
    </w:r>
    <w:r w:rsidR="00CA31B0" w:rsidRPr="001C7C45">
      <w:rPr>
        <w:rFonts w:eastAsiaTheme="minorHAnsi"/>
        <w:sz w:val="16"/>
        <w:szCs w:val="16"/>
      </w:rPr>
      <w:fldChar w:fldCharType="separate"/>
    </w:r>
    <w:r w:rsidR="00CA31B0">
      <w:rPr>
        <w:rFonts w:eastAsiaTheme="minorHAnsi"/>
        <w:sz w:val="16"/>
        <w:szCs w:val="16"/>
      </w:rPr>
      <w:t>2</w:t>
    </w:r>
    <w:r w:rsidR="00CA31B0" w:rsidRPr="001C7C45">
      <w:rPr>
        <w:rFonts w:eastAsia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8C96" w14:textId="77777777" w:rsidR="005A658A" w:rsidRDefault="005A658A" w:rsidP="00D03AC5">
      <w:r>
        <w:separator/>
      </w:r>
    </w:p>
  </w:footnote>
  <w:footnote w:type="continuationSeparator" w:id="0">
    <w:p w14:paraId="3097F215" w14:textId="77777777" w:rsidR="005A658A" w:rsidRDefault="005A658A" w:rsidP="00D03AC5">
      <w:r>
        <w:continuationSeparator/>
      </w:r>
    </w:p>
  </w:footnote>
  <w:footnote w:type="continuationNotice" w:id="1">
    <w:p w14:paraId="2E362684" w14:textId="77777777" w:rsidR="005A658A" w:rsidRDefault="005A658A"/>
  </w:footnote>
  <w:footnote w:id="2">
    <w:p w14:paraId="3B1CB9B8" w14:textId="77777777" w:rsidR="007A6924" w:rsidRPr="008D41A9" w:rsidRDefault="007A6924" w:rsidP="008D41A9">
      <w:pPr>
        <w:pStyle w:val="Notedebasdepage"/>
        <w:spacing w:after="200"/>
        <w:rPr>
          <w:rFonts w:asciiTheme="minorHAnsi" w:hAnsiTheme="minorHAnsi" w:cstheme="minorHAnsi"/>
          <w:sz w:val="16"/>
          <w:szCs w:val="16"/>
        </w:rPr>
      </w:pPr>
      <w:r w:rsidRPr="008D41A9">
        <w:rPr>
          <w:rStyle w:val="Appelnotedebasdep"/>
          <w:rFonts w:asciiTheme="minorHAnsi" w:hAnsiTheme="minorHAnsi" w:cstheme="minorHAnsi"/>
          <w:sz w:val="16"/>
          <w:szCs w:val="16"/>
        </w:rPr>
        <w:footnoteRef/>
      </w:r>
      <w:r w:rsidRPr="008D41A9">
        <w:rPr>
          <w:rFonts w:asciiTheme="minorHAnsi" w:hAnsiTheme="minorHAnsi" w:cstheme="minorHAnsi"/>
          <w:sz w:val="16"/>
          <w:szCs w:val="16"/>
        </w:rPr>
        <w:t xml:space="preserve"> https://www.apsam.com/sites/default/files/docs/publications/ft44.pdf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6669" w14:textId="595930DC" w:rsidR="00CF300B" w:rsidRDefault="00CF300B">
    <w:pPr>
      <w:pStyle w:val="En-tte"/>
    </w:pPr>
    <w:r>
      <w:rPr>
        <w:noProof/>
      </w:rPr>
      <w:drawing>
        <wp:anchor distT="0" distB="0" distL="114300" distR="114300" simplePos="0" relativeHeight="251658242" behindDoc="1" locked="0" layoutInCell="1" allowOverlap="1" wp14:anchorId="4DB43BC4" wp14:editId="5138A4F1">
          <wp:simplePos x="0" y="0"/>
          <wp:positionH relativeFrom="margin">
            <wp:posOffset>-1010920</wp:posOffset>
          </wp:positionH>
          <wp:positionV relativeFrom="margin">
            <wp:posOffset>2430235</wp:posOffset>
          </wp:positionV>
          <wp:extent cx="7786898" cy="5838898"/>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alphaModFix amt="23000"/>
                    <a:extLst>
                      <a:ext uri="{28A0092B-C50C-407E-A947-70E740481C1C}">
                        <a14:useLocalDpi xmlns:a14="http://schemas.microsoft.com/office/drawing/2010/main" val="0"/>
                      </a:ext>
                    </a:extLst>
                  </a:blip>
                  <a:srcRect/>
                  <a:stretch>
                    <a:fillRect/>
                  </a:stretch>
                </pic:blipFill>
                <pic:spPr bwMode="auto">
                  <a:xfrm>
                    <a:off x="0" y="0"/>
                    <a:ext cx="7786898" cy="58388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299"/>
    </w:tblGrid>
    <w:tr w:rsidR="0084701B" w:rsidRPr="005F7BE9" w14:paraId="085E6322" w14:textId="77777777" w:rsidTr="005E6F4F">
      <w:trPr>
        <w:trHeight w:val="639"/>
        <w:jc w:val="center"/>
      </w:trPr>
      <w:tc>
        <w:tcPr>
          <w:tcW w:w="574" w:type="dxa"/>
          <w:shd w:val="clear" w:color="auto" w:fill="8B1D20"/>
          <w:vAlign w:val="center"/>
        </w:tcPr>
        <w:p w14:paraId="76C4D3A4" w14:textId="77777777" w:rsidR="0084701B" w:rsidRPr="008A6255" w:rsidRDefault="0084701B" w:rsidP="00D03AC5">
          <w:pPr>
            <w:pStyle w:val="Sansinterligne"/>
          </w:pPr>
        </w:p>
      </w:tc>
      <w:tc>
        <w:tcPr>
          <w:tcW w:w="9506" w:type="dxa"/>
          <w:shd w:val="clear" w:color="auto" w:fill="243A68"/>
          <w:vAlign w:val="center"/>
        </w:tcPr>
        <w:p w14:paraId="77F836E2" w14:textId="2F2B6053" w:rsidR="0084701B" w:rsidRPr="00637AFB" w:rsidRDefault="003E5A61" w:rsidP="00D03AC5">
          <w:pPr>
            <w:pStyle w:val="Sansinterligne"/>
            <w:ind w:left="0"/>
            <w:rPr>
              <w:b/>
              <w:bCs/>
              <w:lang w:val="fr-CA"/>
            </w:rPr>
          </w:pPr>
          <w:r w:rsidRPr="00637AFB">
            <w:rPr>
              <w:b/>
              <w:bCs/>
              <w:color w:val="FFFFFF" w:themeColor="background1"/>
              <w:lang w:val="fr-CA"/>
            </w:rPr>
            <w:t>OU</w:t>
          </w:r>
          <w:r w:rsidR="00637AFB" w:rsidRPr="00637AFB">
            <w:rPr>
              <w:b/>
              <w:bCs/>
              <w:color w:val="FFFFFF" w:themeColor="background1"/>
              <w:lang w:val="fr-CA"/>
            </w:rPr>
            <w:t>TIL D’AIDE À L’ANALYSE D</w:t>
          </w:r>
          <w:r w:rsidR="00637AFB">
            <w:rPr>
              <w:b/>
              <w:bCs/>
              <w:color w:val="FFFFFF" w:themeColor="background1"/>
              <w:lang w:val="fr-CA"/>
            </w:rPr>
            <w:t>ES TÂCHES - ARÉNA</w:t>
          </w:r>
        </w:p>
      </w:tc>
    </w:tr>
  </w:tbl>
  <w:p w14:paraId="280DB98A" w14:textId="2BCEE756" w:rsidR="0084701B" w:rsidRPr="002301D6" w:rsidRDefault="0084701B" w:rsidP="00D03AC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84"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814"/>
    </w:tblGrid>
    <w:tr w:rsidR="00CA31B0" w14:paraId="6498D254" w14:textId="77777777" w:rsidTr="00DD7EE5">
      <w:trPr>
        <w:trHeight w:val="1817"/>
      </w:trPr>
      <w:tc>
        <w:tcPr>
          <w:tcW w:w="8370" w:type="dxa"/>
          <w:shd w:val="clear" w:color="auto" w:fill="243A68"/>
          <w:vAlign w:val="center"/>
        </w:tcPr>
        <w:p w14:paraId="3BBC9ADF" w14:textId="3AB81658" w:rsidR="00CA31B0" w:rsidRPr="009E0F6E" w:rsidRDefault="009E0F6E" w:rsidP="00266214">
          <w:pPr>
            <w:pStyle w:val="Sansinterligne"/>
            <w:ind w:left="0"/>
            <w:jc w:val="left"/>
            <w:rPr>
              <w:b/>
              <w:bCs/>
              <w:sz w:val="56"/>
              <w:szCs w:val="56"/>
              <w:lang w:val="fr-CA"/>
            </w:rPr>
          </w:pPr>
          <w:r w:rsidRPr="009E0F6E">
            <w:rPr>
              <w:b/>
              <w:bCs/>
              <w:color w:val="FFFFFF" w:themeColor="background1"/>
              <w:sz w:val="56"/>
              <w:szCs w:val="56"/>
              <w:lang w:val="fr-CA"/>
            </w:rPr>
            <w:t>OUTIL D’AIDE À L’ANALYSE D</w:t>
          </w:r>
          <w:r>
            <w:rPr>
              <w:b/>
              <w:bCs/>
              <w:color w:val="FFFFFF" w:themeColor="background1"/>
              <w:sz w:val="56"/>
              <w:szCs w:val="56"/>
              <w:lang w:val="fr-CA"/>
            </w:rPr>
            <w:t>ES TÂCHES</w:t>
          </w:r>
          <w:r w:rsidR="00266214">
            <w:rPr>
              <w:b/>
              <w:bCs/>
              <w:color w:val="FFFFFF" w:themeColor="background1"/>
              <w:sz w:val="56"/>
              <w:szCs w:val="56"/>
              <w:lang w:val="fr-CA"/>
            </w:rPr>
            <w:t xml:space="preserve"> - ARÉNA</w:t>
          </w:r>
        </w:p>
      </w:tc>
      <w:tc>
        <w:tcPr>
          <w:tcW w:w="1814" w:type="dxa"/>
          <w:shd w:val="clear" w:color="auto" w:fill="8B1D20"/>
          <w:vAlign w:val="center"/>
        </w:tcPr>
        <w:p w14:paraId="4D8E3BCC" w14:textId="77777777" w:rsidR="00CA31B0" w:rsidRPr="009E0F6E" w:rsidRDefault="00CA31B0" w:rsidP="00CA31B0">
          <w:pPr>
            <w:pStyle w:val="Sansinterligne"/>
            <w:rPr>
              <w:lang w:val="fr-CA"/>
            </w:rPr>
          </w:pPr>
        </w:p>
      </w:tc>
    </w:tr>
  </w:tbl>
  <w:p w14:paraId="55C9DCD2" w14:textId="4E68F6BF" w:rsidR="00CA31B0" w:rsidRPr="00CA31B0" w:rsidRDefault="00CA31B0" w:rsidP="00CA31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32C"/>
    <w:multiLevelType w:val="hybridMultilevel"/>
    <w:tmpl w:val="F290434E"/>
    <w:lvl w:ilvl="0" w:tplc="9C7488FA">
      <w:start w:val="1"/>
      <w:numFmt w:val="bullet"/>
      <w:pStyle w:val="Puceniveau1"/>
      <w:lvlText w:val=""/>
      <w:lvlJc w:val="left"/>
      <w:pPr>
        <w:ind w:left="360" w:hanging="360"/>
      </w:pPr>
      <w:rPr>
        <w:rFonts w:ascii="Symbol" w:hAnsi="Symbol" w:hint="default"/>
        <w:b/>
        <w:i w:val="0"/>
        <w:color w:val="5A5E5F"/>
        <w:sz w:val="22"/>
      </w:rPr>
    </w:lvl>
    <w:lvl w:ilvl="1" w:tplc="DC1A8DD8">
      <w:start w:val="1"/>
      <w:numFmt w:val="bullet"/>
      <w:lvlText w:val="▪"/>
      <w:lvlJc w:val="left"/>
      <w:pPr>
        <w:ind w:left="1080" w:hanging="360"/>
      </w:pPr>
      <w:rPr>
        <w:rFonts w:ascii="National Book" w:eastAsiaTheme="minorHAnsi" w:hAnsi="National Book" w:cs="National Book" w:hint="default"/>
        <w:color w:val="F0554E"/>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8AF47B4"/>
    <w:multiLevelType w:val="multilevel"/>
    <w:tmpl w:val="9F9C9A36"/>
    <w:lvl w:ilvl="0">
      <w:start w:val="1"/>
      <w:numFmt w:val="decimal"/>
      <w:lvlText w:val="%1."/>
      <w:lvlJc w:val="left"/>
      <w:pPr>
        <w:ind w:left="360" w:hanging="360"/>
      </w:pPr>
    </w:lvl>
    <w:lvl w:ilvl="1">
      <w:start w:val="1"/>
      <w:numFmt w:val="decimal"/>
      <w:pStyle w:val="Titreniveau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AC73D4"/>
    <w:multiLevelType w:val="hybridMultilevel"/>
    <w:tmpl w:val="C200F9CA"/>
    <w:lvl w:ilvl="0" w:tplc="0C0C0001">
      <w:start w:val="1"/>
      <w:numFmt w:val="bullet"/>
      <w:lvlText w:val=""/>
      <w:lvlJc w:val="left"/>
      <w:pPr>
        <w:ind w:left="-144" w:hanging="360"/>
      </w:pPr>
      <w:rPr>
        <w:rFonts w:ascii="Symbol" w:hAnsi="Symbol" w:hint="default"/>
      </w:rPr>
    </w:lvl>
    <w:lvl w:ilvl="1" w:tplc="0C0C0003">
      <w:start w:val="1"/>
      <w:numFmt w:val="bullet"/>
      <w:lvlText w:val="o"/>
      <w:lvlJc w:val="left"/>
      <w:pPr>
        <w:ind w:left="576" w:hanging="360"/>
      </w:pPr>
      <w:rPr>
        <w:rFonts w:ascii="Courier New" w:hAnsi="Courier New" w:cs="Courier New" w:hint="default"/>
      </w:rPr>
    </w:lvl>
    <w:lvl w:ilvl="2" w:tplc="0C0C0005" w:tentative="1">
      <w:start w:val="1"/>
      <w:numFmt w:val="bullet"/>
      <w:lvlText w:val=""/>
      <w:lvlJc w:val="left"/>
      <w:pPr>
        <w:ind w:left="1296" w:hanging="360"/>
      </w:pPr>
      <w:rPr>
        <w:rFonts w:ascii="Wingdings" w:hAnsi="Wingdings" w:hint="default"/>
      </w:rPr>
    </w:lvl>
    <w:lvl w:ilvl="3" w:tplc="0C0C0001" w:tentative="1">
      <w:start w:val="1"/>
      <w:numFmt w:val="bullet"/>
      <w:lvlText w:val=""/>
      <w:lvlJc w:val="left"/>
      <w:pPr>
        <w:ind w:left="2016" w:hanging="360"/>
      </w:pPr>
      <w:rPr>
        <w:rFonts w:ascii="Symbol" w:hAnsi="Symbol" w:hint="default"/>
      </w:rPr>
    </w:lvl>
    <w:lvl w:ilvl="4" w:tplc="0C0C0003" w:tentative="1">
      <w:start w:val="1"/>
      <w:numFmt w:val="bullet"/>
      <w:lvlText w:val="o"/>
      <w:lvlJc w:val="left"/>
      <w:pPr>
        <w:ind w:left="2736" w:hanging="360"/>
      </w:pPr>
      <w:rPr>
        <w:rFonts w:ascii="Courier New" w:hAnsi="Courier New" w:cs="Courier New" w:hint="default"/>
      </w:rPr>
    </w:lvl>
    <w:lvl w:ilvl="5" w:tplc="0C0C0005" w:tentative="1">
      <w:start w:val="1"/>
      <w:numFmt w:val="bullet"/>
      <w:lvlText w:val=""/>
      <w:lvlJc w:val="left"/>
      <w:pPr>
        <w:ind w:left="3456" w:hanging="360"/>
      </w:pPr>
      <w:rPr>
        <w:rFonts w:ascii="Wingdings" w:hAnsi="Wingdings" w:hint="default"/>
      </w:rPr>
    </w:lvl>
    <w:lvl w:ilvl="6" w:tplc="0C0C0001" w:tentative="1">
      <w:start w:val="1"/>
      <w:numFmt w:val="bullet"/>
      <w:lvlText w:val=""/>
      <w:lvlJc w:val="left"/>
      <w:pPr>
        <w:ind w:left="4176" w:hanging="360"/>
      </w:pPr>
      <w:rPr>
        <w:rFonts w:ascii="Symbol" w:hAnsi="Symbol" w:hint="default"/>
      </w:rPr>
    </w:lvl>
    <w:lvl w:ilvl="7" w:tplc="0C0C0003" w:tentative="1">
      <w:start w:val="1"/>
      <w:numFmt w:val="bullet"/>
      <w:lvlText w:val="o"/>
      <w:lvlJc w:val="left"/>
      <w:pPr>
        <w:ind w:left="4896" w:hanging="360"/>
      </w:pPr>
      <w:rPr>
        <w:rFonts w:ascii="Courier New" w:hAnsi="Courier New" w:cs="Courier New" w:hint="default"/>
      </w:rPr>
    </w:lvl>
    <w:lvl w:ilvl="8" w:tplc="0C0C0005" w:tentative="1">
      <w:start w:val="1"/>
      <w:numFmt w:val="bullet"/>
      <w:lvlText w:val=""/>
      <w:lvlJc w:val="left"/>
      <w:pPr>
        <w:ind w:left="5616" w:hanging="360"/>
      </w:pPr>
      <w:rPr>
        <w:rFonts w:ascii="Wingdings" w:hAnsi="Wingdings" w:hint="default"/>
      </w:rPr>
    </w:lvl>
  </w:abstractNum>
  <w:abstractNum w:abstractNumId="3" w15:restartNumberingAfterBreak="0">
    <w:nsid w:val="1EB6669F"/>
    <w:multiLevelType w:val="hybridMultilevel"/>
    <w:tmpl w:val="65968F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A16C5B"/>
    <w:multiLevelType w:val="hybridMultilevel"/>
    <w:tmpl w:val="5EFA2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6037E63"/>
    <w:multiLevelType w:val="hybridMultilevel"/>
    <w:tmpl w:val="FFE82F8C"/>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F910E71"/>
    <w:multiLevelType w:val="hybridMultilevel"/>
    <w:tmpl w:val="700A9012"/>
    <w:lvl w:ilvl="0" w:tplc="9BF0D59C">
      <w:start w:val="1"/>
      <w:numFmt w:val="bullet"/>
      <w:pStyle w:val="ClientleNumrotationNiveau1"/>
      <w:lvlText w:val=""/>
      <w:lvlJc w:val="left"/>
      <w:pPr>
        <w:ind w:left="360" w:hanging="360"/>
      </w:pPr>
      <w:rPr>
        <w:rFonts w:ascii="Wingdings" w:hAnsi="Wingdings" w:cs="Wingdings" w:hint="default"/>
        <w:b/>
        <w:i w:val="0"/>
        <w:color w:val="808080" w:themeColor="background1" w:themeShade="80"/>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2A05051"/>
    <w:multiLevelType w:val="hybridMultilevel"/>
    <w:tmpl w:val="EB20B2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4511042"/>
    <w:multiLevelType w:val="hybridMultilevel"/>
    <w:tmpl w:val="B798C8D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82C0BE7"/>
    <w:multiLevelType w:val="multilevel"/>
    <w:tmpl w:val="9976D6F6"/>
    <w:lvl w:ilvl="0">
      <w:start w:val="1"/>
      <w:numFmt w:val="decimal"/>
      <w:lvlText w:val="%1."/>
      <w:lvlJc w:val="left"/>
      <w:pPr>
        <w:ind w:left="360" w:hanging="360"/>
      </w:pPr>
      <w:rPr>
        <w:rFonts w:ascii="Calibri" w:hAnsi="Calibri" w:hint="default"/>
        <w:b/>
        <w:i w:val="0"/>
        <w:color w:val="174A7C"/>
        <w:sz w:val="3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F4123C8"/>
    <w:multiLevelType w:val="hybridMultilevel"/>
    <w:tmpl w:val="973C736E"/>
    <w:lvl w:ilvl="0" w:tplc="AC106CE6">
      <w:start w:val="1"/>
      <w:numFmt w:val="lowerLetter"/>
      <w:pStyle w:val="Numrotationniveau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6C579D8"/>
    <w:multiLevelType w:val="hybridMultilevel"/>
    <w:tmpl w:val="80388876"/>
    <w:lvl w:ilvl="0" w:tplc="8C4240BA">
      <w:start w:val="1"/>
      <w:numFmt w:val="bullet"/>
      <w:lvlText w:val="o"/>
      <w:lvlJc w:val="left"/>
      <w:pPr>
        <w:ind w:left="810" w:hanging="360"/>
      </w:pPr>
      <w:rPr>
        <w:rFonts w:ascii="Courier New" w:hAnsi="Courier New" w:cs="Courier New" w:hint="default"/>
        <w:color w:val="auto"/>
        <w:sz w:val="16"/>
        <w:szCs w:val="16"/>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2" w15:restartNumberingAfterBreak="0">
    <w:nsid w:val="59C05AA1"/>
    <w:multiLevelType w:val="hybridMultilevel"/>
    <w:tmpl w:val="D56ABB5E"/>
    <w:lvl w:ilvl="0" w:tplc="FD2888FC">
      <w:numFmt w:val="bullet"/>
      <w:lvlText w:val="-"/>
      <w:lvlJc w:val="left"/>
      <w:pPr>
        <w:ind w:left="405" w:hanging="360"/>
      </w:pPr>
      <w:rPr>
        <w:rFonts w:ascii="Calibri" w:eastAsiaTheme="minorEastAsia" w:hAnsi="Calibri" w:cs="Calibri" w:hint="default"/>
      </w:rPr>
    </w:lvl>
    <w:lvl w:ilvl="1" w:tplc="0C0C0003" w:tentative="1">
      <w:start w:val="1"/>
      <w:numFmt w:val="bullet"/>
      <w:lvlText w:val="o"/>
      <w:lvlJc w:val="left"/>
      <w:pPr>
        <w:ind w:left="1125" w:hanging="360"/>
      </w:pPr>
      <w:rPr>
        <w:rFonts w:ascii="Courier New" w:hAnsi="Courier New" w:cs="Courier New" w:hint="default"/>
      </w:rPr>
    </w:lvl>
    <w:lvl w:ilvl="2" w:tplc="0C0C0005" w:tentative="1">
      <w:start w:val="1"/>
      <w:numFmt w:val="bullet"/>
      <w:lvlText w:val=""/>
      <w:lvlJc w:val="left"/>
      <w:pPr>
        <w:ind w:left="1845" w:hanging="360"/>
      </w:pPr>
      <w:rPr>
        <w:rFonts w:ascii="Wingdings" w:hAnsi="Wingdings" w:hint="default"/>
      </w:rPr>
    </w:lvl>
    <w:lvl w:ilvl="3" w:tplc="0C0C0001" w:tentative="1">
      <w:start w:val="1"/>
      <w:numFmt w:val="bullet"/>
      <w:lvlText w:val=""/>
      <w:lvlJc w:val="left"/>
      <w:pPr>
        <w:ind w:left="2565" w:hanging="360"/>
      </w:pPr>
      <w:rPr>
        <w:rFonts w:ascii="Symbol" w:hAnsi="Symbol" w:hint="default"/>
      </w:rPr>
    </w:lvl>
    <w:lvl w:ilvl="4" w:tplc="0C0C0003" w:tentative="1">
      <w:start w:val="1"/>
      <w:numFmt w:val="bullet"/>
      <w:lvlText w:val="o"/>
      <w:lvlJc w:val="left"/>
      <w:pPr>
        <w:ind w:left="3285" w:hanging="360"/>
      </w:pPr>
      <w:rPr>
        <w:rFonts w:ascii="Courier New" w:hAnsi="Courier New" w:cs="Courier New" w:hint="default"/>
      </w:rPr>
    </w:lvl>
    <w:lvl w:ilvl="5" w:tplc="0C0C0005" w:tentative="1">
      <w:start w:val="1"/>
      <w:numFmt w:val="bullet"/>
      <w:lvlText w:val=""/>
      <w:lvlJc w:val="left"/>
      <w:pPr>
        <w:ind w:left="4005" w:hanging="360"/>
      </w:pPr>
      <w:rPr>
        <w:rFonts w:ascii="Wingdings" w:hAnsi="Wingdings" w:hint="default"/>
      </w:rPr>
    </w:lvl>
    <w:lvl w:ilvl="6" w:tplc="0C0C0001" w:tentative="1">
      <w:start w:val="1"/>
      <w:numFmt w:val="bullet"/>
      <w:lvlText w:val=""/>
      <w:lvlJc w:val="left"/>
      <w:pPr>
        <w:ind w:left="4725" w:hanging="360"/>
      </w:pPr>
      <w:rPr>
        <w:rFonts w:ascii="Symbol" w:hAnsi="Symbol" w:hint="default"/>
      </w:rPr>
    </w:lvl>
    <w:lvl w:ilvl="7" w:tplc="0C0C0003" w:tentative="1">
      <w:start w:val="1"/>
      <w:numFmt w:val="bullet"/>
      <w:lvlText w:val="o"/>
      <w:lvlJc w:val="left"/>
      <w:pPr>
        <w:ind w:left="5445" w:hanging="360"/>
      </w:pPr>
      <w:rPr>
        <w:rFonts w:ascii="Courier New" w:hAnsi="Courier New" w:cs="Courier New" w:hint="default"/>
      </w:rPr>
    </w:lvl>
    <w:lvl w:ilvl="8" w:tplc="0C0C0005" w:tentative="1">
      <w:start w:val="1"/>
      <w:numFmt w:val="bullet"/>
      <w:lvlText w:val=""/>
      <w:lvlJc w:val="left"/>
      <w:pPr>
        <w:ind w:left="6165" w:hanging="360"/>
      </w:pPr>
      <w:rPr>
        <w:rFonts w:ascii="Wingdings" w:hAnsi="Wingdings" w:hint="default"/>
      </w:rPr>
    </w:lvl>
  </w:abstractNum>
  <w:abstractNum w:abstractNumId="13" w15:restartNumberingAfterBreak="0">
    <w:nsid w:val="5D6E1C75"/>
    <w:multiLevelType w:val="hybridMultilevel"/>
    <w:tmpl w:val="13C83C3C"/>
    <w:lvl w:ilvl="0" w:tplc="4C06D4EC">
      <w:start w:val="1"/>
      <w:numFmt w:val="decimal"/>
      <w:pStyle w:val="Titreniveau1"/>
      <w:lvlText w:val="%1."/>
      <w:lvlJc w:val="left"/>
      <w:pPr>
        <w:ind w:left="360" w:hanging="360"/>
      </w:pPr>
      <w:rPr>
        <w:rFonts w:ascii="Calibri" w:hAnsi="Calibri" w:hint="default"/>
        <w:b/>
        <w:i w:val="0"/>
        <w:sz w:val="32"/>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E454549"/>
    <w:multiLevelType w:val="hybridMultilevel"/>
    <w:tmpl w:val="65A00070"/>
    <w:lvl w:ilvl="0" w:tplc="15BE761C">
      <w:start w:val="1"/>
      <w:numFmt w:val="bullet"/>
      <w:lvlText w:val="o"/>
      <w:lvlJc w:val="left"/>
      <w:pPr>
        <w:ind w:left="810" w:hanging="360"/>
      </w:pPr>
      <w:rPr>
        <w:rFonts w:ascii="Courier New" w:hAnsi="Courier New" w:cs="Courier New" w:hint="default"/>
        <w:color w:val="auto"/>
        <w:sz w:val="16"/>
        <w:szCs w:val="16"/>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15" w15:restartNumberingAfterBreak="0">
    <w:nsid w:val="5FD65E5A"/>
    <w:multiLevelType w:val="hybridMultilevel"/>
    <w:tmpl w:val="78E80084"/>
    <w:lvl w:ilvl="0" w:tplc="41F27558">
      <w:start w:val="1"/>
      <w:numFmt w:val="lowerLetter"/>
      <w:pStyle w:val="Encadrnumrotationniveau2"/>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A6773"/>
    <w:multiLevelType w:val="hybridMultilevel"/>
    <w:tmpl w:val="FF424D34"/>
    <w:lvl w:ilvl="0" w:tplc="30D6F884">
      <w:start w:val="1"/>
      <w:numFmt w:val="decimal"/>
      <w:pStyle w:val="Encadrnumrotationniveau1"/>
      <w:lvlText w:val="%1."/>
      <w:lvlJc w:val="left"/>
      <w:pPr>
        <w:ind w:left="360" w:hanging="360"/>
      </w:pPr>
      <w:rPr>
        <w:rFonts w:ascii="Calibri" w:hAnsi="Calibri" w:hint="default"/>
        <w:b/>
        <w:i w:val="0"/>
        <w:sz w:val="22"/>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672544A8"/>
    <w:multiLevelType w:val="hybridMultilevel"/>
    <w:tmpl w:val="D26AB29A"/>
    <w:lvl w:ilvl="0" w:tplc="746000DE">
      <w:start w:val="1"/>
      <w:numFmt w:val="bullet"/>
      <w:pStyle w:val="Puceniveau2"/>
      <w:lvlText w:val=""/>
      <w:lvlJc w:val="left"/>
      <w:pPr>
        <w:ind w:left="900" w:hanging="360"/>
      </w:pPr>
      <w:rPr>
        <w:rFonts w:ascii="Symbol" w:hAnsi="Symbol" w:hint="default"/>
        <w:color w:val="5A5E5F"/>
      </w:rPr>
    </w:lvl>
    <w:lvl w:ilvl="1" w:tplc="0C0C0003">
      <w:start w:val="1"/>
      <w:numFmt w:val="bullet"/>
      <w:lvlText w:val="o"/>
      <w:lvlJc w:val="left"/>
      <w:pPr>
        <w:ind w:left="1620" w:hanging="360"/>
      </w:pPr>
      <w:rPr>
        <w:rFonts w:ascii="Courier New" w:hAnsi="Courier New" w:cs="Courier New" w:hint="default"/>
      </w:rPr>
    </w:lvl>
    <w:lvl w:ilvl="2" w:tplc="0C0C0005" w:tentative="1">
      <w:start w:val="1"/>
      <w:numFmt w:val="bullet"/>
      <w:lvlText w:val=""/>
      <w:lvlJc w:val="left"/>
      <w:pPr>
        <w:ind w:left="2340" w:hanging="360"/>
      </w:pPr>
      <w:rPr>
        <w:rFonts w:ascii="Wingdings" w:hAnsi="Wingdings" w:hint="default"/>
      </w:rPr>
    </w:lvl>
    <w:lvl w:ilvl="3" w:tplc="0C0C0001" w:tentative="1">
      <w:start w:val="1"/>
      <w:numFmt w:val="bullet"/>
      <w:lvlText w:val=""/>
      <w:lvlJc w:val="left"/>
      <w:pPr>
        <w:ind w:left="3060" w:hanging="360"/>
      </w:pPr>
      <w:rPr>
        <w:rFonts w:ascii="Symbol" w:hAnsi="Symbol" w:hint="default"/>
      </w:rPr>
    </w:lvl>
    <w:lvl w:ilvl="4" w:tplc="0C0C0003" w:tentative="1">
      <w:start w:val="1"/>
      <w:numFmt w:val="bullet"/>
      <w:lvlText w:val="o"/>
      <w:lvlJc w:val="left"/>
      <w:pPr>
        <w:ind w:left="3780" w:hanging="360"/>
      </w:pPr>
      <w:rPr>
        <w:rFonts w:ascii="Courier New" w:hAnsi="Courier New" w:cs="Courier New" w:hint="default"/>
      </w:rPr>
    </w:lvl>
    <w:lvl w:ilvl="5" w:tplc="0C0C0005" w:tentative="1">
      <w:start w:val="1"/>
      <w:numFmt w:val="bullet"/>
      <w:lvlText w:val=""/>
      <w:lvlJc w:val="left"/>
      <w:pPr>
        <w:ind w:left="4500" w:hanging="360"/>
      </w:pPr>
      <w:rPr>
        <w:rFonts w:ascii="Wingdings" w:hAnsi="Wingdings" w:hint="default"/>
      </w:rPr>
    </w:lvl>
    <w:lvl w:ilvl="6" w:tplc="0C0C0001" w:tentative="1">
      <w:start w:val="1"/>
      <w:numFmt w:val="bullet"/>
      <w:lvlText w:val=""/>
      <w:lvlJc w:val="left"/>
      <w:pPr>
        <w:ind w:left="5220" w:hanging="360"/>
      </w:pPr>
      <w:rPr>
        <w:rFonts w:ascii="Symbol" w:hAnsi="Symbol" w:hint="default"/>
      </w:rPr>
    </w:lvl>
    <w:lvl w:ilvl="7" w:tplc="0C0C0003" w:tentative="1">
      <w:start w:val="1"/>
      <w:numFmt w:val="bullet"/>
      <w:lvlText w:val="o"/>
      <w:lvlJc w:val="left"/>
      <w:pPr>
        <w:ind w:left="5940" w:hanging="360"/>
      </w:pPr>
      <w:rPr>
        <w:rFonts w:ascii="Courier New" w:hAnsi="Courier New" w:cs="Courier New" w:hint="default"/>
      </w:rPr>
    </w:lvl>
    <w:lvl w:ilvl="8" w:tplc="0C0C0005" w:tentative="1">
      <w:start w:val="1"/>
      <w:numFmt w:val="bullet"/>
      <w:lvlText w:val=""/>
      <w:lvlJc w:val="left"/>
      <w:pPr>
        <w:ind w:left="6660" w:hanging="360"/>
      </w:pPr>
      <w:rPr>
        <w:rFonts w:ascii="Wingdings" w:hAnsi="Wingdings" w:hint="default"/>
      </w:rPr>
    </w:lvl>
  </w:abstractNum>
  <w:abstractNum w:abstractNumId="18" w15:restartNumberingAfterBreak="0">
    <w:nsid w:val="6FE86BAE"/>
    <w:multiLevelType w:val="hybridMultilevel"/>
    <w:tmpl w:val="A3C07AE0"/>
    <w:lvl w:ilvl="0" w:tplc="E0E2E1A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35C5569"/>
    <w:multiLevelType w:val="hybridMultilevel"/>
    <w:tmpl w:val="ACF248B4"/>
    <w:lvl w:ilvl="0" w:tplc="6846A1F0">
      <w:start w:val="1"/>
      <w:numFmt w:val="bullet"/>
      <w:lvlText w:val=""/>
      <w:lvlJc w:val="left"/>
      <w:pPr>
        <w:ind w:left="360" w:hanging="360"/>
      </w:pPr>
      <w:rPr>
        <w:rFonts w:ascii="Wingdings" w:hAnsi="Wingdings" w:cs="Wingdings" w:hint="default"/>
        <w:b/>
        <w:i w:val="0"/>
        <w:color w:val="243A68"/>
        <w:sz w:val="28"/>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73BE1951"/>
    <w:multiLevelType w:val="hybridMultilevel"/>
    <w:tmpl w:val="0A164C46"/>
    <w:lvl w:ilvl="0" w:tplc="98AA5514">
      <w:start w:val="1"/>
      <w:numFmt w:val="bullet"/>
      <w:lvlText w:val=""/>
      <w:lvlJc w:val="left"/>
      <w:pPr>
        <w:ind w:left="810" w:hanging="360"/>
      </w:pPr>
      <w:rPr>
        <w:rFonts w:ascii="Symbol" w:hAnsi="Symbol" w:hint="default"/>
        <w:color w:val="auto"/>
      </w:rPr>
    </w:lvl>
    <w:lvl w:ilvl="1" w:tplc="0C0C0003" w:tentative="1">
      <w:start w:val="1"/>
      <w:numFmt w:val="bullet"/>
      <w:lvlText w:val="o"/>
      <w:lvlJc w:val="left"/>
      <w:pPr>
        <w:ind w:left="1530" w:hanging="360"/>
      </w:pPr>
      <w:rPr>
        <w:rFonts w:ascii="Courier New" w:hAnsi="Courier New" w:cs="Courier New" w:hint="default"/>
      </w:rPr>
    </w:lvl>
    <w:lvl w:ilvl="2" w:tplc="0C0C0005" w:tentative="1">
      <w:start w:val="1"/>
      <w:numFmt w:val="bullet"/>
      <w:lvlText w:val=""/>
      <w:lvlJc w:val="left"/>
      <w:pPr>
        <w:ind w:left="2250" w:hanging="360"/>
      </w:pPr>
      <w:rPr>
        <w:rFonts w:ascii="Wingdings" w:hAnsi="Wingdings" w:hint="default"/>
      </w:rPr>
    </w:lvl>
    <w:lvl w:ilvl="3" w:tplc="0C0C0001" w:tentative="1">
      <w:start w:val="1"/>
      <w:numFmt w:val="bullet"/>
      <w:lvlText w:val=""/>
      <w:lvlJc w:val="left"/>
      <w:pPr>
        <w:ind w:left="2970" w:hanging="360"/>
      </w:pPr>
      <w:rPr>
        <w:rFonts w:ascii="Symbol" w:hAnsi="Symbol" w:hint="default"/>
      </w:rPr>
    </w:lvl>
    <w:lvl w:ilvl="4" w:tplc="0C0C0003" w:tentative="1">
      <w:start w:val="1"/>
      <w:numFmt w:val="bullet"/>
      <w:lvlText w:val="o"/>
      <w:lvlJc w:val="left"/>
      <w:pPr>
        <w:ind w:left="3690" w:hanging="360"/>
      </w:pPr>
      <w:rPr>
        <w:rFonts w:ascii="Courier New" w:hAnsi="Courier New" w:cs="Courier New" w:hint="default"/>
      </w:rPr>
    </w:lvl>
    <w:lvl w:ilvl="5" w:tplc="0C0C0005" w:tentative="1">
      <w:start w:val="1"/>
      <w:numFmt w:val="bullet"/>
      <w:lvlText w:val=""/>
      <w:lvlJc w:val="left"/>
      <w:pPr>
        <w:ind w:left="4410" w:hanging="360"/>
      </w:pPr>
      <w:rPr>
        <w:rFonts w:ascii="Wingdings" w:hAnsi="Wingdings" w:hint="default"/>
      </w:rPr>
    </w:lvl>
    <w:lvl w:ilvl="6" w:tplc="0C0C0001" w:tentative="1">
      <w:start w:val="1"/>
      <w:numFmt w:val="bullet"/>
      <w:lvlText w:val=""/>
      <w:lvlJc w:val="left"/>
      <w:pPr>
        <w:ind w:left="5130" w:hanging="360"/>
      </w:pPr>
      <w:rPr>
        <w:rFonts w:ascii="Symbol" w:hAnsi="Symbol" w:hint="default"/>
      </w:rPr>
    </w:lvl>
    <w:lvl w:ilvl="7" w:tplc="0C0C0003" w:tentative="1">
      <w:start w:val="1"/>
      <w:numFmt w:val="bullet"/>
      <w:lvlText w:val="o"/>
      <w:lvlJc w:val="left"/>
      <w:pPr>
        <w:ind w:left="5850" w:hanging="360"/>
      </w:pPr>
      <w:rPr>
        <w:rFonts w:ascii="Courier New" w:hAnsi="Courier New" w:cs="Courier New" w:hint="default"/>
      </w:rPr>
    </w:lvl>
    <w:lvl w:ilvl="8" w:tplc="0C0C0005" w:tentative="1">
      <w:start w:val="1"/>
      <w:numFmt w:val="bullet"/>
      <w:lvlText w:val=""/>
      <w:lvlJc w:val="left"/>
      <w:pPr>
        <w:ind w:left="6570" w:hanging="360"/>
      </w:pPr>
      <w:rPr>
        <w:rFonts w:ascii="Wingdings" w:hAnsi="Wingdings" w:hint="default"/>
      </w:rPr>
    </w:lvl>
  </w:abstractNum>
  <w:num w:numId="1">
    <w:abstractNumId w:val="15"/>
  </w:num>
  <w:num w:numId="2">
    <w:abstractNumId w:val="10"/>
  </w:num>
  <w:num w:numId="3">
    <w:abstractNumId w:val="16"/>
  </w:num>
  <w:num w:numId="4">
    <w:abstractNumId w:val="13"/>
  </w:num>
  <w:num w:numId="5">
    <w:abstractNumId w:val="1"/>
  </w:num>
  <w:num w:numId="6">
    <w:abstractNumId w:val="0"/>
  </w:num>
  <w:num w:numId="7">
    <w:abstractNumId w:val="17"/>
  </w:num>
  <w:num w:numId="8">
    <w:abstractNumId w:val="19"/>
  </w:num>
  <w:num w:numId="9">
    <w:abstractNumId w:val="5"/>
  </w:num>
  <w:num w:numId="10">
    <w:abstractNumId w:val="18"/>
  </w:num>
  <w:num w:numId="11">
    <w:abstractNumId w:val="12"/>
  </w:num>
  <w:num w:numId="12">
    <w:abstractNumId w:val="8"/>
  </w:num>
  <w:num w:numId="13">
    <w:abstractNumId w:val="7"/>
  </w:num>
  <w:num w:numId="14">
    <w:abstractNumId w:val="4"/>
  </w:num>
  <w:num w:numId="15">
    <w:abstractNumId w:val="6"/>
  </w:num>
  <w:num w:numId="16">
    <w:abstractNumId w:val="9"/>
  </w:num>
  <w:num w:numId="17">
    <w:abstractNumId w:val="9"/>
    <w:lvlOverride w:ilvl="0">
      <w:startOverride w:val="1"/>
    </w:lvlOverride>
  </w:num>
  <w:num w:numId="18">
    <w:abstractNumId w:val="1"/>
  </w:num>
  <w:num w:numId="19">
    <w:abstractNumId w:val="2"/>
  </w:num>
  <w:num w:numId="20">
    <w:abstractNumId w:val="20"/>
  </w:num>
  <w:num w:numId="21">
    <w:abstractNumId w:val="1"/>
  </w:num>
  <w:num w:numId="22">
    <w:abstractNumId w:val="3"/>
  </w:num>
  <w:num w:numId="23">
    <w:abstractNumId w:val="1"/>
  </w:num>
  <w:num w:numId="24">
    <w:abstractNumId w:val="11"/>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A0"/>
    <w:rsid w:val="00000192"/>
    <w:rsid w:val="00004A07"/>
    <w:rsid w:val="00006C60"/>
    <w:rsid w:val="00013ED1"/>
    <w:rsid w:val="000141CB"/>
    <w:rsid w:val="000157D1"/>
    <w:rsid w:val="00022A21"/>
    <w:rsid w:val="0002728E"/>
    <w:rsid w:val="00032548"/>
    <w:rsid w:val="00034621"/>
    <w:rsid w:val="00036A0E"/>
    <w:rsid w:val="00037DA8"/>
    <w:rsid w:val="00040A30"/>
    <w:rsid w:val="0004202A"/>
    <w:rsid w:val="00046AEA"/>
    <w:rsid w:val="00050CF9"/>
    <w:rsid w:val="00057A80"/>
    <w:rsid w:val="00063043"/>
    <w:rsid w:val="0006624E"/>
    <w:rsid w:val="000745AA"/>
    <w:rsid w:val="00077FD4"/>
    <w:rsid w:val="00080EAD"/>
    <w:rsid w:val="0008178D"/>
    <w:rsid w:val="0008682E"/>
    <w:rsid w:val="00092E2A"/>
    <w:rsid w:val="0009524C"/>
    <w:rsid w:val="000A4A71"/>
    <w:rsid w:val="000A61C3"/>
    <w:rsid w:val="000B3B3B"/>
    <w:rsid w:val="000C04FC"/>
    <w:rsid w:val="000C076B"/>
    <w:rsid w:val="000C5518"/>
    <w:rsid w:val="000C5D9E"/>
    <w:rsid w:val="000D0994"/>
    <w:rsid w:val="000D738E"/>
    <w:rsid w:val="000E1CE3"/>
    <w:rsid w:val="000E40CA"/>
    <w:rsid w:val="000E5784"/>
    <w:rsid w:val="000E602A"/>
    <w:rsid w:val="000F19BF"/>
    <w:rsid w:val="001001FD"/>
    <w:rsid w:val="00106939"/>
    <w:rsid w:val="00107D96"/>
    <w:rsid w:val="001146FA"/>
    <w:rsid w:val="00122BFA"/>
    <w:rsid w:val="00126D82"/>
    <w:rsid w:val="00132795"/>
    <w:rsid w:val="0013615F"/>
    <w:rsid w:val="001405A9"/>
    <w:rsid w:val="00140A71"/>
    <w:rsid w:val="00147DCB"/>
    <w:rsid w:val="00147DD8"/>
    <w:rsid w:val="00160797"/>
    <w:rsid w:val="00165A3A"/>
    <w:rsid w:val="001857EB"/>
    <w:rsid w:val="00190F8C"/>
    <w:rsid w:val="0019217B"/>
    <w:rsid w:val="00195BFC"/>
    <w:rsid w:val="001960A7"/>
    <w:rsid w:val="001A060F"/>
    <w:rsid w:val="001A6A8E"/>
    <w:rsid w:val="001B0AB7"/>
    <w:rsid w:val="001B2840"/>
    <w:rsid w:val="001B60DF"/>
    <w:rsid w:val="001B6AFD"/>
    <w:rsid w:val="001C7C45"/>
    <w:rsid w:val="001D0F4E"/>
    <w:rsid w:val="001D28C8"/>
    <w:rsid w:val="001D4E54"/>
    <w:rsid w:val="001D7A2B"/>
    <w:rsid w:val="001E0048"/>
    <w:rsid w:val="001E60BB"/>
    <w:rsid w:val="001F1EE6"/>
    <w:rsid w:val="001F7056"/>
    <w:rsid w:val="0020092C"/>
    <w:rsid w:val="00204C9F"/>
    <w:rsid w:val="00213F5C"/>
    <w:rsid w:val="002154B7"/>
    <w:rsid w:val="00215658"/>
    <w:rsid w:val="002169C3"/>
    <w:rsid w:val="0022102B"/>
    <w:rsid w:val="002301D6"/>
    <w:rsid w:val="00240BBC"/>
    <w:rsid w:val="002417C7"/>
    <w:rsid w:val="00241ECE"/>
    <w:rsid w:val="00241FAC"/>
    <w:rsid w:val="00246C52"/>
    <w:rsid w:val="00247C7A"/>
    <w:rsid w:val="002503BA"/>
    <w:rsid w:val="002575A3"/>
    <w:rsid w:val="002624FF"/>
    <w:rsid w:val="00266214"/>
    <w:rsid w:val="0027025F"/>
    <w:rsid w:val="002769DE"/>
    <w:rsid w:val="0028323C"/>
    <w:rsid w:val="00284377"/>
    <w:rsid w:val="002911E5"/>
    <w:rsid w:val="00292D23"/>
    <w:rsid w:val="002963F9"/>
    <w:rsid w:val="002B22BD"/>
    <w:rsid w:val="002B6447"/>
    <w:rsid w:val="002C1F92"/>
    <w:rsid w:val="002C5C86"/>
    <w:rsid w:val="002C6A21"/>
    <w:rsid w:val="002D1099"/>
    <w:rsid w:val="002D6F4D"/>
    <w:rsid w:val="002E0855"/>
    <w:rsid w:val="002E27D2"/>
    <w:rsid w:val="002E4653"/>
    <w:rsid w:val="002E6B21"/>
    <w:rsid w:val="002F0388"/>
    <w:rsid w:val="002F0614"/>
    <w:rsid w:val="002F2A11"/>
    <w:rsid w:val="002F4CBE"/>
    <w:rsid w:val="002F6BA6"/>
    <w:rsid w:val="00300B4C"/>
    <w:rsid w:val="00300D79"/>
    <w:rsid w:val="003019A4"/>
    <w:rsid w:val="00303C46"/>
    <w:rsid w:val="00320820"/>
    <w:rsid w:val="0032129C"/>
    <w:rsid w:val="00323E00"/>
    <w:rsid w:val="00325A1E"/>
    <w:rsid w:val="00330D0C"/>
    <w:rsid w:val="00331EDC"/>
    <w:rsid w:val="00334108"/>
    <w:rsid w:val="003350F8"/>
    <w:rsid w:val="00335E11"/>
    <w:rsid w:val="00337380"/>
    <w:rsid w:val="003429E2"/>
    <w:rsid w:val="00345092"/>
    <w:rsid w:val="0035468F"/>
    <w:rsid w:val="003708B7"/>
    <w:rsid w:val="00387DD9"/>
    <w:rsid w:val="0039180A"/>
    <w:rsid w:val="0039528D"/>
    <w:rsid w:val="003955EE"/>
    <w:rsid w:val="003A4D14"/>
    <w:rsid w:val="003A54D7"/>
    <w:rsid w:val="003A5F0D"/>
    <w:rsid w:val="003A696C"/>
    <w:rsid w:val="003B60D4"/>
    <w:rsid w:val="003B6AF5"/>
    <w:rsid w:val="003C34C7"/>
    <w:rsid w:val="003C3A4A"/>
    <w:rsid w:val="003C6350"/>
    <w:rsid w:val="003C664D"/>
    <w:rsid w:val="003D0962"/>
    <w:rsid w:val="003D6A8A"/>
    <w:rsid w:val="003E3DED"/>
    <w:rsid w:val="003E4B96"/>
    <w:rsid w:val="003E4EFA"/>
    <w:rsid w:val="003E5A61"/>
    <w:rsid w:val="003E5EDB"/>
    <w:rsid w:val="003E6B4B"/>
    <w:rsid w:val="003F4BF2"/>
    <w:rsid w:val="00405274"/>
    <w:rsid w:val="004056D3"/>
    <w:rsid w:val="0041777F"/>
    <w:rsid w:val="00417BE5"/>
    <w:rsid w:val="0042313E"/>
    <w:rsid w:val="00424217"/>
    <w:rsid w:val="004259DF"/>
    <w:rsid w:val="004329CB"/>
    <w:rsid w:val="004408EF"/>
    <w:rsid w:val="00441E28"/>
    <w:rsid w:val="004502E0"/>
    <w:rsid w:val="00453621"/>
    <w:rsid w:val="004538A3"/>
    <w:rsid w:val="00453BFC"/>
    <w:rsid w:val="00456203"/>
    <w:rsid w:val="0046085E"/>
    <w:rsid w:val="00463DCF"/>
    <w:rsid w:val="00464439"/>
    <w:rsid w:val="004657BD"/>
    <w:rsid w:val="00470C18"/>
    <w:rsid w:val="00470DD5"/>
    <w:rsid w:val="004741F6"/>
    <w:rsid w:val="00485BEA"/>
    <w:rsid w:val="00487B29"/>
    <w:rsid w:val="004A038B"/>
    <w:rsid w:val="004A0858"/>
    <w:rsid w:val="004A3964"/>
    <w:rsid w:val="004A59A2"/>
    <w:rsid w:val="004A7186"/>
    <w:rsid w:val="004A7FA6"/>
    <w:rsid w:val="004B435B"/>
    <w:rsid w:val="004B507E"/>
    <w:rsid w:val="004C5220"/>
    <w:rsid w:val="004C660C"/>
    <w:rsid w:val="004D7280"/>
    <w:rsid w:val="004E1563"/>
    <w:rsid w:val="004E6F74"/>
    <w:rsid w:val="004F0EC9"/>
    <w:rsid w:val="004F47B1"/>
    <w:rsid w:val="004F60D9"/>
    <w:rsid w:val="00511FAE"/>
    <w:rsid w:val="00512B63"/>
    <w:rsid w:val="005246EE"/>
    <w:rsid w:val="005266C2"/>
    <w:rsid w:val="00535752"/>
    <w:rsid w:val="005441B1"/>
    <w:rsid w:val="005457A8"/>
    <w:rsid w:val="00547E5B"/>
    <w:rsid w:val="00550D49"/>
    <w:rsid w:val="00556B9C"/>
    <w:rsid w:val="00557D42"/>
    <w:rsid w:val="00575A81"/>
    <w:rsid w:val="00581CF5"/>
    <w:rsid w:val="005935F0"/>
    <w:rsid w:val="005943B6"/>
    <w:rsid w:val="00595028"/>
    <w:rsid w:val="005A16B1"/>
    <w:rsid w:val="005A275A"/>
    <w:rsid w:val="005A658A"/>
    <w:rsid w:val="005B1ED5"/>
    <w:rsid w:val="005B2974"/>
    <w:rsid w:val="005B567E"/>
    <w:rsid w:val="005B7CCB"/>
    <w:rsid w:val="005B7D46"/>
    <w:rsid w:val="005C2AE7"/>
    <w:rsid w:val="005C469A"/>
    <w:rsid w:val="005E5A98"/>
    <w:rsid w:val="005E6F4F"/>
    <w:rsid w:val="005F139E"/>
    <w:rsid w:val="005F2586"/>
    <w:rsid w:val="005F3783"/>
    <w:rsid w:val="005F4D91"/>
    <w:rsid w:val="005F61E8"/>
    <w:rsid w:val="005F6F21"/>
    <w:rsid w:val="005F71C1"/>
    <w:rsid w:val="005F7BE9"/>
    <w:rsid w:val="00610F70"/>
    <w:rsid w:val="00614AAE"/>
    <w:rsid w:val="00626631"/>
    <w:rsid w:val="00637AFB"/>
    <w:rsid w:val="00646722"/>
    <w:rsid w:val="0065229A"/>
    <w:rsid w:val="00654CAF"/>
    <w:rsid w:val="006568B7"/>
    <w:rsid w:val="0066204E"/>
    <w:rsid w:val="0066796C"/>
    <w:rsid w:val="0067039F"/>
    <w:rsid w:val="00685A5E"/>
    <w:rsid w:val="00691D96"/>
    <w:rsid w:val="00692C9E"/>
    <w:rsid w:val="00695EA1"/>
    <w:rsid w:val="006A13D9"/>
    <w:rsid w:val="006A18FF"/>
    <w:rsid w:val="006A2392"/>
    <w:rsid w:val="006B1123"/>
    <w:rsid w:val="006B34E9"/>
    <w:rsid w:val="006C0220"/>
    <w:rsid w:val="006C3CE6"/>
    <w:rsid w:val="006C4B81"/>
    <w:rsid w:val="006C4E9B"/>
    <w:rsid w:val="006D0293"/>
    <w:rsid w:val="006D24FE"/>
    <w:rsid w:val="006D31FB"/>
    <w:rsid w:val="006D43A6"/>
    <w:rsid w:val="006D6463"/>
    <w:rsid w:val="006E0202"/>
    <w:rsid w:val="006E0A87"/>
    <w:rsid w:val="006E516E"/>
    <w:rsid w:val="006F3BB6"/>
    <w:rsid w:val="006F6D45"/>
    <w:rsid w:val="00701D7B"/>
    <w:rsid w:val="007029E8"/>
    <w:rsid w:val="00717A07"/>
    <w:rsid w:val="00724D9E"/>
    <w:rsid w:val="00731A62"/>
    <w:rsid w:val="00740FB9"/>
    <w:rsid w:val="00742653"/>
    <w:rsid w:val="007457B5"/>
    <w:rsid w:val="007564D9"/>
    <w:rsid w:val="0077013A"/>
    <w:rsid w:val="007775E1"/>
    <w:rsid w:val="00781BFD"/>
    <w:rsid w:val="0078479E"/>
    <w:rsid w:val="0079553A"/>
    <w:rsid w:val="00797027"/>
    <w:rsid w:val="007A6924"/>
    <w:rsid w:val="007B15B6"/>
    <w:rsid w:val="007B4D32"/>
    <w:rsid w:val="007C4116"/>
    <w:rsid w:val="007C6347"/>
    <w:rsid w:val="007C6963"/>
    <w:rsid w:val="007D1615"/>
    <w:rsid w:val="007D641B"/>
    <w:rsid w:val="007F1EF3"/>
    <w:rsid w:val="007F480A"/>
    <w:rsid w:val="007F57AF"/>
    <w:rsid w:val="007F670A"/>
    <w:rsid w:val="00803A09"/>
    <w:rsid w:val="00810A2F"/>
    <w:rsid w:val="00810C24"/>
    <w:rsid w:val="00811F32"/>
    <w:rsid w:val="008155FE"/>
    <w:rsid w:val="00824A54"/>
    <w:rsid w:val="008267C5"/>
    <w:rsid w:val="0082702D"/>
    <w:rsid w:val="008353E5"/>
    <w:rsid w:val="00840675"/>
    <w:rsid w:val="00843EC5"/>
    <w:rsid w:val="00845F4E"/>
    <w:rsid w:val="0084701B"/>
    <w:rsid w:val="0084772E"/>
    <w:rsid w:val="008527DA"/>
    <w:rsid w:val="008542B0"/>
    <w:rsid w:val="00866C44"/>
    <w:rsid w:val="00870A11"/>
    <w:rsid w:val="008801A5"/>
    <w:rsid w:val="008825C4"/>
    <w:rsid w:val="00882851"/>
    <w:rsid w:val="00891B13"/>
    <w:rsid w:val="008928EF"/>
    <w:rsid w:val="008A1EE5"/>
    <w:rsid w:val="008A3EC4"/>
    <w:rsid w:val="008A3F7D"/>
    <w:rsid w:val="008A6255"/>
    <w:rsid w:val="008A73B3"/>
    <w:rsid w:val="008B199C"/>
    <w:rsid w:val="008B1C52"/>
    <w:rsid w:val="008B3CA4"/>
    <w:rsid w:val="008B4B67"/>
    <w:rsid w:val="008C045F"/>
    <w:rsid w:val="008D1320"/>
    <w:rsid w:val="008D2D4B"/>
    <w:rsid w:val="008D41A9"/>
    <w:rsid w:val="008E6AFD"/>
    <w:rsid w:val="008F2779"/>
    <w:rsid w:val="008F3B34"/>
    <w:rsid w:val="00900A9F"/>
    <w:rsid w:val="00903971"/>
    <w:rsid w:val="009173BE"/>
    <w:rsid w:val="009222D5"/>
    <w:rsid w:val="0092593A"/>
    <w:rsid w:val="0092769D"/>
    <w:rsid w:val="00927DF8"/>
    <w:rsid w:val="0093635A"/>
    <w:rsid w:val="009428E6"/>
    <w:rsid w:val="00943D6D"/>
    <w:rsid w:val="0094567B"/>
    <w:rsid w:val="00946F87"/>
    <w:rsid w:val="00950D20"/>
    <w:rsid w:val="00955BEF"/>
    <w:rsid w:val="0095773A"/>
    <w:rsid w:val="00971C0B"/>
    <w:rsid w:val="00972E5C"/>
    <w:rsid w:val="009769D1"/>
    <w:rsid w:val="009771BF"/>
    <w:rsid w:val="0098164B"/>
    <w:rsid w:val="00990ADF"/>
    <w:rsid w:val="009915AD"/>
    <w:rsid w:val="00994CDC"/>
    <w:rsid w:val="009B2857"/>
    <w:rsid w:val="009B4A2E"/>
    <w:rsid w:val="009C3FB5"/>
    <w:rsid w:val="009D1D49"/>
    <w:rsid w:val="009D1DDB"/>
    <w:rsid w:val="009E0F6E"/>
    <w:rsid w:val="009E1233"/>
    <w:rsid w:val="009E1768"/>
    <w:rsid w:val="009E6E28"/>
    <w:rsid w:val="009F36E5"/>
    <w:rsid w:val="00A057BA"/>
    <w:rsid w:val="00A20E72"/>
    <w:rsid w:val="00A228FF"/>
    <w:rsid w:val="00A35CA2"/>
    <w:rsid w:val="00A4232C"/>
    <w:rsid w:val="00A514A0"/>
    <w:rsid w:val="00A536E1"/>
    <w:rsid w:val="00A56134"/>
    <w:rsid w:val="00A60241"/>
    <w:rsid w:val="00A6271D"/>
    <w:rsid w:val="00A645D0"/>
    <w:rsid w:val="00A71141"/>
    <w:rsid w:val="00A8371E"/>
    <w:rsid w:val="00A8457F"/>
    <w:rsid w:val="00A93FAC"/>
    <w:rsid w:val="00AA2CAF"/>
    <w:rsid w:val="00AA758F"/>
    <w:rsid w:val="00AB3C8B"/>
    <w:rsid w:val="00AC1DB7"/>
    <w:rsid w:val="00AC67FA"/>
    <w:rsid w:val="00AE5662"/>
    <w:rsid w:val="00AF100C"/>
    <w:rsid w:val="00AF3DD8"/>
    <w:rsid w:val="00AF565A"/>
    <w:rsid w:val="00AF5CA7"/>
    <w:rsid w:val="00B011BC"/>
    <w:rsid w:val="00B111B3"/>
    <w:rsid w:val="00B117D9"/>
    <w:rsid w:val="00B13A4B"/>
    <w:rsid w:val="00B13EB5"/>
    <w:rsid w:val="00B143AB"/>
    <w:rsid w:val="00B14E2F"/>
    <w:rsid w:val="00B16679"/>
    <w:rsid w:val="00B16FF0"/>
    <w:rsid w:val="00B17839"/>
    <w:rsid w:val="00B24F82"/>
    <w:rsid w:val="00B25E17"/>
    <w:rsid w:val="00B2737A"/>
    <w:rsid w:val="00B309E4"/>
    <w:rsid w:val="00B439C3"/>
    <w:rsid w:val="00B44320"/>
    <w:rsid w:val="00B516DB"/>
    <w:rsid w:val="00B53614"/>
    <w:rsid w:val="00B53FD9"/>
    <w:rsid w:val="00B6079E"/>
    <w:rsid w:val="00B737DA"/>
    <w:rsid w:val="00B74C9F"/>
    <w:rsid w:val="00B801AF"/>
    <w:rsid w:val="00B81B25"/>
    <w:rsid w:val="00B81F6B"/>
    <w:rsid w:val="00B82AC0"/>
    <w:rsid w:val="00B8450E"/>
    <w:rsid w:val="00B85E4D"/>
    <w:rsid w:val="00B86A53"/>
    <w:rsid w:val="00B90895"/>
    <w:rsid w:val="00BA3536"/>
    <w:rsid w:val="00BA6F02"/>
    <w:rsid w:val="00BA7D07"/>
    <w:rsid w:val="00BB28AE"/>
    <w:rsid w:val="00BB6845"/>
    <w:rsid w:val="00BC3130"/>
    <w:rsid w:val="00BC5875"/>
    <w:rsid w:val="00BD14CC"/>
    <w:rsid w:val="00BD4C11"/>
    <w:rsid w:val="00BD4D6B"/>
    <w:rsid w:val="00BF017E"/>
    <w:rsid w:val="00C02BA1"/>
    <w:rsid w:val="00C0430C"/>
    <w:rsid w:val="00C04E9B"/>
    <w:rsid w:val="00C06C7C"/>
    <w:rsid w:val="00C1165D"/>
    <w:rsid w:val="00C12004"/>
    <w:rsid w:val="00C128D2"/>
    <w:rsid w:val="00C168F1"/>
    <w:rsid w:val="00C1691A"/>
    <w:rsid w:val="00C24267"/>
    <w:rsid w:val="00C24A71"/>
    <w:rsid w:val="00C3269E"/>
    <w:rsid w:val="00C35E26"/>
    <w:rsid w:val="00C41965"/>
    <w:rsid w:val="00C44602"/>
    <w:rsid w:val="00C477F2"/>
    <w:rsid w:val="00C54BB4"/>
    <w:rsid w:val="00C56E17"/>
    <w:rsid w:val="00C60D12"/>
    <w:rsid w:val="00C616CB"/>
    <w:rsid w:val="00C62F1C"/>
    <w:rsid w:val="00C67F3E"/>
    <w:rsid w:val="00C80FFC"/>
    <w:rsid w:val="00C814BB"/>
    <w:rsid w:val="00C908AC"/>
    <w:rsid w:val="00C92A3E"/>
    <w:rsid w:val="00C93737"/>
    <w:rsid w:val="00CA31B0"/>
    <w:rsid w:val="00CA6736"/>
    <w:rsid w:val="00CB0F7E"/>
    <w:rsid w:val="00CB1AB1"/>
    <w:rsid w:val="00CC402B"/>
    <w:rsid w:val="00CD265F"/>
    <w:rsid w:val="00CD6EBD"/>
    <w:rsid w:val="00CD7AF1"/>
    <w:rsid w:val="00CE27A5"/>
    <w:rsid w:val="00CE2EC4"/>
    <w:rsid w:val="00CE457F"/>
    <w:rsid w:val="00CE4BD2"/>
    <w:rsid w:val="00CE56F8"/>
    <w:rsid w:val="00CE701B"/>
    <w:rsid w:val="00CF2804"/>
    <w:rsid w:val="00CF300B"/>
    <w:rsid w:val="00CF44BE"/>
    <w:rsid w:val="00CF72BC"/>
    <w:rsid w:val="00CF76C7"/>
    <w:rsid w:val="00D00DB3"/>
    <w:rsid w:val="00D03AC5"/>
    <w:rsid w:val="00D061D6"/>
    <w:rsid w:val="00D16C93"/>
    <w:rsid w:val="00D178C6"/>
    <w:rsid w:val="00D23CBB"/>
    <w:rsid w:val="00D27042"/>
    <w:rsid w:val="00D30E0C"/>
    <w:rsid w:val="00D31358"/>
    <w:rsid w:val="00D33D4E"/>
    <w:rsid w:val="00D3440B"/>
    <w:rsid w:val="00D352FA"/>
    <w:rsid w:val="00D405D1"/>
    <w:rsid w:val="00D45ECC"/>
    <w:rsid w:val="00D462D1"/>
    <w:rsid w:val="00D51ECF"/>
    <w:rsid w:val="00D522C1"/>
    <w:rsid w:val="00D527C2"/>
    <w:rsid w:val="00D57C69"/>
    <w:rsid w:val="00D64ED4"/>
    <w:rsid w:val="00D80604"/>
    <w:rsid w:val="00D82979"/>
    <w:rsid w:val="00D84875"/>
    <w:rsid w:val="00D858CD"/>
    <w:rsid w:val="00D9322A"/>
    <w:rsid w:val="00DA3F95"/>
    <w:rsid w:val="00DA452A"/>
    <w:rsid w:val="00DB2154"/>
    <w:rsid w:val="00DB232A"/>
    <w:rsid w:val="00DB5064"/>
    <w:rsid w:val="00DB5938"/>
    <w:rsid w:val="00DC2B1D"/>
    <w:rsid w:val="00DD7241"/>
    <w:rsid w:val="00DD7BF3"/>
    <w:rsid w:val="00DD7EE5"/>
    <w:rsid w:val="00DE2906"/>
    <w:rsid w:val="00DE754D"/>
    <w:rsid w:val="00DF4445"/>
    <w:rsid w:val="00DF48C2"/>
    <w:rsid w:val="00DF4ADE"/>
    <w:rsid w:val="00DF7FA3"/>
    <w:rsid w:val="00E0218B"/>
    <w:rsid w:val="00E029D0"/>
    <w:rsid w:val="00E039BA"/>
    <w:rsid w:val="00E10D8D"/>
    <w:rsid w:val="00E13C4C"/>
    <w:rsid w:val="00E13CB1"/>
    <w:rsid w:val="00E17BA0"/>
    <w:rsid w:val="00E17DC4"/>
    <w:rsid w:val="00E17F15"/>
    <w:rsid w:val="00E20427"/>
    <w:rsid w:val="00E22885"/>
    <w:rsid w:val="00E24544"/>
    <w:rsid w:val="00E36976"/>
    <w:rsid w:val="00E46687"/>
    <w:rsid w:val="00E466CA"/>
    <w:rsid w:val="00E50C96"/>
    <w:rsid w:val="00E57E4E"/>
    <w:rsid w:val="00E61A27"/>
    <w:rsid w:val="00E7020B"/>
    <w:rsid w:val="00E74F63"/>
    <w:rsid w:val="00E77004"/>
    <w:rsid w:val="00E8236F"/>
    <w:rsid w:val="00E831A3"/>
    <w:rsid w:val="00E93836"/>
    <w:rsid w:val="00EA00F7"/>
    <w:rsid w:val="00EA052D"/>
    <w:rsid w:val="00EA2C7A"/>
    <w:rsid w:val="00EB7FC9"/>
    <w:rsid w:val="00EC0DEA"/>
    <w:rsid w:val="00EC1A4E"/>
    <w:rsid w:val="00EC4717"/>
    <w:rsid w:val="00ED3689"/>
    <w:rsid w:val="00ED5058"/>
    <w:rsid w:val="00EF0702"/>
    <w:rsid w:val="00EF3D3E"/>
    <w:rsid w:val="00EF531F"/>
    <w:rsid w:val="00EF58D2"/>
    <w:rsid w:val="00EF6C2E"/>
    <w:rsid w:val="00F00DC9"/>
    <w:rsid w:val="00F01CFE"/>
    <w:rsid w:val="00F0558E"/>
    <w:rsid w:val="00F06200"/>
    <w:rsid w:val="00F07A7E"/>
    <w:rsid w:val="00F16D1F"/>
    <w:rsid w:val="00F211D0"/>
    <w:rsid w:val="00F221F7"/>
    <w:rsid w:val="00F2300E"/>
    <w:rsid w:val="00F252B5"/>
    <w:rsid w:val="00F26494"/>
    <w:rsid w:val="00F26F1C"/>
    <w:rsid w:val="00F36507"/>
    <w:rsid w:val="00F47623"/>
    <w:rsid w:val="00F56992"/>
    <w:rsid w:val="00F575B2"/>
    <w:rsid w:val="00F62181"/>
    <w:rsid w:val="00F66B7F"/>
    <w:rsid w:val="00F67980"/>
    <w:rsid w:val="00F738DD"/>
    <w:rsid w:val="00F73C40"/>
    <w:rsid w:val="00F74DCA"/>
    <w:rsid w:val="00F77078"/>
    <w:rsid w:val="00F811E6"/>
    <w:rsid w:val="00F83661"/>
    <w:rsid w:val="00F86C97"/>
    <w:rsid w:val="00FA4A8C"/>
    <w:rsid w:val="00FA549D"/>
    <w:rsid w:val="00FA554F"/>
    <w:rsid w:val="00FB0337"/>
    <w:rsid w:val="00FB6F9B"/>
    <w:rsid w:val="00FC5E00"/>
    <w:rsid w:val="00FC739A"/>
    <w:rsid w:val="00FD108B"/>
    <w:rsid w:val="00FD172A"/>
    <w:rsid w:val="00FD2026"/>
    <w:rsid w:val="00FF47E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1A11F"/>
  <w15:chartTrackingRefBased/>
  <w15:docId w15:val="{A30671B4-8D4D-4012-89F6-FF613AD4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0B"/>
    <w:pPr>
      <w:spacing w:after="0" w:line="240" w:lineRule="auto"/>
    </w:pPr>
    <w:rPr>
      <w:rFonts w:eastAsiaTheme="minorEastAsia"/>
    </w:rPr>
  </w:style>
  <w:style w:type="paragraph" w:styleId="Titre1">
    <w:name w:val="heading 1"/>
    <w:aliases w:val="Titre du document"/>
    <w:basedOn w:val="BasicParagraph"/>
    <w:next w:val="Normal"/>
    <w:link w:val="Titre1Car"/>
    <w:uiPriority w:val="9"/>
    <w:rsid w:val="00810A2F"/>
    <w:pPr>
      <w:suppressAutoHyphens/>
      <w:outlineLvl w:val="0"/>
    </w:pPr>
    <w:rPr>
      <w:rFonts w:asciiTheme="minorHAnsi" w:hAnsiTheme="minorHAnsi" w:cstheme="minorHAnsi"/>
      <w:b/>
      <w:bCs/>
      <w:caps/>
      <w:color w:val="174A7C"/>
      <w:sz w:val="30"/>
      <w:szCs w:val="30"/>
    </w:rPr>
  </w:style>
  <w:style w:type="paragraph" w:styleId="Titre2">
    <w:name w:val="heading 2"/>
    <w:basedOn w:val="Normal"/>
    <w:next w:val="Normal"/>
    <w:link w:val="Titre2Car"/>
    <w:uiPriority w:val="9"/>
    <w:semiHidden/>
    <w:unhideWhenUsed/>
    <w:rsid w:val="00D462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F705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10A2F"/>
    <w:pPr>
      <w:tabs>
        <w:tab w:val="center" w:pos="4680"/>
        <w:tab w:val="right" w:pos="9360"/>
      </w:tabs>
    </w:pPr>
  </w:style>
  <w:style w:type="character" w:customStyle="1" w:styleId="En-tteCar">
    <w:name w:val="En-tête Car"/>
    <w:basedOn w:val="Policepardfaut"/>
    <w:link w:val="En-tte"/>
    <w:uiPriority w:val="99"/>
    <w:rsid w:val="00810A2F"/>
    <w:rPr>
      <w:rFonts w:eastAsiaTheme="minorEastAsia"/>
      <w:sz w:val="24"/>
      <w:szCs w:val="24"/>
      <w:lang w:val="en-CA"/>
    </w:rPr>
  </w:style>
  <w:style w:type="paragraph" w:styleId="Pieddepage">
    <w:name w:val="footer"/>
    <w:basedOn w:val="Normal"/>
    <w:link w:val="PieddepageCar"/>
    <w:uiPriority w:val="99"/>
    <w:unhideWhenUsed/>
    <w:rsid w:val="00810A2F"/>
    <w:pPr>
      <w:tabs>
        <w:tab w:val="center" w:pos="4680"/>
        <w:tab w:val="right" w:pos="9360"/>
      </w:tabs>
    </w:pPr>
  </w:style>
  <w:style w:type="character" w:customStyle="1" w:styleId="PieddepageCar">
    <w:name w:val="Pied de page Car"/>
    <w:basedOn w:val="Policepardfaut"/>
    <w:link w:val="Pieddepage"/>
    <w:uiPriority w:val="99"/>
    <w:rsid w:val="00810A2F"/>
    <w:rPr>
      <w:rFonts w:eastAsiaTheme="minorEastAsia"/>
      <w:sz w:val="24"/>
      <w:szCs w:val="24"/>
      <w:lang w:val="en-CA"/>
    </w:rPr>
  </w:style>
  <w:style w:type="paragraph" w:customStyle="1" w:styleId="BasicParagraph">
    <w:name w:val="[Basic Paragraph]"/>
    <w:basedOn w:val="Normal"/>
    <w:link w:val="BasicParagraphCar"/>
    <w:uiPriority w:val="99"/>
    <w:rsid w:val="00810A2F"/>
    <w:pPr>
      <w:autoSpaceDE w:val="0"/>
      <w:autoSpaceDN w:val="0"/>
      <w:adjustRightInd w:val="0"/>
      <w:spacing w:line="280" w:lineRule="atLeast"/>
      <w:textAlignment w:val="center"/>
    </w:pPr>
    <w:rPr>
      <w:rFonts w:ascii="National Book" w:eastAsiaTheme="minorHAnsi" w:hAnsi="National Book" w:cs="National Book"/>
      <w:color w:val="000000"/>
    </w:rPr>
  </w:style>
  <w:style w:type="character" w:styleId="Numrodepage">
    <w:name w:val="page number"/>
    <w:basedOn w:val="Policepardfaut"/>
    <w:uiPriority w:val="99"/>
    <w:semiHidden/>
    <w:unhideWhenUsed/>
    <w:rsid w:val="00810A2F"/>
  </w:style>
  <w:style w:type="paragraph" w:customStyle="1" w:styleId="Typededocument">
    <w:name w:val="Type de document"/>
    <w:basedOn w:val="En-tte"/>
    <w:link w:val="TypededocumentCar"/>
    <w:rsid w:val="00810A2F"/>
    <w:pPr>
      <w:suppressAutoHyphens/>
      <w:snapToGrid w:val="0"/>
      <w:contextualSpacing/>
      <w:jc w:val="right"/>
    </w:pPr>
    <w:rPr>
      <w:rFonts w:ascii="Calibri" w:hAnsi="Calibri" w:cs="National Bold"/>
      <w:b/>
      <w:caps/>
      <w:color w:val="FFFFFF" w:themeColor="background1"/>
      <w:sz w:val="32"/>
      <w:szCs w:val="32"/>
      <w14:textOutline w14:w="9525" w14:cap="flat" w14:cmpd="sng" w14:algn="ctr">
        <w14:noFill/>
        <w14:prstDash w14:val="solid"/>
        <w14:round/>
      </w14:textOutline>
    </w:rPr>
  </w:style>
  <w:style w:type="character" w:customStyle="1" w:styleId="TypededocumentCar">
    <w:name w:val="Type de document Car"/>
    <w:basedOn w:val="En-tteCar"/>
    <w:link w:val="Typededocument"/>
    <w:rsid w:val="00810A2F"/>
    <w:rPr>
      <w:rFonts w:ascii="Calibri" w:eastAsiaTheme="minorEastAsia" w:hAnsi="Calibri" w:cs="National Bold"/>
      <w:b/>
      <w:caps/>
      <w:color w:val="FFFFFF" w:themeColor="background1"/>
      <w:sz w:val="32"/>
      <w:szCs w:val="32"/>
      <w:lang w:val="en-CA"/>
      <w14:textOutline w14:w="9525" w14:cap="flat" w14:cmpd="sng" w14:algn="ctr">
        <w14:noFill/>
        <w14:prstDash w14:val="solid"/>
        <w14:round/>
      </w14:textOutline>
    </w:rPr>
  </w:style>
  <w:style w:type="character" w:customStyle="1" w:styleId="BasicParagraphCar">
    <w:name w:val="[Basic Paragraph] Car"/>
    <w:basedOn w:val="Policepardfaut"/>
    <w:link w:val="BasicParagraph"/>
    <w:uiPriority w:val="99"/>
    <w:rsid w:val="00810A2F"/>
    <w:rPr>
      <w:rFonts w:ascii="National Book" w:hAnsi="National Book" w:cs="National Book"/>
      <w:color w:val="000000"/>
    </w:rPr>
  </w:style>
  <w:style w:type="table" w:styleId="Grilledutableau">
    <w:name w:val="Table Grid"/>
    <w:basedOn w:val="TableauNormal"/>
    <w:uiPriority w:val="39"/>
    <w:rsid w:val="00810A2F"/>
    <w:pPr>
      <w:spacing w:after="0" w:line="240" w:lineRule="auto"/>
    </w:pPr>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aliases w:val="Titre du document Car"/>
    <w:basedOn w:val="Policepardfaut"/>
    <w:link w:val="Titre1"/>
    <w:uiPriority w:val="9"/>
    <w:rsid w:val="00810A2F"/>
    <w:rPr>
      <w:rFonts w:cstheme="minorHAnsi"/>
      <w:b/>
      <w:bCs/>
      <w:caps/>
      <w:color w:val="174A7C"/>
      <w:sz w:val="30"/>
      <w:szCs w:val="30"/>
    </w:rPr>
  </w:style>
  <w:style w:type="paragraph" w:styleId="Sansinterligne">
    <w:name w:val="No Spacing"/>
    <w:aliases w:val="Texte"/>
    <w:basedOn w:val="BasicParagraph"/>
    <w:uiPriority w:val="1"/>
    <w:rsid w:val="008A6255"/>
    <w:pPr>
      <w:suppressAutoHyphens/>
      <w:ind w:left="-720"/>
      <w:jc w:val="both"/>
    </w:pPr>
    <w:rPr>
      <w:rFonts w:asciiTheme="minorHAnsi" w:hAnsiTheme="minorHAnsi" w:cstheme="minorHAnsi"/>
    </w:rPr>
  </w:style>
  <w:style w:type="character" w:customStyle="1" w:styleId="soulignbold">
    <w:name w:val="souligné bold"/>
    <w:uiPriority w:val="99"/>
    <w:rsid w:val="00810A2F"/>
    <w:rPr>
      <w:rFonts w:ascii="National Bold Italic" w:hAnsi="National Bold Italic" w:cs="National Bold Italic"/>
      <w:b/>
      <w:bCs/>
      <w:i/>
      <w:iCs/>
      <w:sz w:val="22"/>
      <w:szCs w:val="22"/>
      <w:u w:val="thick" w:color="F0554E"/>
      <w:lang w:val="fr-CA"/>
    </w:rPr>
  </w:style>
  <w:style w:type="paragraph" w:customStyle="1" w:styleId="Numrotationniveau1">
    <w:name w:val="Numérotation niveau 1"/>
    <w:basedOn w:val="BasicParagraph"/>
    <w:link w:val="Numrotationniveau1Car"/>
    <w:rsid w:val="00215658"/>
    <w:pPr>
      <w:numPr>
        <w:numId w:val="2"/>
      </w:numPr>
      <w:pBdr>
        <w:bottom w:val="single" w:sz="6" w:space="9" w:color="5A5E5F"/>
        <w:between w:val="single" w:sz="6" w:space="1" w:color="5A5E5F"/>
      </w:pBdr>
      <w:tabs>
        <w:tab w:val="left" w:pos="1081"/>
      </w:tabs>
      <w:suppressAutoHyphens/>
      <w:spacing w:before="120" w:after="120"/>
      <w:ind w:left="-450" w:right="54" w:hanging="274"/>
    </w:pPr>
    <w:rPr>
      <w:rFonts w:cstheme="minorHAnsi"/>
    </w:rPr>
  </w:style>
  <w:style w:type="character" w:customStyle="1" w:styleId="Numrotationniveau1Car">
    <w:name w:val="Numérotation niveau 1 Car"/>
    <w:basedOn w:val="BasicParagraphCar"/>
    <w:link w:val="Numrotationniveau1"/>
    <w:rsid w:val="00215658"/>
    <w:rPr>
      <w:rFonts w:ascii="National Book" w:hAnsi="National Book" w:cstheme="minorHAnsi"/>
      <w:color w:val="000000"/>
    </w:rPr>
  </w:style>
  <w:style w:type="paragraph" w:customStyle="1" w:styleId="Encadrtitre">
    <w:name w:val="Encadré titre"/>
    <w:basedOn w:val="Normal"/>
    <w:link w:val="EncadrtitreCar"/>
    <w:rsid w:val="003A4D14"/>
    <w:pPr>
      <w:jc w:val="both"/>
    </w:pPr>
    <w:rPr>
      <w:rFonts w:eastAsia="Times New Roman" w:cstheme="minorHAnsi"/>
      <w:b/>
      <w:bCs/>
      <w:color w:val="243A68"/>
    </w:rPr>
  </w:style>
  <w:style w:type="paragraph" w:customStyle="1" w:styleId="Encadrnumrotationniveau1">
    <w:name w:val="Encadré numérotation niveau 1"/>
    <w:basedOn w:val="BasicParagraph"/>
    <w:link w:val="Encadrnumrotationniveau1Car"/>
    <w:rsid w:val="003A4D14"/>
    <w:pPr>
      <w:numPr>
        <w:numId w:val="3"/>
      </w:numPr>
      <w:tabs>
        <w:tab w:val="left" w:pos="1080"/>
      </w:tabs>
      <w:suppressAutoHyphens/>
      <w:ind w:right="180"/>
      <w:jc w:val="both"/>
    </w:pPr>
    <w:rPr>
      <w:rFonts w:asciiTheme="minorHAnsi" w:hAnsiTheme="minorHAnsi" w:cstheme="minorHAnsi"/>
    </w:rPr>
  </w:style>
  <w:style w:type="character" w:customStyle="1" w:styleId="EncadrtitreCar">
    <w:name w:val="Encadré titre Car"/>
    <w:basedOn w:val="Policepardfaut"/>
    <w:link w:val="Encadrtitre"/>
    <w:rsid w:val="003A4D14"/>
    <w:rPr>
      <w:rFonts w:eastAsia="Times New Roman" w:cstheme="minorHAnsi"/>
      <w:b/>
      <w:bCs/>
      <w:color w:val="243A68"/>
      <w:sz w:val="24"/>
      <w:szCs w:val="24"/>
    </w:rPr>
  </w:style>
  <w:style w:type="paragraph" w:customStyle="1" w:styleId="Encadrnumrotationniveau2">
    <w:name w:val="Encadré numérotation niveau 2"/>
    <w:basedOn w:val="BasicParagraph"/>
    <w:link w:val="Encadrnumrotationniveau2Car"/>
    <w:rsid w:val="00810A2F"/>
    <w:pPr>
      <w:numPr>
        <w:numId w:val="1"/>
      </w:numPr>
      <w:tabs>
        <w:tab w:val="left" w:pos="1440"/>
      </w:tabs>
      <w:suppressAutoHyphens/>
      <w:ind w:left="630" w:right="180" w:hanging="270"/>
    </w:pPr>
    <w:rPr>
      <w:rFonts w:cstheme="minorHAnsi"/>
      <w:u w:color="000000"/>
    </w:rPr>
  </w:style>
  <w:style w:type="character" w:customStyle="1" w:styleId="Encadrnumrotationniveau1Car">
    <w:name w:val="Encadré numérotation niveau 1 Car"/>
    <w:basedOn w:val="BasicParagraphCar"/>
    <w:link w:val="Encadrnumrotationniveau1"/>
    <w:rsid w:val="003A4D14"/>
    <w:rPr>
      <w:rFonts w:ascii="National Book" w:hAnsi="National Book" w:cstheme="minorHAnsi"/>
      <w:color w:val="000000"/>
    </w:rPr>
  </w:style>
  <w:style w:type="paragraph" w:customStyle="1" w:styleId="Encadrtexte">
    <w:name w:val="Encadré texte"/>
    <w:basedOn w:val="BasicParagraph"/>
    <w:link w:val="EncadrtexteCar"/>
    <w:rsid w:val="003A4D14"/>
    <w:pPr>
      <w:suppressAutoHyphens/>
      <w:ind w:right="1"/>
      <w:jc w:val="both"/>
    </w:pPr>
    <w:rPr>
      <w:rFonts w:cstheme="minorHAnsi"/>
      <w:u w:color="000000"/>
    </w:rPr>
  </w:style>
  <w:style w:type="character" w:customStyle="1" w:styleId="Encadrnumrotationniveau2Car">
    <w:name w:val="Encadré numérotation niveau 2 Car"/>
    <w:basedOn w:val="BasicParagraphCar"/>
    <w:link w:val="Encadrnumrotationniveau2"/>
    <w:rsid w:val="00810A2F"/>
    <w:rPr>
      <w:rFonts w:ascii="National Book" w:hAnsi="National Book" w:cstheme="minorHAnsi"/>
      <w:color w:val="000000"/>
      <w:u w:color="000000"/>
    </w:rPr>
  </w:style>
  <w:style w:type="character" w:customStyle="1" w:styleId="EncadrtexteCar">
    <w:name w:val="Encadré texte Car"/>
    <w:basedOn w:val="BasicParagraphCar"/>
    <w:link w:val="Encadrtexte"/>
    <w:rsid w:val="003A4D14"/>
    <w:rPr>
      <w:rFonts w:ascii="National Book" w:hAnsi="National Book" w:cstheme="minorHAnsi"/>
      <w:color w:val="000000"/>
      <w:u w:color="000000"/>
    </w:rPr>
  </w:style>
  <w:style w:type="paragraph" w:styleId="Titre">
    <w:name w:val="Title"/>
    <w:basedOn w:val="Paragraphedeliste"/>
    <w:next w:val="Normal"/>
    <w:link w:val="TitreCar"/>
    <w:uiPriority w:val="10"/>
    <w:rsid w:val="0084701B"/>
    <w:pPr>
      <w:tabs>
        <w:tab w:val="left" w:pos="1080"/>
      </w:tabs>
      <w:suppressAutoHyphens/>
      <w:autoSpaceDE w:val="0"/>
      <w:autoSpaceDN w:val="0"/>
      <w:adjustRightInd w:val="0"/>
      <w:spacing w:after="90" w:line="280" w:lineRule="atLeast"/>
      <w:ind w:left="0"/>
      <w:textAlignment w:val="center"/>
    </w:pPr>
    <w:rPr>
      <w:rFonts w:eastAsiaTheme="minorHAnsi" w:cstheme="minorHAnsi"/>
      <w:b/>
      <w:bCs/>
      <w:color w:val="174A7C"/>
      <w:spacing w:val="-4"/>
      <w:sz w:val="32"/>
      <w:szCs w:val="32"/>
      <w:u w:color="000000"/>
    </w:rPr>
  </w:style>
  <w:style w:type="character" w:customStyle="1" w:styleId="TitreCar">
    <w:name w:val="Titre Car"/>
    <w:basedOn w:val="Policepardfaut"/>
    <w:link w:val="Titre"/>
    <w:uiPriority w:val="10"/>
    <w:rsid w:val="0084701B"/>
    <w:rPr>
      <w:rFonts w:cstheme="minorHAnsi"/>
      <w:b/>
      <w:bCs/>
      <w:color w:val="174A7C"/>
      <w:spacing w:val="-4"/>
      <w:sz w:val="32"/>
      <w:szCs w:val="32"/>
      <w:u w:color="000000"/>
    </w:rPr>
  </w:style>
  <w:style w:type="paragraph" w:customStyle="1" w:styleId="Titreniveau1">
    <w:name w:val="Titre niveau 1"/>
    <w:basedOn w:val="Titre"/>
    <w:link w:val="Titreniveau1Car"/>
    <w:qFormat/>
    <w:rsid w:val="001C7C45"/>
    <w:pPr>
      <w:numPr>
        <w:numId w:val="4"/>
      </w:numPr>
      <w:tabs>
        <w:tab w:val="clear" w:pos="1080"/>
        <w:tab w:val="left" w:pos="360"/>
        <w:tab w:val="left" w:pos="720"/>
      </w:tabs>
      <w:spacing w:after="120"/>
    </w:pPr>
    <w:rPr>
      <w:caps/>
    </w:rPr>
  </w:style>
  <w:style w:type="paragraph" w:customStyle="1" w:styleId="Titreniveau2">
    <w:name w:val="Titre niveau 2"/>
    <w:basedOn w:val="Paragraphedeliste"/>
    <w:link w:val="Titreniveau2Car"/>
    <w:qFormat/>
    <w:rsid w:val="001C7C45"/>
    <w:pPr>
      <w:numPr>
        <w:ilvl w:val="1"/>
        <w:numId w:val="5"/>
      </w:numPr>
      <w:tabs>
        <w:tab w:val="left" w:pos="540"/>
      </w:tabs>
      <w:suppressAutoHyphens/>
      <w:autoSpaceDE w:val="0"/>
      <w:autoSpaceDN w:val="0"/>
      <w:adjustRightInd w:val="0"/>
      <w:spacing w:after="120" w:line="280" w:lineRule="atLeast"/>
      <w:jc w:val="both"/>
      <w:textAlignment w:val="center"/>
    </w:pPr>
    <w:rPr>
      <w:rFonts w:eastAsiaTheme="minorHAnsi" w:cstheme="minorHAnsi"/>
      <w:b/>
      <w:bCs/>
      <w:caps/>
      <w:color w:val="5A5E5F"/>
      <w:sz w:val="26"/>
      <w:szCs w:val="26"/>
      <w:u w:color="000000"/>
    </w:rPr>
  </w:style>
  <w:style w:type="character" w:customStyle="1" w:styleId="Titreniveau1Car">
    <w:name w:val="Titre niveau 1 Car"/>
    <w:basedOn w:val="TitreCar"/>
    <w:link w:val="Titreniveau1"/>
    <w:rsid w:val="001C7C45"/>
    <w:rPr>
      <w:rFonts w:cstheme="minorHAnsi"/>
      <w:b/>
      <w:bCs/>
      <w:caps/>
      <w:color w:val="174A7C"/>
      <w:spacing w:val="-4"/>
      <w:sz w:val="32"/>
      <w:szCs w:val="32"/>
      <w:u w:color="000000"/>
    </w:rPr>
  </w:style>
  <w:style w:type="paragraph" w:customStyle="1" w:styleId="Tableautitrecolonne">
    <w:name w:val="Tableau titre colonne"/>
    <w:basedOn w:val="Normal"/>
    <w:link w:val="TableautitrecolonneCar"/>
    <w:rsid w:val="008A6255"/>
    <w:pPr>
      <w:suppressAutoHyphens/>
      <w:autoSpaceDE w:val="0"/>
      <w:autoSpaceDN w:val="0"/>
      <w:adjustRightInd w:val="0"/>
      <w:spacing w:before="60" w:after="60" w:line="280" w:lineRule="atLeast"/>
      <w:textAlignment w:val="center"/>
    </w:pPr>
    <w:rPr>
      <w:rFonts w:eastAsiaTheme="minorHAnsi" w:cstheme="minorHAnsi"/>
      <w:b/>
      <w:bCs/>
      <w:color w:val="FFFFFF" w:themeColor="background1"/>
      <w14:textOutline w14:w="9525" w14:cap="flat" w14:cmpd="sng" w14:algn="ctr">
        <w14:noFill/>
        <w14:prstDash w14:val="solid"/>
        <w14:round/>
      </w14:textOutline>
    </w:rPr>
  </w:style>
  <w:style w:type="character" w:customStyle="1" w:styleId="Titreniveau2Car">
    <w:name w:val="Titre niveau 2 Car"/>
    <w:basedOn w:val="Policepardfaut"/>
    <w:link w:val="Titreniveau2"/>
    <w:rsid w:val="001C7C45"/>
    <w:rPr>
      <w:rFonts w:cstheme="minorHAnsi"/>
      <w:b/>
      <w:bCs/>
      <w:caps/>
      <w:color w:val="5A5E5F"/>
      <w:sz w:val="26"/>
      <w:szCs w:val="26"/>
      <w:u w:color="000000"/>
    </w:rPr>
  </w:style>
  <w:style w:type="paragraph" w:customStyle="1" w:styleId="Tableaulment">
    <w:name w:val="Tableau élément"/>
    <w:basedOn w:val="Normal"/>
    <w:link w:val="TableaulmentCar"/>
    <w:rsid w:val="008A6255"/>
    <w:pPr>
      <w:suppressAutoHyphens/>
      <w:autoSpaceDE w:val="0"/>
      <w:autoSpaceDN w:val="0"/>
      <w:adjustRightInd w:val="0"/>
      <w:spacing w:line="160" w:lineRule="atLeast"/>
      <w:textAlignment w:val="center"/>
    </w:pPr>
    <w:rPr>
      <w:rFonts w:eastAsiaTheme="minorHAnsi" w:cstheme="minorHAnsi"/>
      <w:color w:val="000000"/>
      <w:sz w:val="18"/>
      <w:szCs w:val="18"/>
    </w:rPr>
  </w:style>
  <w:style w:type="character" w:customStyle="1" w:styleId="TableautitrecolonneCar">
    <w:name w:val="Tableau titre colonne Car"/>
    <w:basedOn w:val="Policepardfaut"/>
    <w:link w:val="Tableautitrecolonne"/>
    <w:rsid w:val="008A6255"/>
    <w:rPr>
      <w:rFonts w:cstheme="minorHAnsi"/>
      <w:b/>
      <w:bCs/>
      <w:color w:val="FFFFFF" w:themeColor="background1"/>
      <w14:textOutline w14:w="9525" w14:cap="flat" w14:cmpd="sng" w14:algn="ctr">
        <w14:noFill/>
        <w14:prstDash w14:val="solid"/>
        <w14:round/>
      </w14:textOutline>
    </w:rPr>
  </w:style>
  <w:style w:type="paragraph" w:customStyle="1" w:styleId="Puceniveau1">
    <w:name w:val="Puce niveau 1"/>
    <w:basedOn w:val="Paragraphedeliste"/>
    <w:link w:val="Puceniveau1Car"/>
    <w:rsid w:val="00215658"/>
    <w:pPr>
      <w:numPr>
        <w:numId w:val="6"/>
      </w:numPr>
      <w:tabs>
        <w:tab w:val="left" w:pos="1080"/>
      </w:tabs>
      <w:suppressAutoHyphens/>
      <w:autoSpaceDE w:val="0"/>
      <w:autoSpaceDN w:val="0"/>
      <w:adjustRightInd w:val="0"/>
      <w:spacing w:line="280" w:lineRule="atLeast"/>
      <w:ind w:left="-360"/>
      <w:jc w:val="both"/>
      <w:textAlignment w:val="center"/>
    </w:pPr>
    <w:rPr>
      <w:rFonts w:eastAsiaTheme="minorHAnsi" w:cstheme="minorHAnsi"/>
      <w:color w:val="000000"/>
      <w:u w:color="000000"/>
    </w:rPr>
  </w:style>
  <w:style w:type="character" w:customStyle="1" w:styleId="TableaulmentCar">
    <w:name w:val="Tableau élément Car"/>
    <w:basedOn w:val="Policepardfaut"/>
    <w:link w:val="Tableaulment"/>
    <w:rsid w:val="008A6255"/>
    <w:rPr>
      <w:rFonts w:cstheme="minorHAnsi"/>
      <w:color w:val="000000"/>
      <w:sz w:val="18"/>
      <w:szCs w:val="18"/>
    </w:rPr>
  </w:style>
  <w:style w:type="paragraph" w:customStyle="1" w:styleId="Puceniveau2">
    <w:name w:val="Puce niveau 2"/>
    <w:basedOn w:val="Paragraphedeliste"/>
    <w:link w:val="Puceniveau2Car"/>
    <w:rsid w:val="00215658"/>
    <w:pPr>
      <w:numPr>
        <w:numId w:val="7"/>
      </w:numPr>
      <w:tabs>
        <w:tab w:val="left" w:pos="1441"/>
      </w:tabs>
      <w:suppressAutoHyphens/>
      <w:autoSpaceDE w:val="0"/>
      <w:autoSpaceDN w:val="0"/>
      <w:adjustRightInd w:val="0"/>
      <w:spacing w:line="280" w:lineRule="atLeast"/>
      <w:ind w:left="0"/>
      <w:jc w:val="both"/>
      <w:textAlignment w:val="center"/>
    </w:pPr>
    <w:rPr>
      <w:rFonts w:eastAsiaTheme="minorHAnsi" w:cstheme="minorHAnsi"/>
      <w:color w:val="000000"/>
      <w:u w:color="000000"/>
    </w:rPr>
  </w:style>
  <w:style w:type="character" w:customStyle="1" w:styleId="Puceniveau1Car">
    <w:name w:val="Puce niveau 1 Car"/>
    <w:basedOn w:val="Policepardfaut"/>
    <w:link w:val="Puceniveau1"/>
    <w:rsid w:val="00215658"/>
    <w:rPr>
      <w:rFonts w:cstheme="minorHAnsi"/>
      <w:color w:val="000000"/>
      <w:u w:color="000000"/>
    </w:rPr>
  </w:style>
  <w:style w:type="character" w:customStyle="1" w:styleId="Puceniveau2Car">
    <w:name w:val="Puce niveau 2 Car"/>
    <w:basedOn w:val="Policepardfaut"/>
    <w:link w:val="Puceniveau2"/>
    <w:rsid w:val="00215658"/>
    <w:rPr>
      <w:rFonts w:cstheme="minorHAnsi"/>
      <w:color w:val="000000"/>
      <w:u w:color="000000"/>
    </w:rPr>
  </w:style>
  <w:style w:type="paragraph" w:styleId="Paragraphedeliste">
    <w:name w:val="List Paragraph"/>
    <w:basedOn w:val="Normal"/>
    <w:link w:val="ParagraphedelisteCar"/>
    <w:uiPriority w:val="99"/>
    <w:qFormat/>
    <w:rsid w:val="0084701B"/>
    <w:pPr>
      <w:ind w:left="720"/>
      <w:contextualSpacing/>
    </w:pPr>
  </w:style>
  <w:style w:type="paragraph" w:customStyle="1" w:styleId="Clientlevise">
    <w:name w:val="Clientèle visée"/>
    <w:basedOn w:val="Normal"/>
    <w:link w:val="ClientleviseCar"/>
    <w:rsid w:val="002301D6"/>
    <w:pPr>
      <w:widowControl w:val="0"/>
      <w:suppressAutoHyphens/>
      <w:autoSpaceDE w:val="0"/>
      <w:autoSpaceDN w:val="0"/>
      <w:adjustRightInd w:val="0"/>
      <w:spacing w:after="120"/>
      <w:textAlignment w:val="center"/>
    </w:pPr>
    <w:rPr>
      <w:rFonts w:eastAsiaTheme="minorHAnsi" w:cs="ArialMT"/>
      <w:b/>
      <w:bCs/>
      <w:color w:val="243A68"/>
      <w:sz w:val="32"/>
      <w:szCs w:val="44"/>
    </w:rPr>
  </w:style>
  <w:style w:type="paragraph" w:customStyle="1" w:styleId="ClientleNumrotationNiveau1">
    <w:name w:val="Clientèle Numérotation Niveau 1"/>
    <w:basedOn w:val="Paragraphedeliste"/>
    <w:link w:val="ClientleNumrotationNiveau1Car"/>
    <w:rsid w:val="00050CF9"/>
    <w:pPr>
      <w:widowControl w:val="0"/>
      <w:numPr>
        <w:numId w:val="15"/>
      </w:numPr>
      <w:pBdr>
        <w:between w:val="single" w:sz="6" w:space="1" w:color="auto"/>
      </w:pBdr>
      <w:suppressAutoHyphens/>
      <w:autoSpaceDE w:val="0"/>
      <w:autoSpaceDN w:val="0"/>
      <w:adjustRightInd w:val="0"/>
      <w:spacing w:before="120" w:after="120"/>
      <w:textAlignment w:val="center"/>
    </w:pPr>
    <w:rPr>
      <w:rFonts w:eastAsiaTheme="minorHAnsi" w:cs="ArialNarrow"/>
      <w:b/>
      <w:bCs/>
      <w:color w:val="FFFFFF" w:themeColor="background1"/>
      <w:sz w:val="28"/>
      <w:szCs w:val="28"/>
    </w:rPr>
  </w:style>
  <w:style w:type="character" w:customStyle="1" w:styleId="ClientleviseCar">
    <w:name w:val="Clientèle visée Car"/>
    <w:basedOn w:val="Policepardfaut"/>
    <w:link w:val="Clientlevise"/>
    <w:rsid w:val="002301D6"/>
    <w:rPr>
      <w:rFonts w:cs="ArialMT"/>
      <w:b/>
      <w:bCs/>
      <w:color w:val="243A68"/>
      <w:sz w:val="32"/>
      <w:szCs w:val="44"/>
      <w:lang w:val="en-CA"/>
    </w:rPr>
  </w:style>
  <w:style w:type="paragraph" w:customStyle="1" w:styleId="Sous-titredudocument">
    <w:name w:val="Sous-titre du document"/>
    <w:basedOn w:val="Titreniveau1"/>
    <w:link w:val="Sous-titredudocumentCar"/>
    <w:rsid w:val="005F6F21"/>
    <w:pPr>
      <w:numPr>
        <w:numId w:val="0"/>
      </w:numPr>
      <w:ind w:left="-720"/>
    </w:pPr>
    <w:rPr>
      <w:color w:val="808080" w:themeColor="background1" w:themeShade="80"/>
    </w:rPr>
  </w:style>
  <w:style w:type="character" w:customStyle="1" w:styleId="ParagraphedelisteCar">
    <w:name w:val="Paragraphe de liste Car"/>
    <w:basedOn w:val="Policepardfaut"/>
    <w:link w:val="Paragraphedeliste"/>
    <w:uiPriority w:val="99"/>
    <w:rsid w:val="00050CF9"/>
    <w:rPr>
      <w:rFonts w:eastAsiaTheme="minorEastAsia"/>
      <w:sz w:val="24"/>
      <w:szCs w:val="24"/>
      <w:lang w:val="en-CA"/>
    </w:rPr>
  </w:style>
  <w:style w:type="character" w:customStyle="1" w:styleId="ClientleNumrotationNiveau1Car">
    <w:name w:val="Clientèle Numérotation Niveau 1 Car"/>
    <w:basedOn w:val="ParagraphedelisteCar"/>
    <w:link w:val="ClientleNumrotationNiveau1"/>
    <w:rsid w:val="00050CF9"/>
    <w:rPr>
      <w:rFonts w:eastAsiaTheme="minorEastAsia" w:cs="ArialNarrow"/>
      <w:b/>
      <w:bCs/>
      <w:color w:val="FFFFFF" w:themeColor="background1"/>
      <w:sz w:val="28"/>
      <w:szCs w:val="28"/>
      <w:lang w:val="en-CA"/>
    </w:rPr>
  </w:style>
  <w:style w:type="character" w:customStyle="1" w:styleId="Sous-titredudocumentCar">
    <w:name w:val="Sous-titre du document Car"/>
    <w:basedOn w:val="Titreniveau1Car"/>
    <w:link w:val="Sous-titredudocument"/>
    <w:rsid w:val="005F6F21"/>
    <w:rPr>
      <w:rFonts w:cstheme="minorHAnsi"/>
      <w:b/>
      <w:bCs/>
      <w:caps/>
      <w:color w:val="808080" w:themeColor="background1" w:themeShade="80"/>
      <w:spacing w:val="-4"/>
      <w:sz w:val="32"/>
      <w:szCs w:val="32"/>
      <w:u w:color="000000"/>
    </w:rPr>
  </w:style>
  <w:style w:type="paragraph" w:customStyle="1" w:styleId="Sous-titredocument">
    <w:name w:val="Sous-titre document"/>
    <w:basedOn w:val="Sous-titredudocument"/>
    <w:link w:val="Sous-titredocumentCar"/>
    <w:qFormat/>
    <w:rsid w:val="005B567E"/>
    <w:pPr>
      <w:ind w:left="0"/>
    </w:pPr>
    <w:rPr>
      <w:caps w:val="0"/>
    </w:rPr>
  </w:style>
  <w:style w:type="paragraph" w:customStyle="1" w:styleId="Titretableau">
    <w:name w:val="Titre tableau"/>
    <w:basedOn w:val="Tableautitrecolonne"/>
    <w:link w:val="TitretableauCar"/>
    <w:qFormat/>
    <w:rsid w:val="000F19BF"/>
    <w:rPr>
      <w:sz w:val="24"/>
      <w:szCs w:val="24"/>
    </w:rPr>
  </w:style>
  <w:style w:type="character" w:customStyle="1" w:styleId="Sous-titredocumentCar">
    <w:name w:val="Sous-titre document Car"/>
    <w:basedOn w:val="Sous-titredudocumentCar"/>
    <w:link w:val="Sous-titredocument"/>
    <w:rsid w:val="005B567E"/>
    <w:rPr>
      <w:rFonts w:cstheme="minorHAnsi"/>
      <w:b/>
      <w:bCs/>
      <w:caps w:val="0"/>
      <w:color w:val="808080" w:themeColor="background1" w:themeShade="80"/>
      <w:spacing w:val="-4"/>
      <w:sz w:val="32"/>
      <w:szCs w:val="32"/>
      <w:u w:color="000000"/>
    </w:rPr>
  </w:style>
  <w:style w:type="paragraph" w:customStyle="1" w:styleId="Titrecolonnestableau">
    <w:name w:val="Titre colonnes tableau"/>
    <w:basedOn w:val="Tableautitrecolonne"/>
    <w:link w:val="TitrecolonnestableauCar"/>
    <w:qFormat/>
    <w:rsid w:val="000C5D9E"/>
    <w:pPr>
      <w:jc w:val="center"/>
    </w:pPr>
  </w:style>
  <w:style w:type="character" w:customStyle="1" w:styleId="TitretableauCar">
    <w:name w:val="Titre tableau Car"/>
    <w:basedOn w:val="TableautitrecolonneCar"/>
    <w:link w:val="Titretableau"/>
    <w:rsid w:val="000F19BF"/>
    <w:rPr>
      <w:rFonts w:cstheme="minorHAnsi"/>
      <w:b/>
      <w:bCs/>
      <w:color w:val="FFFFFF" w:themeColor="background1"/>
      <w:sz w:val="24"/>
      <w:szCs w:val="24"/>
      <w14:textOutline w14:w="9525" w14:cap="flat" w14:cmpd="sng" w14:algn="ctr">
        <w14:noFill/>
        <w14:prstDash w14:val="solid"/>
        <w14:round/>
      </w14:textOutline>
    </w:rPr>
  </w:style>
  <w:style w:type="character" w:customStyle="1" w:styleId="TitrecolonnestableauCar">
    <w:name w:val="Titre colonnes tableau Car"/>
    <w:basedOn w:val="TableautitrecolonneCar"/>
    <w:link w:val="Titrecolonnestableau"/>
    <w:rsid w:val="000C5D9E"/>
    <w:rPr>
      <w:rFonts w:cstheme="minorHAnsi"/>
      <w:b/>
      <w:bCs/>
      <w:color w:val="FFFFFF" w:themeColor="background1"/>
      <w14:textOutline w14:w="9525" w14:cap="flat" w14:cmpd="sng" w14:algn="ctr">
        <w14:noFill/>
        <w14:prstDash w14:val="solid"/>
        <w14:round/>
      </w14:textOutline>
    </w:rPr>
  </w:style>
  <w:style w:type="character" w:styleId="Lienhypertexte">
    <w:name w:val="Hyperlink"/>
    <w:basedOn w:val="Policepardfaut"/>
    <w:uiPriority w:val="99"/>
    <w:unhideWhenUsed/>
    <w:rsid w:val="00F06200"/>
    <w:rPr>
      <w:color w:val="0563C1" w:themeColor="hyperlink"/>
      <w:u w:val="single"/>
    </w:rPr>
  </w:style>
  <w:style w:type="character" w:styleId="Mentionnonrsolue">
    <w:name w:val="Unresolved Mention"/>
    <w:basedOn w:val="Policepardfaut"/>
    <w:uiPriority w:val="99"/>
    <w:semiHidden/>
    <w:unhideWhenUsed/>
    <w:rsid w:val="00F06200"/>
    <w:rPr>
      <w:color w:val="605E5C"/>
      <w:shd w:val="clear" w:color="auto" w:fill="E1DFDD"/>
    </w:rPr>
  </w:style>
  <w:style w:type="paragraph" w:styleId="En-ttedetabledesmatires">
    <w:name w:val="TOC Heading"/>
    <w:basedOn w:val="Titre1"/>
    <w:next w:val="Normal"/>
    <w:uiPriority w:val="39"/>
    <w:unhideWhenUsed/>
    <w:qFormat/>
    <w:rsid w:val="00870A11"/>
    <w:pPr>
      <w:keepNext/>
      <w:keepLines/>
      <w:suppressAutoHyphens w:val="0"/>
      <w:autoSpaceDE/>
      <w:autoSpaceDN/>
      <w:adjustRightInd/>
      <w:spacing w:before="320" w:line="240" w:lineRule="auto"/>
      <w:textAlignment w:val="auto"/>
      <w:outlineLvl w:val="9"/>
    </w:pPr>
    <w:rPr>
      <w:rFonts w:asciiTheme="majorHAnsi" w:eastAsiaTheme="majorEastAsia" w:hAnsiTheme="majorHAnsi" w:cstheme="majorBidi"/>
      <w:b w:val="0"/>
      <w:bCs w:val="0"/>
      <w:caps w:val="0"/>
      <w:color w:val="2F5496" w:themeColor="accent1" w:themeShade="BF"/>
    </w:rPr>
  </w:style>
  <w:style w:type="paragraph" w:styleId="TM1">
    <w:name w:val="toc 1"/>
    <w:basedOn w:val="Normal"/>
    <w:next w:val="Normal"/>
    <w:autoRedefine/>
    <w:uiPriority w:val="39"/>
    <w:unhideWhenUsed/>
    <w:rsid w:val="005B2974"/>
    <w:pPr>
      <w:tabs>
        <w:tab w:val="left" w:pos="440"/>
        <w:tab w:val="right" w:leader="dot" w:pos="10070"/>
      </w:tabs>
      <w:spacing w:before="120" w:after="120" w:line="360" w:lineRule="auto"/>
      <w:ind w:left="450" w:hanging="450"/>
    </w:pPr>
    <w:rPr>
      <w:rFonts w:cstheme="minorHAnsi"/>
      <w:b/>
      <w:bCs/>
      <w:caps/>
      <w:noProof/>
      <w:color w:val="8B1D20"/>
      <w:sz w:val="24"/>
      <w:szCs w:val="24"/>
    </w:rPr>
  </w:style>
  <w:style w:type="paragraph" w:styleId="TM2">
    <w:name w:val="toc 2"/>
    <w:basedOn w:val="Normal"/>
    <w:next w:val="Normal"/>
    <w:autoRedefine/>
    <w:uiPriority w:val="39"/>
    <w:unhideWhenUsed/>
    <w:rsid w:val="00870A11"/>
    <w:pPr>
      <w:tabs>
        <w:tab w:val="right" w:leader="dot" w:pos="10070"/>
      </w:tabs>
      <w:spacing w:line="259" w:lineRule="auto"/>
      <w:ind w:left="220"/>
    </w:pPr>
    <w:rPr>
      <w:rFonts w:cstheme="minorHAnsi"/>
      <w:smallCaps/>
      <w:noProof/>
      <w:sz w:val="24"/>
      <w:szCs w:val="20"/>
    </w:rPr>
  </w:style>
  <w:style w:type="character" w:styleId="Lienhypertextesuivivisit">
    <w:name w:val="FollowedHyperlink"/>
    <w:basedOn w:val="Policepardfaut"/>
    <w:uiPriority w:val="99"/>
    <w:semiHidden/>
    <w:unhideWhenUsed/>
    <w:rsid w:val="00A645D0"/>
    <w:rPr>
      <w:color w:val="954F72" w:themeColor="followedHyperlink"/>
      <w:u w:val="single"/>
    </w:rPr>
  </w:style>
  <w:style w:type="character" w:customStyle="1" w:styleId="Titre2Car">
    <w:name w:val="Titre 2 Car"/>
    <w:basedOn w:val="Policepardfaut"/>
    <w:link w:val="Titre2"/>
    <w:uiPriority w:val="9"/>
    <w:semiHidden/>
    <w:rsid w:val="00D462D1"/>
    <w:rPr>
      <w:rFonts w:asciiTheme="majorHAnsi" w:eastAsiaTheme="majorEastAsia" w:hAnsiTheme="majorHAnsi" w:cstheme="majorBidi"/>
      <w:color w:val="2F5496" w:themeColor="accent1" w:themeShade="BF"/>
      <w:sz w:val="26"/>
      <w:szCs w:val="26"/>
    </w:rPr>
  </w:style>
  <w:style w:type="character" w:styleId="Marquedecommentaire">
    <w:name w:val="annotation reference"/>
    <w:rsid w:val="00B117D9"/>
    <w:rPr>
      <w:sz w:val="16"/>
      <w:szCs w:val="16"/>
    </w:rPr>
  </w:style>
  <w:style w:type="paragraph" w:styleId="Commentaire">
    <w:name w:val="annotation text"/>
    <w:basedOn w:val="Normal"/>
    <w:link w:val="CommentaireCar"/>
    <w:rsid w:val="00B117D9"/>
    <w:rPr>
      <w:rFonts w:ascii="Calibri" w:eastAsia="Times New Roman" w:hAnsi="Calibri" w:cs="Times New Roman"/>
      <w:sz w:val="20"/>
      <w:szCs w:val="20"/>
      <w:lang w:eastAsia="fr-CA"/>
    </w:rPr>
  </w:style>
  <w:style w:type="character" w:customStyle="1" w:styleId="CommentaireCar">
    <w:name w:val="Commentaire Car"/>
    <w:basedOn w:val="Policepardfaut"/>
    <w:link w:val="Commentaire"/>
    <w:rsid w:val="00B117D9"/>
    <w:rPr>
      <w:rFonts w:ascii="Calibri" w:eastAsia="Times New Roman" w:hAnsi="Calibri" w:cs="Times New Roman"/>
      <w:sz w:val="20"/>
      <w:szCs w:val="20"/>
      <w:lang w:eastAsia="fr-CA"/>
    </w:rPr>
  </w:style>
  <w:style w:type="character" w:customStyle="1" w:styleId="Titre3Car">
    <w:name w:val="Titre 3 Car"/>
    <w:basedOn w:val="Policepardfaut"/>
    <w:link w:val="Titre3"/>
    <w:uiPriority w:val="9"/>
    <w:semiHidden/>
    <w:rsid w:val="001F7056"/>
    <w:rPr>
      <w:rFonts w:asciiTheme="majorHAnsi" w:eastAsiaTheme="majorEastAsia" w:hAnsiTheme="majorHAnsi" w:cstheme="majorBidi"/>
      <w:color w:val="1F3763" w:themeColor="accent1" w:themeShade="7F"/>
      <w:sz w:val="24"/>
      <w:szCs w:val="24"/>
    </w:rPr>
  </w:style>
  <w:style w:type="paragraph" w:styleId="Notedebasdepage">
    <w:name w:val="footnote text"/>
    <w:basedOn w:val="Normal"/>
    <w:link w:val="NotedebasdepageCar"/>
    <w:rsid w:val="007A6924"/>
    <w:rPr>
      <w:rFonts w:ascii="Arial" w:eastAsia="Times New Roman" w:hAnsi="Arial" w:cs="Times New Roman"/>
      <w:color w:val="174A7C"/>
      <w:sz w:val="20"/>
      <w:szCs w:val="20"/>
      <w:lang w:eastAsia="fr-FR"/>
    </w:rPr>
  </w:style>
  <w:style w:type="character" w:customStyle="1" w:styleId="NotedebasdepageCar">
    <w:name w:val="Note de bas de page Car"/>
    <w:basedOn w:val="Policepardfaut"/>
    <w:link w:val="Notedebasdepage"/>
    <w:rsid w:val="007A6924"/>
    <w:rPr>
      <w:rFonts w:ascii="Arial" w:eastAsia="Times New Roman" w:hAnsi="Arial" w:cs="Times New Roman"/>
      <w:color w:val="174A7C"/>
      <w:sz w:val="20"/>
      <w:szCs w:val="20"/>
      <w:lang w:eastAsia="fr-FR"/>
    </w:rPr>
  </w:style>
  <w:style w:type="character" w:styleId="Appelnotedebasdep">
    <w:name w:val="footnote reference"/>
    <w:basedOn w:val="Policepardfaut"/>
    <w:rsid w:val="007A6924"/>
    <w:rPr>
      <w:vertAlign w:val="superscript"/>
    </w:rPr>
  </w:style>
  <w:style w:type="paragraph" w:styleId="Objetducommentaire">
    <w:name w:val="annotation subject"/>
    <w:basedOn w:val="Commentaire"/>
    <w:next w:val="Commentaire"/>
    <w:link w:val="ObjetducommentaireCar"/>
    <w:uiPriority w:val="99"/>
    <w:semiHidden/>
    <w:unhideWhenUsed/>
    <w:rsid w:val="004A59A2"/>
    <w:rPr>
      <w:rFonts w:asciiTheme="minorHAnsi" w:eastAsiaTheme="minorEastAsia"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4A59A2"/>
    <w:rPr>
      <w:rFonts w:ascii="Calibri" w:eastAsiaTheme="minorEastAsia" w:hAnsi="Calibri" w:cs="Times New Roman"/>
      <w:b/>
      <w:bCs/>
      <w:sz w:val="20"/>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5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psam.com/theme/sante-psychologique/violence/lignes-directrices" TargetMode="External"/><Relationship Id="rId21" Type="http://schemas.openxmlformats.org/officeDocument/2006/relationships/image" Target="media/image9.png"/><Relationship Id="rId42" Type="http://schemas.openxmlformats.org/officeDocument/2006/relationships/hyperlink" Target="https://www.apsam.com/theme/risques-la-securite-ou-mecaniques/cadenassage" TargetMode="External"/><Relationship Id="rId63" Type="http://schemas.openxmlformats.org/officeDocument/2006/relationships/hyperlink" Target="https://www.apsam.com/theme/risques-la-securite-ou-mecaniques/chutes-glissades-et-trebuchements" TargetMode="External"/><Relationship Id="rId84" Type="http://schemas.openxmlformats.org/officeDocument/2006/relationships/hyperlink" Target="https://www.apsam.com/theme/types-de-travail/travail-en-lieu-isole/prevention-arena" TargetMode="External"/><Relationship Id="rId138" Type="http://schemas.openxmlformats.org/officeDocument/2006/relationships/hyperlink" Target="http://www.apsam.com/formation/liste-des-formations/clienteles-difficiles-ou-agressives" TargetMode="External"/><Relationship Id="rId107" Type="http://schemas.openxmlformats.org/officeDocument/2006/relationships/hyperlink" Target="https://www.apsam.com/theme/types-de-travail/travail-en-lieu-isole" TargetMode="External"/><Relationship Id="rId11" Type="http://schemas.openxmlformats.org/officeDocument/2006/relationships/header" Target="header1.xml"/><Relationship Id="rId32" Type="http://schemas.openxmlformats.org/officeDocument/2006/relationships/hyperlink" Target="https://www.apsam.com/theme/risques-la-securite-ou-mecaniques/travail-en-hauteur" TargetMode="External"/><Relationship Id="rId53" Type="http://schemas.openxmlformats.org/officeDocument/2006/relationships/hyperlink" Target="https://www.apsam.com/theme/risques-la-securite-ou-mecaniques/chutes-glissades-et-trebuchements/outils-pour-secteur-municipal%23chaussures" TargetMode="External"/><Relationship Id="rId74" Type="http://schemas.openxmlformats.org/officeDocument/2006/relationships/hyperlink" Target="https://www.apsam.com/theme/risques-la-securite-ou-mecaniques/chutes-glissades-et-trebuchements%23acces-vehicules" TargetMode="External"/><Relationship Id="rId128" Type="http://schemas.openxmlformats.org/officeDocument/2006/relationships/hyperlink" Target="https://sst.restauration.org/procedures-de-travail-securitaire/" TargetMode="External"/><Relationship Id="rId5" Type="http://schemas.openxmlformats.org/officeDocument/2006/relationships/numbering" Target="numbering.xml"/><Relationship Id="rId90" Type="http://schemas.openxmlformats.org/officeDocument/2006/relationships/hyperlink" Target="https://www.apsam.com/theme/risques-la-securite-ou-mecaniques/chutes-glissades-et-trebuchements" TargetMode="External"/><Relationship Id="rId95" Type="http://schemas.openxmlformats.org/officeDocument/2006/relationships/hyperlink" Target="https://www.apsam.com/theme/types-de-travail/travail-en-lieu-isole/prevention-arena" TargetMode="External"/><Relationship Id="rId22" Type="http://schemas.openxmlformats.org/officeDocument/2006/relationships/image" Target="media/image10.svg"/><Relationship Id="rId27" Type="http://schemas.openxmlformats.org/officeDocument/2006/relationships/hyperlink" Target="https://www.apsam.com/clientele/cols-bleus/arenas/qualite-de-lair-dans-les-arenas" TargetMode="External"/><Relationship Id="rId43" Type="http://schemas.openxmlformats.org/officeDocument/2006/relationships/hyperlink" Target="https://www.apsam.com/clientele/cols-bleus/arenas/qualite-de-lair-dans-les-arenas" TargetMode="External"/><Relationship Id="rId48" Type="http://schemas.openxmlformats.org/officeDocument/2006/relationships/hyperlink" Target="https://www.apsam.com/theme/risques-la-securite-ou-mecaniques/chutes-glissades-et-trebuchements" TargetMode="External"/><Relationship Id="rId64" Type="http://schemas.openxmlformats.org/officeDocument/2006/relationships/hyperlink" Target="https://www.apsam.com/theme/risques-la-securite-ou-mecaniques/chutes-glissades-et-trebuchements/outils-pour-secteur-municipal%23chaussures" TargetMode="External"/><Relationship Id="rId69" Type="http://schemas.openxmlformats.org/officeDocument/2006/relationships/hyperlink" Target="https://www.apsam.com/clientele/cols-bleus/arenas/manutention-bande-separatrice" TargetMode="External"/><Relationship Id="rId113" Type="http://schemas.openxmlformats.org/officeDocument/2006/relationships/hyperlink" Target="https://www.apsam.com/theme/types-de-travail/travail-en-lieu-isole" TargetMode="External"/><Relationship Id="rId118" Type="http://schemas.openxmlformats.org/officeDocument/2006/relationships/hyperlink" Target="https://www.apsam.com/formation/liste-des-formations/clienteles-difficiles-ou-agressives" TargetMode="External"/><Relationship Id="rId134" Type="http://schemas.openxmlformats.org/officeDocument/2006/relationships/hyperlink" Target="https://www.apsam.com/theme/types-de-travail/travail-en-lieu-isole" TargetMode="External"/><Relationship Id="rId139" Type="http://schemas.openxmlformats.org/officeDocument/2006/relationships/hyperlink" Target="https://www.apsam.com/formation/liste-des-formations/cadenassage-implantation" TargetMode="External"/><Relationship Id="rId80" Type="http://schemas.openxmlformats.org/officeDocument/2006/relationships/hyperlink" Target="https://www.apsam.com/theme/risques-la-securite-ou-mecaniques/cadenassage" TargetMode="External"/><Relationship Id="rId85" Type="http://schemas.openxmlformats.org/officeDocument/2006/relationships/hyperlink" Target="http://www.apsam.com/theme/risques-chimiques/matieres-dangereuses/simdut-sgh" TargetMode="External"/><Relationship Id="rId12" Type="http://schemas.openxmlformats.org/officeDocument/2006/relationships/footer" Target="footer1.xml"/><Relationship Id="rId17" Type="http://schemas.openxmlformats.org/officeDocument/2006/relationships/image" Target="media/image5.png"/><Relationship Id="rId33" Type="http://schemas.openxmlformats.org/officeDocument/2006/relationships/hyperlink" Target="https://www.apsam.com/theme/risques-la-securite-ou-mecaniques/chutes-glissades-et-trebuchements" TargetMode="External"/><Relationship Id="rId38" Type="http://schemas.openxmlformats.org/officeDocument/2006/relationships/hyperlink" Target="https://www.apsam.com/theme/types-de-travail/travail-en-lieu-isole" TargetMode="External"/><Relationship Id="rId59" Type="http://schemas.openxmlformats.org/officeDocument/2006/relationships/hyperlink" Target="https://www.apsam.com/theme/risques-la-securite-ou-mecaniques/chutes-glissades-et-trebuchements/outils-pour-secteur-municipal%23chaussures" TargetMode="External"/><Relationship Id="rId103" Type="http://schemas.openxmlformats.org/officeDocument/2006/relationships/hyperlink" Target="https://www.apsam.com/theme/moyens-et-equipements-de-protection/chaussures-de-protection" TargetMode="External"/><Relationship Id="rId108" Type="http://schemas.openxmlformats.org/officeDocument/2006/relationships/hyperlink" Target="https://www.apsam.com/theme/types-de-travail/travail-en-lieu-isole/prevention-arena" TargetMode="External"/><Relationship Id="rId124" Type="http://schemas.openxmlformats.org/officeDocument/2006/relationships/hyperlink" Target="https://www.apsam.com/theme/sante-psychologique/violence/lignes-directrices" TargetMode="External"/><Relationship Id="rId129" Type="http://schemas.openxmlformats.org/officeDocument/2006/relationships/hyperlink" Target="https://www.apsam.com/theme/risques-la-securite-ou-mecaniques/chutes-glissades-et-trebuchements" TargetMode="External"/><Relationship Id="rId54" Type="http://schemas.openxmlformats.org/officeDocument/2006/relationships/hyperlink" Target="https://www.apsam.com/theme/risques-la-securite-ou-mecaniques/machines-et-equipements" TargetMode="External"/><Relationship Id="rId70" Type="http://schemas.openxmlformats.org/officeDocument/2006/relationships/hyperlink" Target="https://www.apsam.com/clientele/cols-bleus/arenas/manutention-bande-separatrice" TargetMode="External"/><Relationship Id="rId75" Type="http://schemas.openxmlformats.org/officeDocument/2006/relationships/hyperlink" Target="https://www.apsam.com/theme/risques-la-securite-ou-mecaniques/chutes-glissades-et-trebuchements" TargetMode="External"/><Relationship Id="rId91" Type="http://schemas.openxmlformats.org/officeDocument/2006/relationships/hyperlink" Target="https://www.apsam.com/theme/risques-la-securite-ou-mecaniques/chutes-glissades-et-trebuchements/outils-pour-secteur-municipal%23chaussures" TargetMode="External"/><Relationship Id="rId96" Type="http://schemas.openxmlformats.org/officeDocument/2006/relationships/hyperlink" Target="https://www.apsam.com/theme/sante-psychologique/violence" TargetMode="External"/><Relationship Id="rId140" Type="http://schemas.openxmlformats.org/officeDocument/2006/relationships/hyperlink" Target="https://www.apsam.com/formation/liste-des-formations/ergonomie-au-bureau-pr"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image" Target="media/image11.png"/><Relationship Id="rId28" Type="http://schemas.openxmlformats.org/officeDocument/2006/relationships/hyperlink" Target="https://www.apsam.com/theme/risques-chimiques/produits-chimiques/ammoniac" TargetMode="External"/><Relationship Id="rId49" Type="http://schemas.openxmlformats.org/officeDocument/2006/relationships/hyperlink" Target="https://www.apsam.com/theme/risques-la-securite-ou-mecaniques/chutes-glissades-et-trebuchements/outils-pour-secteur-municipal%23chaussures" TargetMode="External"/><Relationship Id="rId114" Type="http://schemas.openxmlformats.org/officeDocument/2006/relationships/hyperlink" Target="https://www.apsam.com/theme/types-de-travail/travail-en-lieu-isole/prevention-arena" TargetMode="External"/><Relationship Id="rId119" Type="http://schemas.openxmlformats.org/officeDocument/2006/relationships/hyperlink" Target="https://www.apsam.com/theme/types-de-travail/travail-en-lieu-isole" TargetMode="External"/><Relationship Id="rId44" Type="http://schemas.openxmlformats.org/officeDocument/2006/relationships/hyperlink" Target="http://www.apsam.com/theme/risques-chimiques/matieres-dangereuses/simdut-sgh" TargetMode="External"/><Relationship Id="rId60" Type="http://schemas.openxmlformats.org/officeDocument/2006/relationships/hyperlink" Target="https://www.apsam.com/formation/liste-des-formations/manutention-manuelle" TargetMode="External"/><Relationship Id="rId65" Type="http://schemas.openxmlformats.org/officeDocument/2006/relationships/hyperlink" Target="https://www.apsam.com/theme/risques-la-securite-ou-mecaniques/travail-en-hauteur" TargetMode="External"/><Relationship Id="rId81" Type="http://schemas.openxmlformats.org/officeDocument/2006/relationships/hyperlink" Target="https://www.apsam.com/clientele/cols-bleus/arenas/surfaceuse-et-coupe-bordure" TargetMode="External"/><Relationship Id="rId86" Type="http://schemas.openxmlformats.org/officeDocument/2006/relationships/hyperlink" Target="https://www.apsam.com/theme/vehicules/composantes-de-vehicules/batteries-daccumulateurs" TargetMode="External"/><Relationship Id="rId130" Type="http://schemas.openxmlformats.org/officeDocument/2006/relationships/hyperlink" Target="https://www.apsam.com/formation/liste-des-formations/manutention-manuelle" TargetMode="External"/><Relationship Id="rId135" Type="http://schemas.openxmlformats.org/officeDocument/2006/relationships/hyperlink" Target="https://www.apsam.com/theme/types-de-travail/travail-en-lieu-isole/prevention-arena" TargetMode="External"/><Relationship Id="rId13" Type="http://schemas.openxmlformats.org/officeDocument/2006/relationships/footer" Target="footer2.xml"/><Relationship Id="rId18" Type="http://schemas.openxmlformats.org/officeDocument/2006/relationships/image" Target="media/image6.svg"/><Relationship Id="rId39" Type="http://schemas.openxmlformats.org/officeDocument/2006/relationships/hyperlink" Target="https://www.apsam.com/theme/types-de-travail/travail-en-lieu-isole/prevention-arena" TargetMode="External"/><Relationship Id="rId109" Type="http://schemas.openxmlformats.org/officeDocument/2006/relationships/hyperlink" Target="https://www.apsam.com/theme/types-de-travail/travail-en-lieu-isole" TargetMode="External"/><Relationship Id="rId34" Type="http://schemas.openxmlformats.org/officeDocument/2006/relationships/hyperlink" Target="https://www.apsam.com/theme/risques-la-securite-ou-mecaniques/chutes-glissades-et-trebuchements/outils-pour-secteur-municipal%23chaussures" TargetMode="External"/><Relationship Id="rId50" Type="http://schemas.openxmlformats.org/officeDocument/2006/relationships/hyperlink" Target="https://www.apsam.com/theme/types-de-travail/travail-en-lieu-isole" TargetMode="External"/><Relationship Id="rId55" Type="http://schemas.openxmlformats.org/officeDocument/2006/relationships/hyperlink" Target="https://www.apsam.com/theme/risques-la-securite-ou-mecaniques/cadenassage" TargetMode="External"/><Relationship Id="rId76" Type="http://schemas.openxmlformats.org/officeDocument/2006/relationships/hyperlink" Target="https://www.apsam.com/theme/risques-la-securite-ou-mecaniques/chutes-glissades-et-trebuchements/outils-pour-secteur-municipal%23chaussures" TargetMode="External"/><Relationship Id="rId97" Type="http://schemas.openxmlformats.org/officeDocument/2006/relationships/hyperlink" Target="https://www.apsam.com/theme/sante-psychologique/violence/lignes-directrices" TargetMode="External"/><Relationship Id="rId104" Type="http://schemas.openxmlformats.org/officeDocument/2006/relationships/hyperlink" Target="https://www.apsam.com/theme/risques-la-securite-ou-mecaniques/machines-et-equipements" TargetMode="External"/><Relationship Id="rId120" Type="http://schemas.openxmlformats.org/officeDocument/2006/relationships/hyperlink" Target="https://www.apsam.com/theme/types-de-travail/travail-en-lieu-isole/prevention-arena" TargetMode="External"/><Relationship Id="rId125" Type="http://schemas.openxmlformats.org/officeDocument/2006/relationships/hyperlink" Target="https://www.apsam.com/formation/liste-des-formations/clienteles-difficiles-ou-agressives" TargetMode="External"/><Relationship Id="rId141" Type="http://schemas.openxmlformats.org/officeDocument/2006/relationships/hyperlink" Target="http://www.apsam.com" TargetMode="External"/><Relationship Id="rId14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apsam.com/formation/liste-des-formations/manutention-manuelle" TargetMode="External"/><Relationship Id="rId92" Type="http://schemas.openxmlformats.org/officeDocument/2006/relationships/hyperlink" Target="https://www.apsam.com/theme/risques-biologiques/liquides-biologiques" TargetMode="External"/><Relationship Id="rId2" Type="http://schemas.openxmlformats.org/officeDocument/2006/relationships/customXml" Target="../customXml/item2.xml"/><Relationship Id="rId29" Type="http://schemas.openxmlformats.org/officeDocument/2006/relationships/hyperlink" Target="https://www.apsam.com/theme/risques-chimiques/produits-chimiques/ammoniac" TargetMode="External"/><Relationship Id="rId24" Type="http://schemas.openxmlformats.org/officeDocument/2006/relationships/image" Target="media/image12.png"/><Relationship Id="rId40" Type="http://schemas.openxmlformats.org/officeDocument/2006/relationships/hyperlink" Target="https://www.apsam.com/formation/liste-des-formations/manutention-manuelle" TargetMode="External"/><Relationship Id="rId45" Type="http://schemas.openxmlformats.org/officeDocument/2006/relationships/hyperlink" Target="https://www.apsam.com/theme/risques-la-securite-ou-mecaniques/machines-et-equipements" TargetMode="External"/><Relationship Id="rId66" Type="http://schemas.openxmlformats.org/officeDocument/2006/relationships/hyperlink" Target="https://www.apsam.com/theme/risques-la-securite-ou-mecaniques/chutes-glissades-et-trebuchements" TargetMode="External"/><Relationship Id="rId87" Type="http://schemas.openxmlformats.org/officeDocument/2006/relationships/hyperlink" Target="https://www.apsam.com/clientele/cols-bleus/arenas/surfaceuse-et-coupe-bordure" TargetMode="External"/><Relationship Id="rId110" Type="http://schemas.openxmlformats.org/officeDocument/2006/relationships/hyperlink" Target="https://www.apsam.com/theme/types-de-travail/travail-en-lieu-isole/prevention-arena" TargetMode="External"/><Relationship Id="rId115" Type="http://schemas.openxmlformats.org/officeDocument/2006/relationships/hyperlink" Target="https://www.apsam.com/theme/ergonomie/poste-de-travail-informatise" TargetMode="External"/><Relationship Id="rId131" Type="http://schemas.openxmlformats.org/officeDocument/2006/relationships/hyperlink" Target="https://www.apsam.com/theme/sante-psychologique/violence" TargetMode="External"/><Relationship Id="rId136" Type="http://schemas.openxmlformats.org/officeDocument/2006/relationships/hyperlink" Target="https://www.apsam.com/theme/gestion/elimination-et-controle/formation-en-sst" TargetMode="External"/><Relationship Id="rId61" Type="http://schemas.openxmlformats.org/officeDocument/2006/relationships/hyperlink" Target="https://www.apsam.com/theme/moyens-et-equipements-de-protection/chaussures-de-protection" TargetMode="External"/><Relationship Id="rId82" Type="http://schemas.openxmlformats.org/officeDocument/2006/relationships/hyperlink" Target="https://www.apsam.com/formation/liste-des-formations/manutention-manuelle" TargetMode="External"/><Relationship Id="rId19" Type="http://schemas.openxmlformats.org/officeDocument/2006/relationships/image" Target="media/image7.png"/><Relationship Id="rId14" Type="http://schemas.openxmlformats.org/officeDocument/2006/relationships/hyperlink" Target="http://www.apsam.com/" TargetMode="External"/><Relationship Id="rId30" Type="http://schemas.openxmlformats.org/officeDocument/2006/relationships/hyperlink" Target="https://www.apsam.com/theme/types-de-travail/travail-en-lieu-isole" TargetMode="External"/><Relationship Id="rId35" Type="http://schemas.openxmlformats.org/officeDocument/2006/relationships/hyperlink" Target="https://www.apsam.com/theme/risques-la-securite-ou-mecaniques/chutes-glissades-et-trebuchements/outils-pour-secteur-municipal" TargetMode="External"/><Relationship Id="rId56" Type="http://schemas.openxmlformats.org/officeDocument/2006/relationships/hyperlink" Target="https://www.apsam.com/theme/types-de-travail/travail-en-lieu-isole" TargetMode="External"/><Relationship Id="rId77" Type="http://schemas.openxmlformats.org/officeDocument/2006/relationships/hyperlink" Target="https://www.apsam.com/clientele/cols-bleus/arenas/qualite-de-lair-dans-les-arenas" TargetMode="External"/><Relationship Id="rId100" Type="http://schemas.openxmlformats.org/officeDocument/2006/relationships/hyperlink" Target="https://www.apsam.com/theme/risques-la-securite-ou-mecaniques/travail-en-hauteur" TargetMode="External"/><Relationship Id="rId105" Type="http://schemas.openxmlformats.org/officeDocument/2006/relationships/hyperlink" Target="https://www.apsam.com/theme/risques-la-securite-ou-mecaniques/cadenassage" TargetMode="External"/><Relationship Id="rId126" Type="http://schemas.openxmlformats.org/officeDocument/2006/relationships/hyperlink" Target="https://www.apsam.com/theme/types-de-travail/travail-en-lieu-isole" TargetMode="External"/><Relationship Id="rId8" Type="http://schemas.openxmlformats.org/officeDocument/2006/relationships/webSettings" Target="webSettings.xml"/><Relationship Id="rId51" Type="http://schemas.openxmlformats.org/officeDocument/2006/relationships/hyperlink" Target="https://www.apsam.com/theme/types-de-travail/travail-en-lieu-isole/prevention-arena" TargetMode="External"/><Relationship Id="rId72" Type="http://schemas.openxmlformats.org/officeDocument/2006/relationships/hyperlink" Target="https://www.apsam.com/clientele/cols-bleus/arenas/manutention-bande-separatrice" TargetMode="External"/><Relationship Id="rId93" Type="http://schemas.openxmlformats.org/officeDocument/2006/relationships/hyperlink" Target="https://www.apsam.com/theme/risques-biologiques" TargetMode="External"/><Relationship Id="rId98" Type="http://schemas.openxmlformats.org/officeDocument/2006/relationships/hyperlink" Target="https://www.apsam.com/formation/liste-des-formations/clienteles-difficiles-ou-agressives" TargetMode="External"/><Relationship Id="rId121" Type="http://schemas.openxmlformats.org/officeDocument/2006/relationships/hyperlink" Target="https://www.apsam.com/theme/risques-la-securite-ou-mecaniques/machines-et-equipements" TargetMode="External"/><Relationship Id="rId142" Type="http://schemas.openxmlformats.org/officeDocument/2006/relationships/header" Target="header2.xml"/><Relationship Id="rId3" Type="http://schemas.openxmlformats.org/officeDocument/2006/relationships/customXml" Target="../customXml/item3.xml"/><Relationship Id="rId25" Type="http://schemas.openxmlformats.org/officeDocument/2006/relationships/image" Target="media/image13.png"/><Relationship Id="rId46" Type="http://schemas.openxmlformats.org/officeDocument/2006/relationships/hyperlink" Target="https://www.apsam.com/theme/risques-la-securite-ou-mecaniques/cadenassage" TargetMode="External"/><Relationship Id="rId67" Type="http://schemas.openxmlformats.org/officeDocument/2006/relationships/hyperlink" Target="https://www.apsam.com/theme/risques-la-securite-ou-mecaniques/chutes-glissades-et-trebuchements/outils-pour-secteur-municipal%23chaussures" TargetMode="External"/><Relationship Id="rId116" Type="http://schemas.openxmlformats.org/officeDocument/2006/relationships/hyperlink" Target="https://www.apsam.com/theme/sante-psychologique/violence" TargetMode="External"/><Relationship Id="rId137" Type="http://schemas.openxmlformats.org/officeDocument/2006/relationships/hyperlink" Target="https://www.apsam.com/theme/urgence/premiers-secours-et-premiers-soins" TargetMode="External"/><Relationship Id="rId20" Type="http://schemas.openxmlformats.org/officeDocument/2006/relationships/image" Target="media/image8.svg"/><Relationship Id="rId41" Type="http://schemas.openxmlformats.org/officeDocument/2006/relationships/hyperlink" Target="https://www.apsam.com/theme/risques-la-securite-ou-mecaniques/machines-et-equipements" TargetMode="External"/><Relationship Id="rId62" Type="http://schemas.openxmlformats.org/officeDocument/2006/relationships/hyperlink" Target="https://www.apsam.com/theme/risques-la-securite-ou-mecaniques/travail-en-hauteur" TargetMode="External"/><Relationship Id="rId83" Type="http://schemas.openxmlformats.org/officeDocument/2006/relationships/hyperlink" Target="https://www.apsam.com/theme/types-de-travail/travail-en-lieu-isole" TargetMode="External"/><Relationship Id="rId88" Type="http://schemas.openxmlformats.org/officeDocument/2006/relationships/hyperlink" Target="https://www.apsam.com/theme/risques-la-securite-ou-mecaniques/cadenassage" TargetMode="External"/><Relationship Id="rId111" Type="http://schemas.openxmlformats.org/officeDocument/2006/relationships/hyperlink" Target="https://www.apsam.com/theme/risques-la-securite-ou-mecaniques/cadenassage" TargetMode="External"/><Relationship Id="rId132" Type="http://schemas.openxmlformats.org/officeDocument/2006/relationships/hyperlink" Target="https://www.apsam.com/theme/sante-psychologique/violence/lignes-directrices" TargetMode="External"/><Relationship Id="rId15" Type="http://schemas.openxmlformats.org/officeDocument/2006/relationships/image" Target="media/image3.png"/><Relationship Id="rId36" Type="http://schemas.openxmlformats.org/officeDocument/2006/relationships/hyperlink" Target="https://www.apsam.com/theme/risques-la-securite-ou-mecaniques/chutes-glissades-et-trebuchements%23acces-vehicules" TargetMode="External"/><Relationship Id="rId57" Type="http://schemas.openxmlformats.org/officeDocument/2006/relationships/hyperlink" Target="https://www.apsam.com/theme/types-de-travail/travail-en-lieu-isole/prevention-arena" TargetMode="External"/><Relationship Id="rId106" Type="http://schemas.openxmlformats.org/officeDocument/2006/relationships/hyperlink" Target="https://www.apsam.com/theme/risques-la-securite-ou-mecaniques/electricite/moyens-de-prevention" TargetMode="External"/><Relationship Id="rId127" Type="http://schemas.openxmlformats.org/officeDocument/2006/relationships/hyperlink" Target="https://www.apsam.com/theme/types-de-travail/travail-en-lieu-isole/prevention-arena" TargetMode="External"/><Relationship Id="rId10" Type="http://schemas.openxmlformats.org/officeDocument/2006/relationships/endnotes" Target="endnotes.xml"/><Relationship Id="rId31" Type="http://schemas.openxmlformats.org/officeDocument/2006/relationships/hyperlink" Target="https://www.apsam.com/theme/types-de-travail/travail-en-lieu-isole/prevention-arena" TargetMode="External"/><Relationship Id="rId52" Type="http://schemas.openxmlformats.org/officeDocument/2006/relationships/hyperlink" Target="https://www.apsam.com/theme/risques-la-securite-ou-mecaniques/chutes-glissades-et-trebuchements" TargetMode="External"/><Relationship Id="rId73" Type="http://schemas.openxmlformats.org/officeDocument/2006/relationships/hyperlink" Target="https://www.apsam.com/theme/moyens-et-equipements-de-protection/chaussures-de-protection" TargetMode="External"/><Relationship Id="rId78" Type="http://schemas.openxmlformats.org/officeDocument/2006/relationships/hyperlink" Target="https://www.apsam.com/clientele/cols-bleus/arenas/surfaceuse-et-coupe-bordure" TargetMode="External"/><Relationship Id="rId94" Type="http://schemas.openxmlformats.org/officeDocument/2006/relationships/hyperlink" Target="https://www.apsam.com/theme/types-de-travail/travail-en-lieu-isole" TargetMode="External"/><Relationship Id="rId99" Type="http://schemas.openxmlformats.org/officeDocument/2006/relationships/hyperlink" Target="https://www.apsam.com/formation/liste-des-formations/manutention-manuelle" TargetMode="External"/><Relationship Id="rId101" Type="http://schemas.openxmlformats.org/officeDocument/2006/relationships/hyperlink" Target="https://www.apsam.com/clientele/cols-bleus/arenas" TargetMode="External"/><Relationship Id="rId122" Type="http://schemas.openxmlformats.org/officeDocument/2006/relationships/hyperlink" Target="https://www.apsam.com/theme/risques-la-securite-ou-mecaniques/cadenassage" TargetMode="External"/><Relationship Id="rId14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apsam.com/theme/risques-chimiques/matieres-dangereuses/simdut-sgh" TargetMode="External"/><Relationship Id="rId47" Type="http://schemas.openxmlformats.org/officeDocument/2006/relationships/hyperlink" Target="https://www.apsam.com/theme/risques-la-securite-ou-mecaniques/travail-en-hauteur" TargetMode="External"/><Relationship Id="rId68" Type="http://schemas.openxmlformats.org/officeDocument/2006/relationships/hyperlink" Target="https://www.apsam.com/clientele/cols-bleus/arenas/manutention-bande-separatrice" TargetMode="External"/><Relationship Id="rId89" Type="http://schemas.openxmlformats.org/officeDocument/2006/relationships/hyperlink" Target="http://www.apsam.com/theme/risques-chimiques/matieres-dangereuses/simdut-sgh" TargetMode="External"/><Relationship Id="rId112" Type="http://schemas.openxmlformats.org/officeDocument/2006/relationships/hyperlink" Target="http://www.apsam.com/theme/risques-chimiques/matieres-dangereuses/simdut-sgh" TargetMode="External"/><Relationship Id="rId133" Type="http://schemas.openxmlformats.org/officeDocument/2006/relationships/hyperlink" Target="https://www.apsam.com/formation/liste-des-formations/clienteles-difficiles-ou-agressives" TargetMode="External"/><Relationship Id="rId16" Type="http://schemas.openxmlformats.org/officeDocument/2006/relationships/image" Target="media/image4.svg"/><Relationship Id="rId37" Type="http://schemas.openxmlformats.org/officeDocument/2006/relationships/hyperlink" Target="http://www.apsam.com/theme/risques-chimiques/matieres-dangereuses/simdut-sgh" TargetMode="External"/><Relationship Id="rId58" Type="http://schemas.openxmlformats.org/officeDocument/2006/relationships/hyperlink" Target="https://www.apsam.com/theme/risques-la-securite-ou-mecaniques/chutes-glissades-et-trebuchements" TargetMode="External"/><Relationship Id="rId79" Type="http://schemas.openxmlformats.org/officeDocument/2006/relationships/hyperlink" Target="https://www.apsam.com/theme/risques-la-securite-ou-mecaniques/cadenassage" TargetMode="External"/><Relationship Id="rId102" Type="http://schemas.openxmlformats.org/officeDocument/2006/relationships/hyperlink" Target="https://www.apsam.com/formation/liste-des-formations/manutention-manuelle" TargetMode="External"/><Relationship Id="rId123" Type="http://schemas.openxmlformats.org/officeDocument/2006/relationships/hyperlink" Target="https://www.apsam.com/theme/sante-psychologique/violence" TargetMode="External"/><Relationship Id="rId14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www.apsam.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alieMoula\Downloads\2021_G&#233;n&#233;rique_Portrait_Avec%20page%20de%20pr&#233;sentatio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5013C54B5F3542893549466BD97144" ma:contentTypeVersion="2" ma:contentTypeDescription="Create a new document." ma:contentTypeScope="" ma:versionID="77732e4068801d6ba0bae20e79a696c9">
  <xsd:schema xmlns:xsd="http://www.w3.org/2001/XMLSchema" xmlns:xs="http://www.w3.org/2001/XMLSchema" xmlns:p="http://schemas.microsoft.com/office/2006/metadata/properties" xmlns:ns2="a7c078f8-dae2-42f0-bc28-f0c5c396dd80" targetNamespace="http://schemas.microsoft.com/office/2006/metadata/properties" ma:root="true" ma:fieldsID="ad7132e0c56bc2029fb7a338f4cb5d95" ns2:_="">
    <xsd:import namespace="a7c078f8-dae2-42f0-bc28-f0c5c396dd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078f8-dae2-42f0-bc28-f0c5c396d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6D320-B3EF-4A36-BD16-514C4D1E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078f8-dae2-42f0-bc28-f0c5c396d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61E9D-47A6-4DAA-8816-426F752227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65513D-C5C4-4607-AA43-C8F778889B60}">
  <ds:schemaRefs>
    <ds:schemaRef ds:uri="http://schemas.openxmlformats.org/officeDocument/2006/bibliography"/>
  </ds:schemaRefs>
</ds:datastoreItem>
</file>

<file path=customXml/itemProps4.xml><?xml version="1.0" encoding="utf-8"?>
<ds:datastoreItem xmlns:ds="http://schemas.openxmlformats.org/officeDocument/2006/customXml" ds:itemID="{FA8ED19C-1016-4F1A-99A0-84B7E28593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2021_Générique_Portrait_Avec page de présentation.dotx</Template>
  <TotalTime>19</TotalTime>
  <Pages>29</Pages>
  <Words>9689</Words>
  <Characters>53290</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Coralie Moula</dc:creator>
  <cp:keywords/>
  <dc:description/>
  <cp:lastModifiedBy>Claire Vézina</cp:lastModifiedBy>
  <cp:revision>11</cp:revision>
  <dcterms:created xsi:type="dcterms:W3CDTF">2021-09-22T16:23:00Z</dcterms:created>
  <dcterms:modified xsi:type="dcterms:W3CDTF">2021-12-22T16:21:00Z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0x010100AB5013C54B5F3542893549466BD97144</vt:lpwstr>
  </property>
</Properties>
</file>